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BE8" w:rsidRPr="00C96BE8" w:rsidRDefault="00C96BE8" w:rsidP="00C96BE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6BE8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BE8" w:rsidRPr="00C96BE8" w:rsidRDefault="00C96BE8" w:rsidP="00C96BE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96BE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C96BE8" w:rsidRPr="00C96BE8" w:rsidRDefault="00C96BE8" w:rsidP="00C96BE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C96BE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C96BE8" w:rsidRPr="00C96BE8" w:rsidRDefault="00C96BE8" w:rsidP="00C96BE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96BE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C96BE8" w:rsidRPr="00C96BE8" w:rsidRDefault="00C96BE8" w:rsidP="00C96B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6BE8" w:rsidRPr="00C96BE8" w:rsidRDefault="00D3287A" w:rsidP="00C96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07.04.2017 г. № 439</w:t>
      </w:r>
    </w:p>
    <w:p w:rsidR="00C96BE8" w:rsidRPr="00C96BE8" w:rsidRDefault="00C96BE8" w:rsidP="00C96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6BE8" w:rsidRPr="00C96BE8" w:rsidRDefault="00B847C0" w:rsidP="00B7533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 </w:t>
      </w:r>
      <w:r w:rsidR="00C96BE8" w:rsidRPr="00C96B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создании Комиссии по подготовке проекта «Правила землепользования и застройки муниципального образования </w:t>
      </w:r>
      <w:r w:rsidR="00B7533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C96BE8" w:rsidRPr="00C96B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Каменский городской округ»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Градостроительным </w:t>
      </w:r>
      <w:hyperlink r:id="rId8" w:history="1">
        <w:r w:rsidRPr="00C96B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кодексом</w:t>
        </w:r>
      </w:hyperlink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Российской Федерации, </w:t>
      </w:r>
      <w:hyperlink r:id="rId9" w:history="1">
        <w:r w:rsidRPr="00C96B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</w:t>
        </w:r>
      </w:hyperlink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Свердловской области от 26.04.2016г. № 45-ОЗ «О требованиях к составу и порядку деятельности создаваемых органами местного самоуправления муниципальных образований, расположенных на территории Свердловской области, комиссий по подготовке проектов правил землепользования и застройки», Правилами землепользования и застройки муниципального образования «Каменский городской округ</w:t>
      </w:r>
      <w:r w:rsidR="00C561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утвержденными Решением Думы Каменского городского округа от 27.06.2013г. № 12</w:t>
      </w:r>
      <w:r w:rsidR="00C561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(в</w:t>
      </w:r>
      <w:r w:rsidR="003469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ред. от 16.03</w:t>
      </w:r>
      <w:r w:rsidR="00C561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.2017г. № </w:t>
      </w:r>
      <w:r w:rsidR="003469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</w:t>
      </w:r>
      <w:r w:rsidR="00C561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Уставом муниципального образования «Каменский городской округ»,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ПОСТАНОВЛЯЮ: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Продолжить работу </w:t>
      </w:r>
      <w:r w:rsidR="00B847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внесению изменений в 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Правила землепользования и застройки муниципального образования «Каменский городской округ» 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соотв</w:t>
      </w:r>
      <w:bookmarkStart w:id="0" w:name="_GoBack"/>
      <w:bookmarkEnd w:id="0"/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етствии с требованиями градостроительного законодательства, технических регламентов, документов </w:t>
      </w:r>
      <w:hyperlink r:id="rId10" w:tooltip="Территориальное планирование" w:history="1">
        <w:r w:rsidRPr="00C96B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  <w:lang w:eastAsia="ru-RU"/>
          </w:rPr>
          <w:t>территориального планирования</w:t>
        </w:r>
      </w:hyperlink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Создать Комиссию по подготовке проекта «Правила землепользования и застройки муниципального образования «Каменский городской округ».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Утвердить: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hyperlink w:anchor="P90" w:history="1">
        <w:r w:rsidRPr="00C96B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Положение</w:t>
        </w:r>
      </w:hyperlink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</w:t>
      </w:r>
      <w:r w:rsidRPr="00C96B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подготовке проекта «Правила землепользования и застройки муниципального образования «Каменский городской округ» (прилагается);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 </w:t>
      </w:r>
      <w:r w:rsidRPr="00C96B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Комиссии по подготовке проекта «Правила землепользования и застройки муниципального образования «Каменский городской округ» (прилагается).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Постановление Главы Каменского городского округа «О подготовке и утверждении проекта «Правила землепользования и застройки 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муниципального образования «Каменский городско</w:t>
      </w:r>
      <w:r w:rsidR="003469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округ» от 07.11.2012г. № 2536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считать утратившими силу.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Постановление Главы Каменского городского округа «О внесении изменений в состав Комиссии по внесению изменений и утверждению «Правил землепользования и застройки муниципального образования «Каменский городской округ», утвержденный постановлением Главы МО «Каменский городской округ» от 18.02.2013г.№ 400 «О внесении изменений в Состав межведомственной комиссии по подготовке проекта «Правила землепользования и застройки муниципального образования «Каменский городск</w:t>
      </w:r>
      <w:r w:rsidR="003469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округ» от 06.02.2015г. № 209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считатьутратившими силу.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Постановление Главы Каменского городского округа «О внесении изменений и утверждении «Правил землепользования и застройки муниципального образования «Каменский городской округ» от 06.02.2015г. № 210, считать утратившим силу.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Опубликовать нас</w:t>
      </w:r>
      <w:r w:rsidR="00C561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тоящее постановление в газете «П</w:t>
      </w: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ламя» и разместить на официальном сайте муниципального образования «Каменский городской округ».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Контроль исполнения настоящего постановления возложить на заместителя главы Администрации по вопросам ЖКХ, строительства, энергетики и связи П.Н. Лугинина.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6B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 городского округа                                                                 С.А. Белоусов</w:t>
      </w: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6BE8" w:rsidRPr="00C96BE8" w:rsidRDefault="00C96BE8" w:rsidP="00C96BE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D16D8" w:rsidRDefault="009D16D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Default="00D3287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3287A" w:rsidRPr="00D3287A" w:rsidRDefault="00D3287A" w:rsidP="00D3287A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D3287A" w:rsidRPr="00D3287A" w:rsidRDefault="00D3287A" w:rsidP="00D3287A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 xml:space="preserve">постановлением Главы </w:t>
      </w:r>
    </w:p>
    <w:p w:rsidR="00D3287A" w:rsidRPr="00D3287A" w:rsidRDefault="00D3287A" w:rsidP="00D3287A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D3287A" w:rsidRPr="00D3287A" w:rsidRDefault="00D3287A" w:rsidP="00D3287A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От 07.04.2017 г. № 439</w:t>
      </w:r>
    </w:p>
    <w:p w:rsidR="00D3287A" w:rsidRPr="00D3287A" w:rsidRDefault="00D3287A" w:rsidP="00D3287A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bookmarkStart w:id="1" w:name="P90"/>
      <w:bookmarkEnd w:id="1"/>
      <w:r w:rsidRPr="00D3287A">
        <w:rPr>
          <w:rFonts w:ascii="Times New Roman" w:hAnsi="Times New Roman" w:cs="Times New Roman"/>
          <w:sz w:val="28"/>
          <w:szCs w:val="28"/>
        </w:rPr>
        <w:t xml:space="preserve">«О создании Комиссии по подготовке проекта «Правила землепользования и застройки муниципального образования </w:t>
      </w:r>
    </w:p>
    <w:p w:rsidR="00D3287A" w:rsidRPr="00D3287A" w:rsidRDefault="00D3287A" w:rsidP="00D3287A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«Каменский городской округ»</w:t>
      </w:r>
    </w:p>
    <w:p w:rsidR="00D3287A" w:rsidRPr="00D3287A" w:rsidRDefault="00D3287A" w:rsidP="00D3287A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ПОЛОЖЕНИЕ</w:t>
      </w:r>
    </w:p>
    <w:p w:rsidR="00D3287A" w:rsidRPr="00D3287A" w:rsidRDefault="00D3287A" w:rsidP="00D328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о Комиссии по подготовке проекта «Правила землепользования и застройки муниципального образования «Каменский городской округ»</w:t>
      </w:r>
    </w:p>
    <w:p w:rsidR="00D3287A" w:rsidRPr="00D3287A" w:rsidRDefault="00D3287A" w:rsidP="00D3287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Раздел I. ОБЩИЕ ПОЛОЖЕНИЯ</w:t>
      </w:r>
    </w:p>
    <w:p w:rsidR="00D3287A" w:rsidRPr="00D3287A" w:rsidRDefault="00D3287A" w:rsidP="00D3287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Настоящее Положение разработано в соответствии с Градостроительным </w:t>
      </w:r>
      <w:hyperlink r:id="rId11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hyperlink r:id="rId12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Свердловской области от 26.04.2016 года № 45-ОЗ «О требованиях к составу и порядку деятельности создаваемых органами местного самоуправления муниципальных образований, расположенных на территории Свердловской области, комиссий по подготовке проектов правил землепользования и застройки» и определяет функции, порядок формирования Комиссии по подготовке проекта «Правила землепользования и застройки муниципального образования «Каменский городской округ» (далее - Комиссия), полномочия членов Комиссии, порядок деятельности Комиссии, а также включение в состав Комиссии представителей населения территории, применительно к которой осуществляется подготовка проекта «Правила землепользования и застройки муниципального образования «Каменский городской округ» (далее – Правила землепользования и застройки).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Комиссия в своей деятельности руководствуется </w:t>
      </w:r>
      <w:hyperlink r:id="rId13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Конституцией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Градостроительным </w:t>
      </w:r>
      <w:hyperlink r:id="rId14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законами и иными нормативными правовыми актами Российской Федерации и  Свердловской области, </w:t>
      </w:r>
      <w:hyperlink r:id="rId15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«Каменский городской округ», настоящим Положением.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 xml:space="preserve">3. Комиссия является постоянно действующим коллегиальным органом и формируется для обеспечения подготовки, согласования, обсуждения, утверждения проекта Правил землепользования и застройки, их реализации, а также рассмотрения заявлений о внесении изменений в Правила землепользования и застройки, о предоставлении разрешений на условно разрешенный вид использования земельного участка или объекта капитального строительства (далее - условно разрешенный вид </w:t>
      </w:r>
      <w:r w:rsidRPr="00D3287A">
        <w:rPr>
          <w:rFonts w:ascii="Times New Roman" w:hAnsi="Times New Roman" w:cs="Times New Roman"/>
          <w:sz w:val="28"/>
          <w:szCs w:val="28"/>
        </w:rPr>
        <w:lastRenderedPageBreak/>
        <w:t>использования), о предоставлении разрешений на отклонение от предельных параметров разрешенного строительства, реконструкции объекта капитального строительства (далее - отклонение от предельных параметров разрешенного строительства).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. ПОРЯДОК ФОРМИРОВАНИЯ КОМИССИИ.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4. Комиссия создается в количестве не менее 12 и не более 25 человек.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P30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Состав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Комиссии утверждается постановлением Главы Каменского городского округа. Изменения в состав Комиссии вносятся Постановлением Главы Каменского городского округа.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 качестве представителей населения территории, применительно к которой осуществляется подготовка проекта </w:t>
      </w:r>
      <w:hyperlink r:id="rId16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застройки, в состав Комиссии включаются представители общественных объединений и (или) иных институтов гражданского общества, действующих на территории Каменского городского округа. Включение в состав Комиссии указанных представителей осуществляется по представлению руководителя соответствующей организации или соответствующего органа.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В качестве представителей Думы Каменского городского округа в состав Комиссии включаются депутаты Думы Каменского городского округа. Включение в состав Комиссии представителей Думы Каменского городского округа осуществляется по представлению председателя Думы Каменского городского округа. 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7. В состав Комиссии включаются представители уполномоченного исполнительного органа государственной власти Свердловской области в сфере градостроительной деятельности. Включение в состав Комиссии представителей уполномоченного исполнительного органа государственной власти Свердловской области в сфере градостроительной деятельности осуществляется по представлению указанного органа.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8. В состав Комиссии могут включаться представители иных органов и (или) организаций, указанных в Законе Свердловской области от 26.04.2016 года № 45-ОЗ «О требованиях к составу и порядку деятельности создаваемых органами местного самоуправления муниципальных образований, расположенных на территории Свердловской области, комиссий по подготовке проектов правил землепользования и застройки».</w:t>
      </w:r>
    </w:p>
    <w:p w:rsidR="00D3287A" w:rsidRPr="00D3287A" w:rsidRDefault="00D3287A" w:rsidP="00D3287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287A" w:rsidRPr="00D3287A" w:rsidRDefault="00D3287A" w:rsidP="00D3287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. ФУНКЦИИ КОМИССИИ</w:t>
      </w:r>
    </w:p>
    <w:p w:rsidR="00D3287A" w:rsidRPr="00D3287A" w:rsidRDefault="00D3287A" w:rsidP="00D3287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9. Функциями Комиссии являются: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подготовка проекта Правил землепользования и застройки, подготовка изменений в </w:t>
      </w:r>
      <w:hyperlink r:id="rId17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землепользования и застройки;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2) подготовка проекта карты градостроительного применительно к населенным пунктам Каменского городского округа;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3) подготовка проектов градостроительных регламентов;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4) рассмотрение предложений и подготовка заключений о внесении изменений в </w:t>
      </w:r>
      <w:hyperlink r:id="rId18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организация и проведение публичных слушаний: 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-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проекту Правил землепользования и застройки, проекту изменений в </w:t>
      </w:r>
      <w:hyperlink r:id="rId19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- по вопросам предоставления разрешений на условно разрешенный вид использования;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- по вопросам предоставления разрешений на отклонение от предельных параметров разрешенного строительства;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6) подготовка заключения о результатах публичных слушаний по вопросам предоставления разрешений на условно разрешенный вид использования, разрешений на отклонение от предельных параметров разрешенного строительства, а также по проекту Правил землепользования и застройки, проекту изменений в Правила землепользования и застройки;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7)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 и подготовка на основании заключения о результатах публичных слушаний рекомендаций о предоставлении разрешения на условно разрешенный вид использования или об отказе в предоставлении такого разрешения;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8) рассмотрение заявлений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на территории Каменского городского округа и подготовка на основании заключения о результатах публичных слушаний рекомендаций о предоставлении разрешения на отклонение от предельных параметров разрешенного строительства или об отказе в предоставлении такого разрешения.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9) рассмотрение иных вопросов, в том числе вопросов градостроительного зонирования, отнесенных законодательством Российской Федерации и (или) законодательством Свердловской области к компетенции органов местного самоуправления, проведение по ним публичных слушаний и (или) подготовка рекомендаций.</w:t>
      </w:r>
    </w:p>
    <w:p w:rsidR="00D3287A" w:rsidRPr="00D3287A" w:rsidRDefault="00D3287A" w:rsidP="00D3287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287A" w:rsidRPr="00D3287A" w:rsidRDefault="00D3287A" w:rsidP="00D3287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Радел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IV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. ПОЛНОМОЧИЯ ЧЛЕНОВ КОМИССИИ.</w:t>
      </w:r>
    </w:p>
    <w:p w:rsidR="00D3287A" w:rsidRPr="00D3287A" w:rsidRDefault="00D3287A" w:rsidP="00D3287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Комиссия состоит из председателя, заместителя председателя, секретаря и членов Комиссии. 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11. Председатель Комиссии: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1) осуществляет руководство деятельностью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2) определяет перечень и порядок рассмотрения вопросов на заседаниях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3) определяет время заседания Комиссии и документы, рассматриваемые Комиссией;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4) подписывает протоколы и заключения с рекомендациями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5) несет ответственность за выполнение возложенных на Комиссию функций;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6)передает Комитету по архитектуре и градостроительству Администрации муниципального образования «Каменский городской округ» функции Комиссии по организации и проведению публичных слушаний.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12. Заместитель председателя Комиссии исполняет обязанности председателя Комиссии в отсутствие председателя, а также докладывает вопросы, вынесенные на рассмотрение Комиссии.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13. Члены Комиссии: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1) знакомятся со всеми представленными документами;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2) выступают по вопросам повестки заседания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3) своевременно выполняют поручения председателя Комиссии.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несогласия отдельных членов Комиссии с принятым решением их мнение оформляется в протоколе заседания Комиссии или рекомендации.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При невозможности присутствия на заседании член Комиссии заблаговременно извещает об этом секретаря Комиссии с направлением секретарю Комиссии своего мнения по вопросам, подлежащим рассмотрению на данном заседании Комиссии.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14. Секретарь Комиссии входит в состав Комиссии и обладает правом голоса.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15. Секретарь Комиссии: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1) принимает меры по организационному обеспечению деятельности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2) уведомляет членов Комиссии не позднее чем за два рабочих дня о месте, дате, времени проведения и повестке заседания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3) ведет и подписывает протоколы заседаний Комиссии, осуществляет подготовку выписок из них на основании запросов, поступивших в Комиссию, а также оформляет заключения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4) осуществляет подготовку запросов, проектов решений, других материалов и документов, касающихся выполнения задач и полномочий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5) подписывает выписки из протоколов заседаний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6) осуществляет подготовку, формирование и рассылку материалов к заседаниям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7) осуществляет прием и регистрацию предложений заинтересованных лиц;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8) обеспечивает размещение информации о запланированном к проведению заседании Комиссии на официальном сайте муниципального образования «Каменский городского округ» для информирования заинтересованных лиц не позднее 10 рабочих дней до дня проведения заседания;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9) организует контроль и исполнение решений Комиссии;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10) осуществляет ведение архива, в котором содержатся материалы, связанные с деятельностью Комиссии.</w:t>
      </w:r>
    </w:p>
    <w:p w:rsidR="00D3287A" w:rsidRPr="00D3287A" w:rsidRDefault="00D3287A" w:rsidP="00D3287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Раздел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. ПОРЯДОК ДЕЯТЕЛЬНОСТИ КОМИССИИ</w:t>
      </w:r>
    </w:p>
    <w:p w:rsidR="00D3287A" w:rsidRPr="00D3287A" w:rsidRDefault="00D3287A" w:rsidP="00D3287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16. Предложения, связанные с подготовкой проекта Правил землепользования и застройки (проекта изменений в </w:t>
      </w:r>
      <w:hyperlink r:id="rId20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 по вопросам, указанным в подпунктах 4, 7, 8 и 9 пункта 9 настоящего Положения, направляются заинтересованными лицами в Комитет по архитектуре и градостроительству Администрации муниципального образования «Каменский городской округ» (далее - уполномоченный орган). Уполномоченный орган ведет прием указанных предложений в соответствии с требованиями нормативных правовых актов Российской Федерации, нормативных правовых актов Свердловской области.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17. После сбора, обобщения и анализа поступивших заявлений уполномоченным органом, председатель Комиссии назначает  заседание. 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18. Комиссия осуществляет свою деятельность в форме заседаний, периодичность проведения которых определяется председателем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19. Заседания Комиссии проводятся по инициативе председателя Комиссии (в отсутствие председателя - по инициативе заместителя председателя Комиссии) по мере необходимости,  но не реже одного раза в три месяца.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20. Рассмотрение Комиссией соответствующего вопроса начинается с доклада председателя Комиссии, заместителя председателя Комиссии по существу вопроса. Затем заслушиваются мнения членов Комиссии, а также иных лиц, принимающих участие в заседании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21. После рассмотрения всех материалов и заслушивания мнений лиц, принимающих участие в заседании, Комиссия принимает решение по существу соответствующего вопроса. Решение принимается открытым голосованием простым большинством голосов членов Комиссии, принимающих участие в заседании.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22. Заседание Комиссии считается правомочным, если в нем участвует не менее половины состава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23. Решение Комиссии считается принятым, если за него проголосовало более половины от числа членов Комиссии, присутствующих на заседании.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24. Члены Комиссии, не согласные с принятым решением, вправе требовать занесения их особого мнения в протокол заседания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25. В случае невозможности участия члена Комиссии в заседании Комиссии (командировка, отпуск, болезнь, иная уважительная причина), в заседании вправе принимать участие иной представитель органа (структурного подразделения, организации), от которого назначен член Комиссии, не имеющий возможности участвовать в заседании. В данном случае участие указанного представителя в заседании Комиссии приравнивается к участию в нем соответствующего члена Комиссии. Указанный представитель обладает всеми правами члена Комиссии, в том числе правом голоса при рассмотрении вопросов, отнесенных к компетенции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26. Для участия в заседаниях Комиссии могут быть по инициативе председателя Комиссии (в отсутствие председателя - по инициативе заместителя председателя Комиссии) приглашены заинтересованные лица, специалисты и (или) представители органов и структурных подразделений администрации Каменского городского округа, которые не входят в состав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27. Заседания Комиссии проводятся открыто, гласно, освещаются в средствах массовой информации.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28. На заседании Комиссии ведется протокол, в который вносятся зафиксированные в ходе заседания вопросы, мнения, замечания, предложения, принятые в процессе заседания решения. Протокол ведется секретарем Комиссии. В случае невозможности участия секретаря Комиссии в заседании Комиссии (командировка, отпуск, болезнь, иная уважительная причина), ведение протокола возлагается на специалиста уполномоченного органа, определенного председательствующим на заседании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29. Протокол заседания Комиссии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подписывается лицом, осуществлявшим ведение протокола и председательствующим на заседании Комиссии.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30. Решения Комиссии оформляются в форме выписок из протокола, которые подписываются председателем Комиссии либо заместителем председателя Комиссии и секретарем Комиссии и вручаются заинтересованным лицам лично.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31. По вопросам, получившим отрицательное заключение, Комиссия принимает решение о подготовке письменного мотивированного отказа, который готовит уполномоченный орган, и вручается заинтересованным лицам лично.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32. По вопросам, получившим положительное заключение, Комиссия принимает решение о проведении публичных слушаний. 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33. Подготовка материалов, организация и проведение публичных слушаний по вопросам, отнесенным к компетенции Комиссии, обеспечивается уполномоченным органом.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34. Уполномоченный орган осуществляет сбор, обобщение и анализ исходных данных, необходимых для подготовки проекта Правил землепользования и застройки (проекта изменений в </w:t>
      </w:r>
      <w:hyperlink r:id="rId21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застройки). Необходимые для этих целей сведения уполномоченный орган получает в порядке, установленном действующим законодательством, в органах и (или) организациях независимо от организационно-правовых форм и (или) форм собственности.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35. После получения данных, необходимых для подготовки проекта Правил землепользования и застройки (проекта изменений в </w:t>
      </w:r>
      <w:hyperlink r:id="rId22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 уполномоченный орган  приступает к подготовке составных частей проекта Правил землепользования и застройки (проекта изменений в </w:t>
      </w:r>
      <w:hyperlink r:id="rId23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36. К выполнению работ по подготовке составных частей проекта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Правил землепользования и застройки (проекта изменений в </w:t>
      </w:r>
      <w:hyperlink r:id="rId24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 могут привлекаться в порядке, установленном законодательством Российской Федерации, специализированные организации в области градостроительного проектирования (далее - специализированные организации).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привлечения к выполнению работ по подготовке составных частей проекта Правил землепользования и застройки (проекта изменений в </w:t>
      </w:r>
      <w:hyperlink r:id="rId25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 специализированных организаций, заказчиком выполнения соответствующих работ выступает уполномоченный орган.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eastAsiaTheme="minorHAnsi" w:hAnsi="Times New Roman" w:cs="Times New Roman"/>
          <w:sz w:val="28"/>
          <w:szCs w:val="28"/>
          <w:lang w:eastAsia="en-US"/>
        </w:rPr>
        <w:t>37.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Уполномоченный орган  либо специализированная организация осуществляют подготовку проекта Правил землепользования и застройки (проект изменений в </w:t>
      </w:r>
      <w:hyperlink r:id="rId26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 в соответствии с требованиями технических регламентов, Генеральным планом муниципального образования «Каменский городской округ».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38. Подготовленный уполномоченным органом либо специализированной организацией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Правил землепользования и застройки (проект изменений в </w:t>
      </w:r>
      <w:hyperlink r:id="rId27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застройки) выносится на публичные слушания.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 xml:space="preserve">39. Организация и проведение публичных слушаний осуществляется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порядке, определенном </w:t>
      </w:r>
      <w:hyperlink r:id="rId28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«Каменский городской округ» и (или) муниципальными нормативными правовыми актами Думы Каменского городского округа, регулирующими порядок организации и проведения публичных слушаний, с учетом требований Градостроительного </w:t>
      </w:r>
      <w:hyperlink r:id="rId29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кодекса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40. </w:t>
      </w: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Решение, принятое по результатам публичных слушаний, оформляются в форме заключения о результатах публичных слушаний. Заключение должно соответствовать требованиям, установленным законодательством Российской Федерации, </w:t>
      </w:r>
      <w:hyperlink r:id="rId30" w:history="1">
        <w:r w:rsidRPr="00D3287A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«Каменский городской округ» и (или) муниципальными нормативными правовыми актами Думы Каменского городского округа, регулирующими порядок организации и проведения публичных слушаний.</w:t>
      </w:r>
    </w:p>
    <w:p w:rsidR="00D3287A" w:rsidRPr="00D3287A" w:rsidRDefault="00D3287A" w:rsidP="00D3287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>41. Заключение о результатах публичных слушаний подлежит опубликованию в порядке, установленном для официального опубликования муниципальных правовых актов Каменского городского округа, иной официальной информации, и размещается на официальном сайте муниципального образования «Каменский городской округ».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42. </w:t>
      </w:r>
      <w:r w:rsidRPr="00D3287A">
        <w:rPr>
          <w:rFonts w:ascii="Times New Roman" w:hAnsi="Times New Roman" w:cs="Times New Roman"/>
          <w:sz w:val="28"/>
          <w:szCs w:val="28"/>
        </w:rPr>
        <w:t>Комиссия имеет свой архив, в котором содержатся протоколы всех заседаний Комиссии, другие материалы, связанные с деятельностью Комиссии, а также протоколы публичных слушаний и заключения о результатах публичных слушаний.</w:t>
      </w:r>
    </w:p>
    <w:p w:rsidR="00D3287A" w:rsidRDefault="00D3287A" w:rsidP="00D3287A"/>
    <w:p w:rsidR="00D3287A" w:rsidRDefault="00D3287A" w:rsidP="00D3287A"/>
    <w:p w:rsidR="00D3287A" w:rsidRDefault="00D3287A" w:rsidP="00D3287A">
      <w:pPr>
        <w:pStyle w:val="ConsPlusNormal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D3287A" w:rsidRPr="00D3287A" w:rsidRDefault="00D3287A" w:rsidP="00D3287A">
      <w:pPr>
        <w:pStyle w:val="ConsPlusNormal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 xml:space="preserve"> Постановлением Главы </w:t>
      </w:r>
    </w:p>
    <w:p w:rsidR="00D3287A" w:rsidRPr="00D3287A" w:rsidRDefault="00D3287A" w:rsidP="00D3287A">
      <w:pPr>
        <w:pStyle w:val="ConsPlusNormal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D3287A" w:rsidRPr="00D3287A" w:rsidRDefault="00D3287A" w:rsidP="00D3287A">
      <w:pPr>
        <w:pStyle w:val="ConsPlusNormal"/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07.04.2017 г. № 439</w:t>
      </w:r>
    </w:p>
    <w:p w:rsidR="00D3287A" w:rsidRPr="00D3287A" w:rsidRDefault="00D3287A" w:rsidP="00D3287A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«О создании Комиссии по подготовке проекта «Правила землепользования и застройки муниципального образования Каменский городской округ»</w:t>
      </w:r>
    </w:p>
    <w:p w:rsidR="00D3287A" w:rsidRDefault="00D3287A" w:rsidP="00D328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D3287A">
        <w:rPr>
          <w:rFonts w:ascii="Times New Roman" w:hAnsi="Times New Roman" w:cs="Times New Roman"/>
          <w:b/>
          <w:sz w:val="28"/>
          <w:szCs w:val="28"/>
        </w:rPr>
        <w:t>ОСТАВ</w:t>
      </w:r>
    </w:p>
    <w:p w:rsidR="00D3287A" w:rsidRPr="00D3287A" w:rsidRDefault="00D3287A" w:rsidP="00D328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Комиссии по подготовке проекта «Правила землепользования и застройки муниципального образования «Каменский городской округ»</w:t>
      </w:r>
    </w:p>
    <w:p w:rsidR="00D3287A" w:rsidRPr="00D3287A" w:rsidRDefault="00D3287A" w:rsidP="00D328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  <w:sectPr w:rsidR="00D3287A" w:rsidRPr="00D3287A" w:rsidSect="002A431F">
          <w:headerReference w:type="default" r:id="rId31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287A" w:rsidRPr="00D3287A" w:rsidRDefault="00D3287A" w:rsidP="00D3287A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-284" w:right="-285" w:firstLine="284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Белоусов Сергей Александрович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Андреев Леонид Иванович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left="502"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Чистякова Екатерина Андреевна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Члены Комиссии: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 xml:space="preserve">Андриянов </w:t>
      </w:r>
    </w:p>
    <w:p w:rsidR="00D3287A" w:rsidRPr="00D3287A" w:rsidRDefault="00D3287A" w:rsidP="00D3287A">
      <w:pPr>
        <w:pStyle w:val="ConsPlusTitle"/>
        <w:ind w:left="709"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Василий Александрович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Вощикова Ирина Валерьевна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Зубов Николай Павлович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- Глава  Каменского городского округа, председатель Комиссии;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председатель Комитета по архитектуре и градостроительству Администрации муниципального образования «Каменский городской округ», заместитель председателя Комиссии;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ведущий специалист  Комитета по архитектуре и градостроительству Администрации муниципальногообразования «Каменский городской округ», секретарь Комиссии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  <w:vertAlign w:val="subscript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 xml:space="preserve">- кадастровый инженер </w:t>
      </w:r>
    </w:p>
    <w:p w:rsidR="00D3287A" w:rsidRPr="00D3287A" w:rsidRDefault="00D3287A" w:rsidP="00D3287A">
      <w:pPr>
        <w:pStyle w:val="ConsPlusTitle"/>
        <w:ind w:right="-285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(по согласованию);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главный специалист отдела по правовой и кадровой работе Администрации Каменского городского округа;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63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 xml:space="preserve">- председатель филиала Свердловского областного союза промышленников и предпринимателей, председатель </w:t>
      </w:r>
      <w:r w:rsidRPr="00D3287A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сельскохозяйственного производственного кооператива «Смолинские ключики» </w:t>
      </w:r>
    </w:p>
    <w:p w:rsidR="00D3287A" w:rsidRPr="00D3287A" w:rsidRDefault="00D3287A" w:rsidP="00D3287A">
      <w:pPr>
        <w:pStyle w:val="ConsPlusTitle"/>
        <w:ind w:right="63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(по согласованию);</w:t>
      </w: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Кошкаров Алексей Юрьевич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Кырчикова Ирина Викторовна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Лугинин Павел Николаевич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Самохина Марина Ивановна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Хабирова Елена Витальевна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left="786"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left="786"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left="786"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0" w:right="-285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Чемезов Виталий Иванович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709" w:right="-285" w:hanging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Главы сельских администраций      Каменского городского округа</w:t>
      </w:r>
    </w:p>
    <w:p w:rsidR="00D3287A" w:rsidRPr="00D3287A" w:rsidRDefault="00D3287A" w:rsidP="00D3287A">
      <w:pPr>
        <w:pStyle w:val="ConsPlusTitle"/>
        <w:ind w:right="-28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numPr>
          <w:ilvl w:val="0"/>
          <w:numId w:val="1"/>
        </w:numPr>
        <w:ind w:left="709" w:right="-285" w:hanging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Депутаты Думы Каменского  городского округа</w:t>
      </w:r>
    </w:p>
    <w:p w:rsidR="00D3287A" w:rsidRPr="00D3287A" w:rsidRDefault="00D3287A" w:rsidP="00D3287A">
      <w:pPr>
        <w:pStyle w:val="a9"/>
        <w:ind w:left="0"/>
        <w:rPr>
          <w:b/>
          <w:sz w:val="28"/>
          <w:szCs w:val="28"/>
        </w:rPr>
      </w:pPr>
    </w:p>
    <w:p w:rsidR="00D3287A" w:rsidRPr="00D3287A" w:rsidRDefault="00D3287A" w:rsidP="00D3287A">
      <w:pPr>
        <w:pStyle w:val="a9"/>
        <w:numPr>
          <w:ilvl w:val="0"/>
          <w:numId w:val="1"/>
        </w:numPr>
        <w:autoSpaceDE w:val="0"/>
        <w:autoSpaceDN w:val="0"/>
        <w:adjustRightInd w:val="0"/>
        <w:ind w:left="709" w:hanging="709"/>
        <w:rPr>
          <w:rFonts w:eastAsiaTheme="minorHAnsi"/>
          <w:sz w:val="28"/>
          <w:szCs w:val="28"/>
          <w:lang w:eastAsia="en-US"/>
        </w:rPr>
      </w:pPr>
      <w:r w:rsidRPr="00D3287A">
        <w:rPr>
          <w:rFonts w:eastAsiaTheme="minorHAnsi"/>
          <w:sz w:val="28"/>
          <w:szCs w:val="28"/>
          <w:lang w:eastAsia="en-US"/>
        </w:rPr>
        <w:t>Представители населения  территории, применительно к которой осуществляется подготовка проекта Правил землепользования и застройки</w:t>
      </w:r>
    </w:p>
    <w:p w:rsidR="00D3287A" w:rsidRPr="00D3287A" w:rsidRDefault="00D3287A" w:rsidP="00D3287A">
      <w:pPr>
        <w:pStyle w:val="ConsPlusTitle"/>
        <w:ind w:right="63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a9"/>
        <w:numPr>
          <w:ilvl w:val="0"/>
          <w:numId w:val="1"/>
        </w:numPr>
        <w:autoSpaceDE w:val="0"/>
        <w:autoSpaceDN w:val="0"/>
        <w:adjustRightInd w:val="0"/>
        <w:ind w:hanging="720"/>
        <w:rPr>
          <w:rFonts w:eastAsiaTheme="minorHAnsi"/>
          <w:sz w:val="28"/>
          <w:szCs w:val="28"/>
          <w:lang w:eastAsia="en-US"/>
        </w:rPr>
      </w:pPr>
      <w:r w:rsidRPr="00D3287A">
        <w:rPr>
          <w:rFonts w:eastAsiaTheme="minorHAnsi"/>
          <w:sz w:val="28"/>
          <w:szCs w:val="28"/>
          <w:lang w:eastAsia="en-US"/>
        </w:rPr>
        <w:t xml:space="preserve">Представитель уполномоченного исполнительного органа государственной власти Свердловской области в сфере </w:t>
      </w:r>
      <w:r w:rsidRPr="00D3287A">
        <w:rPr>
          <w:rFonts w:eastAsiaTheme="minorHAnsi"/>
          <w:sz w:val="28"/>
          <w:szCs w:val="28"/>
          <w:lang w:eastAsia="en-US"/>
        </w:rPr>
        <w:lastRenderedPageBreak/>
        <w:t>градостроительной деятельности</w:t>
      </w:r>
    </w:p>
    <w:p w:rsidR="00D3287A" w:rsidRPr="00D3287A" w:rsidRDefault="00D3287A" w:rsidP="00D3287A">
      <w:pPr>
        <w:pStyle w:val="ConsPlusTitle"/>
        <w:ind w:right="63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pStyle w:val="ConsPlusTitle"/>
        <w:ind w:right="63"/>
        <w:rPr>
          <w:rFonts w:ascii="Times New Roman" w:hAnsi="Times New Roman" w:cs="Times New Roman"/>
          <w:b w:val="0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заместитель Главы Администрации по экономике и финансам;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заместитель Главы Администрации по вопросам организации управления и социальной политики;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заместитель Главы Администрации по вопросам ЖКХ, строительства, энергетики и связи;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председатель Комитета по управлению муниципальным имуществом Администрации Каменского городского округа;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pStyle w:val="ConsPlusTitle"/>
        <w:tabs>
          <w:tab w:val="left" w:pos="4395"/>
        </w:tabs>
        <w:ind w:right="63"/>
        <w:rPr>
          <w:rFonts w:ascii="Times New Roman" w:hAnsi="Times New Roman" w:cs="Times New Roman"/>
          <w:b w:val="0"/>
          <w:sz w:val="28"/>
          <w:szCs w:val="28"/>
        </w:rPr>
      </w:pPr>
      <w:r w:rsidRPr="00D3287A">
        <w:rPr>
          <w:rFonts w:ascii="Times New Roman" w:hAnsi="Times New Roman" w:cs="Times New Roman"/>
          <w:b w:val="0"/>
          <w:sz w:val="28"/>
          <w:szCs w:val="28"/>
        </w:rPr>
        <w:t>- главный специалист Комитета по управлению муниципальным имуществом Администрации Каменского городского округа;</w:t>
      </w:r>
    </w:p>
    <w:p w:rsidR="00D3287A" w:rsidRPr="00D3287A" w:rsidRDefault="00D3287A" w:rsidP="00D32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- председатель Думы Каменского городского округа;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(по представлению)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87A">
        <w:rPr>
          <w:rFonts w:ascii="Times New Roman" w:hAnsi="Times New Roman" w:cs="Times New Roman"/>
          <w:sz w:val="28"/>
          <w:szCs w:val="28"/>
        </w:rPr>
        <w:t>(по представлению)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D3287A" w:rsidRPr="00D3287A" w:rsidSect="00966666">
          <w:type w:val="continuous"/>
          <w:pgSz w:w="11906" w:h="16838"/>
          <w:pgMar w:top="851" w:right="851" w:bottom="709" w:left="1418" w:header="709" w:footer="709" w:gutter="0"/>
          <w:cols w:num="2" w:space="56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(по представлению</w:t>
      </w:r>
    </w:p>
    <w:p w:rsidR="00D3287A" w:rsidRPr="00D3287A" w:rsidRDefault="00D3287A" w:rsidP="00D32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287A" w:rsidRPr="00D3287A" w:rsidSect="00761C48">
      <w:head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E88" w:rsidRDefault="007A1E88" w:rsidP="00B847C0">
      <w:pPr>
        <w:spacing w:after="0" w:line="240" w:lineRule="auto"/>
      </w:pPr>
      <w:r>
        <w:separator/>
      </w:r>
    </w:p>
  </w:endnote>
  <w:endnote w:type="continuationSeparator" w:id="1">
    <w:p w:rsidR="007A1E88" w:rsidRDefault="007A1E88" w:rsidP="00B84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E88" w:rsidRDefault="007A1E88" w:rsidP="00B847C0">
      <w:pPr>
        <w:spacing w:after="0" w:line="240" w:lineRule="auto"/>
      </w:pPr>
      <w:r>
        <w:separator/>
      </w:r>
    </w:p>
  </w:footnote>
  <w:footnote w:type="continuationSeparator" w:id="1">
    <w:p w:rsidR="007A1E88" w:rsidRDefault="007A1E88" w:rsidP="00B84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8081300"/>
    </w:sdtPr>
    <w:sdtContent>
      <w:p w:rsidR="00D3287A" w:rsidRDefault="00D3287A">
        <w:pPr>
          <w:pStyle w:val="a3"/>
          <w:jc w:val="center"/>
        </w:pPr>
        <w:fldSimple w:instr="PAGE   \* MERGEFORMAT">
          <w:r>
            <w:rPr>
              <w:noProof/>
            </w:rPr>
            <w:t>8</w:t>
          </w:r>
        </w:fldSimple>
      </w:p>
    </w:sdtContent>
  </w:sdt>
  <w:p w:rsidR="00D3287A" w:rsidRDefault="00D3287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7C0" w:rsidRDefault="00B847C0">
    <w:pPr>
      <w:pStyle w:val="a3"/>
      <w:jc w:val="center"/>
    </w:pPr>
  </w:p>
  <w:p w:rsidR="004C1A33" w:rsidRDefault="007A1E8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0635F"/>
    <w:multiLevelType w:val="hybridMultilevel"/>
    <w:tmpl w:val="B768C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706B"/>
    <w:rsid w:val="0034691F"/>
    <w:rsid w:val="0035675A"/>
    <w:rsid w:val="003F08B8"/>
    <w:rsid w:val="004A706B"/>
    <w:rsid w:val="00630F38"/>
    <w:rsid w:val="00694007"/>
    <w:rsid w:val="00761C48"/>
    <w:rsid w:val="007A1E88"/>
    <w:rsid w:val="00854A8B"/>
    <w:rsid w:val="009D16D8"/>
    <w:rsid w:val="00B6140C"/>
    <w:rsid w:val="00B75339"/>
    <w:rsid w:val="00B847C0"/>
    <w:rsid w:val="00C56103"/>
    <w:rsid w:val="00C96BE8"/>
    <w:rsid w:val="00D32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B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96B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BE8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B8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47C0"/>
  </w:style>
  <w:style w:type="paragraph" w:customStyle="1" w:styleId="ConsPlusNormal">
    <w:name w:val="ConsPlusNormal"/>
    <w:rsid w:val="00D328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328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9">
    <w:name w:val="List Paragraph"/>
    <w:basedOn w:val="a"/>
    <w:uiPriority w:val="34"/>
    <w:qFormat/>
    <w:rsid w:val="00D328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B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96B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BE8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B8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47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D528963061301BDED291E107F202464079998FCF96D01260BD256E104E01A1CD543BF9A7B19AFAe1TED" TargetMode="External"/><Relationship Id="rId13" Type="http://schemas.openxmlformats.org/officeDocument/2006/relationships/hyperlink" Target="consultantplus://offline/ref=02D528963061301BDED291E107F2024640719F89C3C9871031E82Be6TBD" TargetMode="External"/><Relationship Id="rId18" Type="http://schemas.openxmlformats.org/officeDocument/2006/relationships/hyperlink" Target="consultantplus://offline/ref=02D528963061301BDED291E2159E5C4C4372C681C99DDE4D38ED23394F1E07F48D143DACE4F490FD18589571e6TFD" TargetMode="External"/><Relationship Id="rId26" Type="http://schemas.openxmlformats.org/officeDocument/2006/relationships/hyperlink" Target="consultantplus://offline/ref=02D528963061301BDED291E2159E5C4C4372C681C99DDE4D38ED23394F1E07F48D143DACE4F490FD18589571e6TF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2D528963061301BDED291E2159E5C4C4372C681C99DDE4D38ED23394F1E07F48D143DACE4F490FD18589571e6TFD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7760D126837450CAD397048CCE5500BD75B4BFFE71244AD36A9FDA60A6CA25F6A42607739510CBABD4137842I7P0G" TargetMode="External"/><Relationship Id="rId17" Type="http://schemas.openxmlformats.org/officeDocument/2006/relationships/hyperlink" Target="consultantplus://offline/ref=02D528963061301BDED291E2159E5C4C4372C681C99DDE4D38ED23394F1E07F48D143DACE4F490FD18589571e6TFD" TargetMode="External"/><Relationship Id="rId25" Type="http://schemas.openxmlformats.org/officeDocument/2006/relationships/hyperlink" Target="consultantplus://offline/ref=02D528963061301BDED291E2159E5C4C4372C681C99DDE4D38ED23394F1E07F48D143DACE4F490FD18589571e6TFD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83E9C3292CEAA5E20EF99277B6477AAAC31C56C8D70F58683CE32A9055F803CD02BEABABA9CD75147992A39951F6D" TargetMode="External"/><Relationship Id="rId20" Type="http://schemas.openxmlformats.org/officeDocument/2006/relationships/hyperlink" Target="consultantplus://offline/ref=02D528963061301BDED291E2159E5C4C4372C681C99DDE4D38ED23394F1E07F48D143DACE4F490FD18589571e6TFD" TargetMode="External"/><Relationship Id="rId29" Type="http://schemas.openxmlformats.org/officeDocument/2006/relationships/hyperlink" Target="consultantplus://offline/ref=02D528963061301BDED291E107F202464079998FCF96D01260BD256E10e4TE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2D528963061301BDED291E107F202464079998FCF96D01260BD256E104E01A1CD543BF9A7B19AFAe1TED" TargetMode="External"/><Relationship Id="rId24" Type="http://schemas.openxmlformats.org/officeDocument/2006/relationships/hyperlink" Target="consultantplus://offline/ref=02D528963061301BDED291E2159E5C4C4372C681C99DDE4D38ED23394F1E07F48D143DACE4F490FD18589571e6TFD" TargetMode="External"/><Relationship Id="rId32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2D528963061301BDED291E2159E5C4C4372C681C997DD4C39E123394F1E07F48De1T4D" TargetMode="External"/><Relationship Id="rId23" Type="http://schemas.openxmlformats.org/officeDocument/2006/relationships/hyperlink" Target="consultantplus://offline/ref=02D528963061301BDED291E2159E5C4C4372C681C99DDE4D38ED23394F1E07F48D143DACE4F490FD18589571e6TFD" TargetMode="External"/><Relationship Id="rId28" Type="http://schemas.openxmlformats.org/officeDocument/2006/relationships/hyperlink" Target="consultantplus://offline/ref=02D528963061301BDED291E2159E5C4C4372C681C997DD4C39E123394F1E07F48De1T4D" TargetMode="External"/><Relationship Id="rId10" Type="http://schemas.openxmlformats.org/officeDocument/2006/relationships/hyperlink" Target="http://pandia.ru/text/category/territorialmznoe_planirovanie/" TargetMode="External"/><Relationship Id="rId19" Type="http://schemas.openxmlformats.org/officeDocument/2006/relationships/hyperlink" Target="consultantplus://offline/ref=02D528963061301BDED291E2159E5C4C4372C681C99DDE4D38ED23394F1E07F48D143DACE4F490FD18589571e6TFD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2D528963061301BDED291E2159E5C4C4372C681C998D9473CE923394F1E07F48D143DACE4F490FD18589574e6TBD" TargetMode="External"/><Relationship Id="rId14" Type="http://schemas.openxmlformats.org/officeDocument/2006/relationships/hyperlink" Target="consultantplus://offline/ref=02D528963061301BDED291E107F202464079998FCF96D01260BD256E104E01A1CD543BF9A7B19AFAe1TED" TargetMode="External"/><Relationship Id="rId22" Type="http://schemas.openxmlformats.org/officeDocument/2006/relationships/hyperlink" Target="consultantplus://offline/ref=02D528963061301BDED291E2159E5C4C4372C681C99DDE4D38ED23394F1E07F48D143DACE4F490FD18589571e6TFD" TargetMode="External"/><Relationship Id="rId27" Type="http://schemas.openxmlformats.org/officeDocument/2006/relationships/hyperlink" Target="consultantplus://offline/ref=02D528963061301BDED291E2159E5C4C4372C681C99DDE4D38ED23394F1E07F48D143DACE4F490FD18589571e6TFD" TargetMode="External"/><Relationship Id="rId30" Type="http://schemas.openxmlformats.org/officeDocument/2006/relationships/hyperlink" Target="consultantplus://offline/ref=02D528963061301BDED291E2159E5C4C4372C681C997DD4C39E123394F1E07F48De1T4D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3754</Words>
  <Characters>21399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obchii22</cp:lastModifiedBy>
  <cp:revision>10</cp:revision>
  <cp:lastPrinted>2017-04-11T08:52:00Z</cp:lastPrinted>
  <dcterms:created xsi:type="dcterms:W3CDTF">2017-02-17T09:13:00Z</dcterms:created>
  <dcterms:modified xsi:type="dcterms:W3CDTF">2017-04-13T03:27:00Z</dcterms:modified>
</cp:coreProperties>
</file>