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DD6" w:rsidRDefault="004C5DD6" w:rsidP="004C5DD6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DD6" w:rsidRDefault="004C5DD6" w:rsidP="004C5DD6">
      <w:pPr>
        <w:pStyle w:val="a3"/>
      </w:pPr>
      <w:r>
        <w:t>ГЛАВА МУНИЦИПАЛЬНОГО ОБРАЗОВАНИЯ</w:t>
      </w:r>
    </w:p>
    <w:p w:rsidR="004C5DD6" w:rsidRPr="00BF46EB" w:rsidRDefault="004C5DD6" w:rsidP="004C5DD6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4C5DD6" w:rsidRDefault="004C5DD6" w:rsidP="004C5DD6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4C5DD6" w:rsidRDefault="004C5DD6" w:rsidP="004C5DD6">
      <w:pPr>
        <w:rPr>
          <w:sz w:val="28"/>
        </w:rPr>
      </w:pPr>
    </w:p>
    <w:p w:rsidR="004C5DD6" w:rsidRDefault="002A4E5B" w:rsidP="004C5DD6">
      <w:pPr>
        <w:pStyle w:val="7"/>
      </w:pPr>
      <w:r>
        <w:t>от  22.03.2017 г. № 350</w:t>
      </w:r>
    </w:p>
    <w:p w:rsidR="004C5DD6" w:rsidRPr="00F51753" w:rsidRDefault="004C5DD6" w:rsidP="004C5DD6">
      <w:pPr>
        <w:jc w:val="both"/>
        <w:rPr>
          <w:sz w:val="28"/>
          <w:szCs w:val="28"/>
        </w:rPr>
      </w:pPr>
      <w:r w:rsidRPr="00F51753">
        <w:rPr>
          <w:sz w:val="28"/>
          <w:szCs w:val="28"/>
        </w:rPr>
        <w:t xml:space="preserve">п. </w:t>
      </w:r>
      <w:proofErr w:type="spellStart"/>
      <w:r w:rsidRPr="00F51753">
        <w:rPr>
          <w:sz w:val="28"/>
          <w:szCs w:val="28"/>
        </w:rPr>
        <w:t>Мартюш</w:t>
      </w:r>
      <w:proofErr w:type="spellEnd"/>
    </w:p>
    <w:p w:rsidR="004C5DD6" w:rsidRDefault="004C5DD6" w:rsidP="004C5DD6"/>
    <w:p w:rsidR="004C5DD6" w:rsidRPr="004C5DD6" w:rsidRDefault="004C5DD6" w:rsidP="004C5DD6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5DD6">
        <w:rPr>
          <w:rFonts w:ascii="Times New Roman" w:hAnsi="Times New Roman" w:cs="Times New Roman"/>
          <w:i/>
          <w:sz w:val="28"/>
          <w:szCs w:val="28"/>
        </w:rPr>
        <w:t>Об утверждении Порядка</w:t>
      </w:r>
    </w:p>
    <w:p w:rsidR="004C5DD6" w:rsidRPr="004C5DD6" w:rsidRDefault="004C5DD6" w:rsidP="004C5DD6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5DD6">
        <w:rPr>
          <w:rFonts w:ascii="Times New Roman" w:hAnsi="Times New Roman" w:cs="Times New Roman"/>
          <w:i/>
          <w:sz w:val="28"/>
          <w:szCs w:val="28"/>
        </w:rPr>
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</w:p>
    <w:p w:rsidR="004C5DD6" w:rsidRDefault="004C5DD6" w:rsidP="004C5DD6">
      <w:pPr>
        <w:pStyle w:val="a4"/>
        <w:rPr>
          <w:i/>
        </w:rPr>
      </w:pPr>
    </w:p>
    <w:p w:rsidR="004C5DD6" w:rsidRPr="00B3451D" w:rsidRDefault="004C5DD6" w:rsidP="004C5DD6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В</w:t>
      </w:r>
      <w:r w:rsidRPr="00B3451D">
        <w:rPr>
          <w:sz w:val="28"/>
          <w:szCs w:val="28"/>
        </w:rPr>
        <w:t xml:space="preserve"> соответствии с Бюджетным кодексом Российской Федерации, Федеральным законом от 26.07.2006 года № 135-ФЗ «О защите конкуренции»</w:t>
      </w:r>
      <w:r>
        <w:rPr>
          <w:sz w:val="28"/>
          <w:szCs w:val="28"/>
        </w:rPr>
        <w:t xml:space="preserve">, </w:t>
      </w:r>
      <w:r w:rsidRPr="00B3451D">
        <w:rPr>
          <w:sz w:val="28"/>
          <w:szCs w:val="28"/>
        </w:rPr>
        <w:t xml:space="preserve"> во исполнение  Решения Думы Каменского городского округа «О бюджете от 22.12.2016 </w:t>
      </w:r>
      <w:r>
        <w:rPr>
          <w:sz w:val="28"/>
          <w:szCs w:val="28"/>
        </w:rPr>
        <w:t>года</w:t>
      </w:r>
      <w:r w:rsidRPr="00B3451D">
        <w:rPr>
          <w:sz w:val="28"/>
          <w:szCs w:val="28"/>
        </w:rPr>
        <w:t xml:space="preserve"> № 32  «О бюджете муниципального образования  «Каменский городской округ» на 2017 год и плановый период 2018 и 2019 годов</w:t>
      </w:r>
      <w:proofErr w:type="gramStart"/>
      <w:r w:rsidRPr="00B3451D">
        <w:rPr>
          <w:sz w:val="28"/>
          <w:szCs w:val="28"/>
        </w:rPr>
        <w:t>»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в редакции Решения Думы Каменского городского округа от 16.03.2017 года № </w:t>
      </w:r>
      <w:r w:rsidR="000D21F3">
        <w:rPr>
          <w:sz w:val="28"/>
          <w:szCs w:val="28"/>
        </w:rPr>
        <w:t>79</w:t>
      </w:r>
      <w:r>
        <w:rPr>
          <w:sz w:val="28"/>
          <w:szCs w:val="28"/>
        </w:rPr>
        <w:t>)</w:t>
      </w:r>
    </w:p>
    <w:p w:rsidR="004C5DD6" w:rsidRPr="00235CCA" w:rsidRDefault="004C5DD6" w:rsidP="004C5DD6">
      <w:pPr>
        <w:pStyle w:val="a4"/>
        <w:jc w:val="both"/>
      </w:pPr>
      <w:r w:rsidRPr="00235CCA">
        <w:t>ПОСТАНОВЛЯЮ:</w:t>
      </w:r>
    </w:p>
    <w:p w:rsidR="004C5DD6" w:rsidRDefault="004C5DD6" w:rsidP="004C5DD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tab/>
      </w:r>
      <w:r w:rsidRPr="004C5DD6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sz w:val="28"/>
          <w:szCs w:val="28"/>
        </w:rPr>
        <w:t>Утвер</w:t>
      </w:r>
      <w:r w:rsidRPr="004C5DD6">
        <w:rPr>
          <w:rFonts w:ascii="Times New Roman" w:hAnsi="Times New Roman" w:cs="Times New Roman"/>
          <w:b w:val="0"/>
          <w:sz w:val="28"/>
          <w:szCs w:val="28"/>
        </w:rPr>
        <w:t>д</w:t>
      </w:r>
      <w:r>
        <w:rPr>
          <w:rFonts w:ascii="Times New Roman" w:hAnsi="Times New Roman" w:cs="Times New Roman"/>
          <w:b w:val="0"/>
          <w:sz w:val="28"/>
          <w:szCs w:val="28"/>
        </w:rPr>
        <w:t>ить</w:t>
      </w:r>
      <w:r w:rsidRPr="004C5DD6">
        <w:rPr>
          <w:rFonts w:ascii="Times New Roman" w:hAnsi="Times New Roman" w:cs="Times New Roman"/>
          <w:b w:val="0"/>
          <w:sz w:val="28"/>
          <w:szCs w:val="28"/>
        </w:rPr>
        <w:t xml:space="preserve"> Поряд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ок </w:t>
      </w:r>
      <w:r w:rsidRPr="004C5DD6">
        <w:rPr>
          <w:rFonts w:ascii="Times New Roman" w:hAnsi="Times New Roman" w:cs="Times New Roman"/>
          <w:b w:val="0"/>
          <w:sz w:val="28"/>
          <w:szCs w:val="28"/>
        </w:rPr>
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</w:p>
    <w:p w:rsidR="00601B04" w:rsidRDefault="00601B04" w:rsidP="004C5DD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2. Настоящее постановление вступает в силу со дня подписания.</w:t>
      </w:r>
    </w:p>
    <w:p w:rsidR="008D4F37" w:rsidRPr="004C5DD6" w:rsidRDefault="008D4F37" w:rsidP="004C5DD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601B04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 Настоящее постановление </w:t>
      </w:r>
      <w:r w:rsidR="00601B04">
        <w:rPr>
          <w:rFonts w:ascii="Times New Roman" w:hAnsi="Times New Roman" w:cs="Times New Roman"/>
          <w:b w:val="0"/>
          <w:sz w:val="28"/>
          <w:szCs w:val="28"/>
        </w:rPr>
        <w:t xml:space="preserve">опубликовать в газете «Пламя» и </w:t>
      </w:r>
      <w:r>
        <w:rPr>
          <w:rFonts w:ascii="Times New Roman" w:hAnsi="Times New Roman" w:cs="Times New Roman"/>
          <w:b w:val="0"/>
          <w:sz w:val="28"/>
          <w:szCs w:val="28"/>
        </w:rPr>
        <w:t>разместить на официальном сайте муниципального образования «Каменский городской округ».</w:t>
      </w:r>
    </w:p>
    <w:p w:rsidR="004C5DD6" w:rsidRDefault="008D4F37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601B04">
        <w:rPr>
          <w:sz w:val="28"/>
          <w:szCs w:val="28"/>
        </w:rPr>
        <w:t>4</w:t>
      </w:r>
      <w:r w:rsidR="004C5DD6">
        <w:rPr>
          <w:sz w:val="28"/>
          <w:szCs w:val="28"/>
        </w:rPr>
        <w:t xml:space="preserve">. </w:t>
      </w:r>
      <w:proofErr w:type="gramStart"/>
      <w:r w:rsidR="004C5DD6">
        <w:rPr>
          <w:sz w:val="28"/>
          <w:szCs w:val="28"/>
        </w:rPr>
        <w:t>Контроль за</w:t>
      </w:r>
      <w:proofErr w:type="gramEnd"/>
      <w:r w:rsidR="004C5DD6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 экономике и финансам </w:t>
      </w:r>
      <w:proofErr w:type="spellStart"/>
      <w:r w:rsidR="000D21F3">
        <w:rPr>
          <w:sz w:val="28"/>
          <w:szCs w:val="28"/>
        </w:rPr>
        <w:t>А.Ю.</w:t>
      </w:r>
      <w:r>
        <w:rPr>
          <w:sz w:val="28"/>
          <w:szCs w:val="28"/>
        </w:rPr>
        <w:t>Кошкарова</w:t>
      </w:r>
      <w:proofErr w:type="spellEnd"/>
      <w:r>
        <w:rPr>
          <w:sz w:val="28"/>
          <w:szCs w:val="28"/>
        </w:rPr>
        <w:t>.</w:t>
      </w: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городского округа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4F37">
        <w:rPr>
          <w:sz w:val="28"/>
          <w:szCs w:val="28"/>
        </w:rPr>
        <w:t>С.А. Белоусов</w:t>
      </w:r>
      <w:bookmarkStart w:id="0" w:name="_GoBack"/>
      <w:bookmarkEnd w:id="0"/>
    </w:p>
    <w:tbl>
      <w:tblPr>
        <w:tblW w:w="9606" w:type="dxa"/>
        <w:tblLayout w:type="fixed"/>
        <w:tblLook w:val="01E0"/>
      </w:tblPr>
      <w:tblGrid>
        <w:gridCol w:w="2943"/>
        <w:gridCol w:w="6663"/>
      </w:tblGrid>
      <w:tr w:rsidR="002A4E5B" w:rsidTr="002A4E5B">
        <w:trPr>
          <w:trHeight w:val="788"/>
        </w:trPr>
        <w:tc>
          <w:tcPr>
            <w:tcW w:w="2943" w:type="dxa"/>
          </w:tcPr>
          <w:p w:rsidR="002A4E5B" w:rsidRPr="002D4193" w:rsidRDefault="002A4E5B" w:rsidP="000816B8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2A4E5B" w:rsidRPr="002D4193" w:rsidRDefault="002A4E5B" w:rsidP="000816B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4193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</w:t>
            </w:r>
          </w:p>
          <w:p w:rsidR="002A4E5B" w:rsidRDefault="002A4E5B" w:rsidP="000816B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 Главы муниципального образования «Каменский городской округ»</w:t>
            </w:r>
          </w:p>
          <w:p w:rsidR="002A4E5B" w:rsidRDefault="002A4E5B" w:rsidP="000816B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 22.03.2017 г. №  350</w:t>
            </w:r>
          </w:p>
          <w:p w:rsidR="002A4E5B" w:rsidRPr="00BD021B" w:rsidRDefault="002A4E5B" w:rsidP="000816B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D021B">
              <w:rPr>
                <w:rFonts w:ascii="Times New Roman" w:hAnsi="Times New Roman" w:cs="Times New Roman"/>
                <w:b w:val="0"/>
                <w:sz w:val="28"/>
                <w:szCs w:val="28"/>
              </w:rPr>
              <w:t>«Об утверждении Поряд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ка</w:t>
            </w:r>
          </w:p>
          <w:p w:rsidR="002A4E5B" w:rsidRPr="00BD021B" w:rsidRDefault="002A4E5B" w:rsidP="000816B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D021B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  <w:p w:rsidR="002A4E5B" w:rsidRPr="002D4193" w:rsidRDefault="002A4E5B" w:rsidP="000816B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4E5B" w:rsidRDefault="002A4E5B" w:rsidP="002A4E5B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2A4E5B" w:rsidRDefault="002A4E5B" w:rsidP="002A4E5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2A4E5B" w:rsidRPr="00BC4627" w:rsidRDefault="002A4E5B" w:rsidP="002A4E5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</w:p>
    <w:p w:rsidR="002A4E5B" w:rsidRPr="004E38DA" w:rsidRDefault="002A4E5B" w:rsidP="002A4E5B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2A4E5B" w:rsidRDefault="002A4E5B" w:rsidP="002A4E5B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3451D">
        <w:rPr>
          <w:sz w:val="28"/>
          <w:szCs w:val="28"/>
        </w:rPr>
        <w:t xml:space="preserve">1. </w:t>
      </w:r>
      <w:proofErr w:type="gramStart"/>
      <w:r w:rsidRPr="00B3451D">
        <w:rPr>
          <w:sz w:val="28"/>
          <w:szCs w:val="28"/>
        </w:rPr>
        <w:t>Настоящий Порядок 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 (далее – Порядок) разработан в соответствии с Бюджетным кодексом Российской Федерации, Федеральным законом от</w:t>
      </w:r>
      <w:proofErr w:type="gramEnd"/>
      <w:r w:rsidRPr="00B3451D">
        <w:rPr>
          <w:sz w:val="28"/>
          <w:szCs w:val="28"/>
        </w:rPr>
        <w:t xml:space="preserve"> 26.07.2006 года № 135-ФЗ «О защите конкуренции» и во исполнение  Решения Думы Каменского городского округа «О бюджете от 22.12.2016 </w:t>
      </w:r>
      <w:r>
        <w:rPr>
          <w:sz w:val="28"/>
          <w:szCs w:val="28"/>
        </w:rPr>
        <w:t>года</w:t>
      </w:r>
      <w:r w:rsidRPr="00B3451D">
        <w:rPr>
          <w:sz w:val="28"/>
          <w:szCs w:val="28"/>
        </w:rPr>
        <w:t xml:space="preserve"> № 32  «О бюджете муниципального образования </w:t>
      </w:r>
      <w:r>
        <w:rPr>
          <w:sz w:val="28"/>
          <w:szCs w:val="28"/>
        </w:rPr>
        <w:t xml:space="preserve"> </w:t>
      </w:r>
      <w:r w:rsidRPr="00B3451D">
        <w:rPr>
          <w:sz w:val="28"/>
          <w:szCs w:val="28"/>
        </w:rPr>
        <w:t xml:space="preserve"> «Каменский городской округ» на 2017 год и плановый период 2018 и 2019 годов»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(в редакции Решения Думы Каменского городского округа от 16.03.2017 года № 79).</w:t>
      </w:r>
    </w:p>
    <w:p w:rsidR="002A4E5B" w:rsidRPr="00B3451D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Муниципальная гарантия муниципального образования «Каменский городской округ» (далее – гарантия) предоставляется без возникновения права предъявления регрессных требований к Принципалу. Администрация Каменского городского округа (Гарант) несет субсидиарную ответственность дополнительно к ответственности Принципала по гарантированному обязательству в пределах средств, указанных в гарантии.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32"/>
      <w:bookmarkEnd w:id="1"/>
      <w:r>
        <w:rPr>
          <w:sz w:val="28"/>
          <w:szCs w:val="28"/>
        </w:rPr>
        <w:t>2</w:t>
      </w:r>
      <w:r w:rsidRPr="004E38DA">
        <w:rPr>
          <w:sz w:val="28"/>
          <w:szCs w:val="28"/>
        </w:rPr>
        <w:t xml:space="preserve">. </w:t>
      </w:r>
      <w:r>
        <w:rPr>
          <w:sz w:val="28"/>
          <w:szCs w:val="28"/>
        </w:rPr>
        <w:t>Принципал для получения гарантии определяется</w:t>
      </w:r>
      <w:r w:rsidRPr="004E38DA">
        <w:rPr>
          <w:sz w:val="28"/>
          <w:szCs w:val="28"/>
        </w:rPr>
        <w:t xml:space="preserve"> по результатам конкурсного отбора (далее - конкурс) путем подачи заявки. Конкурс </w:t>
      </w:r>
      <w:r w:rsidRPr="004E38DA">
        <w:rPr>
          <w:sz w:val="28"/>
          <w:szCs w:val="28"/>
        </w:rPr>
        <w:lastRenderedPageBreak/>
        <w:t xml:space="preserve">проводится </w:t>
      </w:r>
      <w:r>
        <w:rPr>
          <w:sz w:val="28"/>
          <w:szCs w:val="28"/>
        </w:rPr>
        <w:t>Администрацией Каменского городского округа (далее – Администрация)</w:t>
      </w:r>
      <w:r w:rsidRPr="004E38DA">
        <w:rPr>
          <w:sz w:val="28"/>
          <w:szCs w:val="28"/>
        </w:rPr>
        <w:t>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Администрация</w:t>
      </w:r>
      <w:r w:rsidRPr="004E38DA">
        <w:rPr>
          <w:sz w:val="28"/>
          <w:szCs w:val="28"/>
        </w:rPr>
        <w:t>: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размещает в газете «Пламя» и на официальном сайте муниципального образования «Каменский городской округ» </w:t>
      </w:r>
      <w:r w:rsidRPr="004E38DA">
        <w:rPr>
          <w:sz w:val="28"/>
          <w:szCs w:val="28"/>
        </w:rPr>
        <w:t xml:space="preserve">в информационно-телекоммуникационной сети </w:t>
      </w:r>
      <w:r>
        <w:rPr>
          <w:sz w:val="28"/>
          <w:szCs w:val="28"/>
        </w:rPr>
        <w:t>«</w:t>
      </w:r>
      <w:r w:rsidRPr="004E38DA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4E38DA">
        <w:rPr>
          <w:sz w:val="28"/>
          <w:szCs w:val="28"/>
        </w:rPr>
        <w:t xml:space="preserve"> извещение о проведении конкурса в течение 10 </w:t>
      </w:r>
      <w:r>
        <w:rPr>
          <w:sz w:val="28"/>
          <w:szCs w:val="28"/>
        </w:rPr>
        <w:t xml:space="preserve">рабочих </w:t>
      </w:r>
      <w:r w:rsidRPr="004E38DA">
        <w:rPr>
          <w:sz w:val="28"/>
          <w:szCs w:val="28"/>
        </w:rPr>
        <w:t>дней со дня утверждения настоящего Порядка;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>2) осуществляет прием заявок на участие в конкурсе (далее - заявка) в установленные настоящим Порядком сроки;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4E38DA">
        <w:rPr>
          <w:sz w:val="28"/>
          <w:szCs w:val="28"/>
        </w:rPr>
        <w:t xml:space="preserve"> готовит материалы для рассмотрения заявок на заседании комиссии и организует проведение заседаний комиссии.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E38DA">
        <w:rPr>
          <w:sz w:val="28"/>
          <w:szCs w:val="28"/>
        </w:rPr>
        <w:t>. В извещении о проведении конкурса указываются следующие сведения: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 xml:space="preserve">1) наименование, место нахождения, почтовый адрес, номер контактного телефона </w:t>
      </w:r>
      <w:r>
        <w:rPr>
          <w:sz w:val="28"/>
          <w:szCs w:val="28"/>
        </w:rPr>
        <w:t>Администрации</w:t>
      </w:r>
      <w:r w:rsidRPr="004E38DA">
        <w:rPr>
          <w:sz w:val="28"/>
          <w:szCs w:val="28"/>
        </w:rPr>
        <w:t>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>2) предмет конкурса</w:t>
      </w:r>
      <w:r>
        <w:rPr>
          <w:sz w:val="28"/>
          <w:szCs w:val="28"/>
        </w:rPr>
        <w:t xml:space="preserve"> с указанием направления (цели) гарантирования</w:t>
      </w:r>
      <w:r w:rsidRPr="004E38DA">
        <w:rPr>
          <w:sz w:val="28"/>
          <w:szCs w:val="28"/>
        </w:rPr>
        <w:t>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условия предоставления муниципальной гарантии;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срок, </w:t>
      </w:r>
      <w:r w:rsidRPr="004E38DA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и порядок </w:t>
      </w:r>
      <w:r w:rsidRPr="004E38DA">
        <w:rPr>
          <w:sz w:val="28"/>
          <w:szCs w:val="28"/>
        </w:rPr>
        <w:t>подачи заявок;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дата окончания подачи заявок;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информация о порядке проведения конкурсного отбора.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 xml:space="preserve">Срок подачи заявок составляет </w:t>
      </w:r>
      <w:r>
        <w:rPr>
          <w:sz w:val="28"/>
          <w:szCs w:val="28"/>
        </w:rPr>
        <w:t>5 рабочих</w:t>
      </w:r>
      <w:r w:rsidRPr="004E38DA">
        <w:rPr>
          <w:sz w:val="28"/>
          <w:szCs w:val="28"/>
        </w:rPr>
        <w:t xml:space="preserve"> дней со дня опубликования извещения о проведении конкурса.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Претендент,  заинтересованный в получении гарантии, должен соответствовать следующим требованиям:</w:t>
      </w:r>
    </w:p>
    <w:p w:rsidR="002A4E5B" w:rsidRPr="00B3451D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51D">
        <w:rPr>
          <w:sz w:val="28"/>
          <w:szCs w:val="28"/>
        </w:rPr>
        <w:t>- приобретать топливно-энергетические ресурсы для предоставления коммунальных услуг учреждениям бюджетной сферы и объектам жилищного фонда, находящимся в собственности муниципального образования «Каменский городской округ»;</w:t>
      </w:r>
    </w:p>
    <w:p w:rsidR="002A4E5B" w:rsidRPr="00B3451D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51D">
        <w:rPr>
          <w:sz w:val="28"/>
          <w:szCs w:val="28"/>
        </w:rPr>
        <w:t>- не иметь задолженности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2A4E5B" w:rsidRPr="00B3451D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51D">
        <w:rPr>
          <w:sz w:val="28"/>
          <w:szCs w:val="28"/>
        </w:rPr>
        <w:t>- не находиться в процессе реорганизации, ликвидации, банкротства и не иметь ограничений на осуществление хозяйственной деятельности;</w:t>
      </w:r>
    </w:p>
    <w:p w:rsidR="002A4E5B" w:rsidRPr="004E38DA" w:rsidRDefault="002A4E5B" w:rsidP="002A4E5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  <w:t>- не иметь убыточной деятельности в течение последних двух лет.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44"/>
      <w:bookmarkEnd w:id="2"/>
      <w:r>
        <w:rPr>
          <w:sz w:val="28"/>
          <w:szCs w:val="28"/>
        </w:rPr>
        <w:t>6</w:t>
      </w:r>
      <w:r w:rsidRPr="00242F73">
        <w:rPr>
          <w:sz w:val="28"/>
          <w:szCs w:val="28"/>
        </w:rPr>
        <w:t xml:space="preserve">. </w:t>
      </w:r>
      <w:r>
        <w:rPr>
          <w:sz w:val="28"/>
          <w:szCs w:val="28"/>
        </w:rPr>
        <w:t>Претендент, заинтересованный в получении гарантии (далее – заявитель),</w:t>
      </w:r>
      <w:r w:rsidRPr="00242F73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направляет</w:t>
      </w:r>
      <w:r w:rsidRPr="00242F73">
        <w:rPr>
          <w:sz w:val="28"/>
          <w:szCs w:val="28"/>
        </w:rPr>
        <w:t xml:space="preserve"> в Администрацию </w:t>
      </w:r>
      <w:hyperlink w:anchor="Par134" w:history="1">
        <w:r w:rsidRPr="00242F73">
          <w:rPr>
            <w:sz w:val="28"/>
            <w:szCs w:val="28"/>
          </w:rPr>
          <w:t>заявку</w:t>
        </w:r>
      </w:hyperlink>
      <w:r w:rsidRPr="00242F73">
        <w:rPr>
          <w:sz w:val="28"/>
          <w:szCs w:val="28"/>
        </w:rPr>
        <w:t xml:space="preserve"> </w:t>
      </w:r>
      <w:r w:rsidRPr="0063238D">
        <w:rPr>
          <w:sz w:val="28"/>
          <w:szCs w:val="28"/>
        </w:rPr>
        <w:t>на участие в конкурсе на право получения  гарантии</w:t>
      </w:r>
      <w:r>
        <w:rPr>
          <w:sz w:val="28"/>
          <w:szCs w:val="28"/>
        </w:rPr>
        <w:t xml:space="preserve"> по форме в соответствии с Приложением № 1 к настоящему Порядку, </w:t>
      </w:r>
      <w:r w:rsidRPr="00242F73">
        <w:rPr>
          <w:sz w:val="28"/>
          <w:szCs w:val="28"/>
        </w:rPr>
        <w:t>с приложением следующих документов: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 копии документов, подтверждающих государственную регистрацию заявителя;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6.2. копия свидетельства о постановке заявителя на налоговый учет;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6.3. копии учредительных документов заявителя;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6.4. копия документа о назначении руководителя заявителя;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 копия выписки из Единого государственного реестра юридических лиц;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6.6. копия бухгалтерской отчетности, характеризующие финансовое состояние заявителя, за отчетный год, на последнюю отчетную дату текущего года и на аналогичную дату предшествующего года, включая:</w:t>
      </w:r>
      <w:proofErr w:type="gramEnd"/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бухгалтерский баланс;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отчет о прибылях и убытках;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отчет об изменениях капитала;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отчет о движении денежных средств;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отчет о целевом использовании полученных средств;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пояснения к бухгалтерскому балансу и отчету о прибылях и убытках;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итоговую часть аудиторского заключения за отчетный год и на последнюю отчетную дату текущего года, подтверждающую степень достоверности сведений, включаемых в бухгалтерскую отчетность заявителя;</w:t>
      </w:r>
    </w:p>
    <w:p w:rsidR="002A4E5B" w:rsidRDefault="002A4E5B" w:rsidP="002A4E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6.7. справка об отсутствии задолженности по налогам, сборам и иным обязательным платежам в бюджеты бюджетной системы Российской Федерации, срок исполнения по которой наступил в соответствии с законодательством Российской Федерации;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6.8. отчет о финансовых результатах</w:t>
      </w:r>
      <w:r w:rsidRPr="00354258">
        <w:rPr>
          <w:sz w:val="28"/>
          <w:szCs w:val="28"/>
        </w:rPr>
        <w:t>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6.9. сведения о дебиторской и кредиторской задолженности;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6.10. смета доходов и расходов на 2016 год (фактическая), смета доходов и расходов на 2017 год (плановая) и за первый квартал 2017 года (фактическая);</w:t>
      </w:r>
    </w:p>
    <w:p w:rsidR="002A4E5B" w:rsidRPr="008C14C5" w:rsidRDefault="002A4E5B" w:rsidP="002A4E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6.11. копии договоров заявителя с поставщиками каменного угля за отопительные периоды 2015-2016, 2016-2017 годов</w:t>
      </w:r>
      <w:r w:rsidRPr="008C14C5">
        <w:rPr>
          <w:rFonts w:ascii="Times New Roman" w:hAnsi="Times New Roman" w:cs="Times New Roman"/>
          <w:sz w:val="28"/>
          <w:szCs w:val="28"/>
        </w:rPr>
        <w:t>;</w:t>
      </w:r>
    </w:p>
    <w:p w:rsidR="002A4E5B" w:rsidRDefault="002A4E5B" w:rsidP="002A4E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6.12</w:t>
      </w:r>
      <w:r w:rsidRPr="008C14C5">
        <w:rPr>
          <w:rFonts w:ascii="Times New Roman" w:hAnsi="Times New Roman" w:cs="Times New Roman"/>
          <w:sz w:val="28"/>
          <w:szCs w:val="28"/>
        </w:rPr>
        <w:t xml:space="preserve">. счета, счета – фактуры, акты сверки </w:t>
      </w:r>
      <w:r>
        <w:rPr>
          <w:rFonts w:ascii="Times New Roman" w:hAnsi="Times New Roman" w:cs="Times New Roman"/>
          <w:sz w:val="28"/>
          <w:szCs w:val="28"/>
        </w:rPr>
        <w:t>за отопительные периоды 2015-2016, 2016-2017 годов</w:t>
      </w:r>
      <w:r w:rsidRPr="008C14C5">
        <w:rPr>
          <w:rFonts w:ascii="Times New Roman" w:hAnsi="Times New Roman" w:cs="Times New Roman"/>
          <w:sz w:val="28"/>
          <w:szCs w:val="28"/>
        </w:rPr>
        <w:t>;</w:t>
      </w:r>
    </w:p>
    <w:p w:rsidR="002A4E5B" w:rsidRDefault="002A4E5B" w:rsidP="002A4E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CEF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E20CEF">
        <w:rPr>
          <w:rFonts w:ascii="Times New Roman" w:hAnsi="Times New Roman" w:cs="Times New Roman"/>
          <w:sz w:val="28"/>
          <w:szCs w:val="28"/>
        </w:rPr>
        <w:t>. пояснительная записка.</w:t>
      </w:r>
    </w:p>
    <w:p w:rsidR="002A4E5B" w:rsidRPr="002B3A82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45"/>
      <w:bookmarkEnd w:id="3"/>
      <w:r w:rsidRPr="004E38DA">
        <w:rPr>
          <w:sz w:val="28"/>
          <w:szCs w:val="28"/>
        </w:rPr>
        <w:t xml:space="preserve">Копии документов представляются заверенными подписью </w:t>
      </w:r>
      <w:r w:rsidRPr="002B3A82">
        <w:rPr>
          <w:sz w:val="28"/>
          <w:szCs w:val="28"/>
        </w:rPr>
        <w:t xml:space="preserve">руководителя и печатью (при наличии) </w:t>
      </w:r>
      <w:r>
        <w:rPr>
          <w:sz w:val="28"/>
          <w:szCs w:val="28"/>
        </w:rPr>
        <w:t>заявителя</w:t>
      </w:r>
      <w:r w:rsidRPr="002B3A82">
        <w:rPr>
          <w:sz w:val="28"/>
          <w:szCs w:val="28"/>
        </w:rPr>
        <w:t>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58"/>
      <w:bookmarkEnd w:id="4"/>
      <w:r>
        <w:rPr>
          <w:sz w:val="28"/>
          <w:szCs w:val="28"/>
        </w:rPr>
        <w:t>7</w:t>
      </w:r>
      <w:r w:rsidRPr="002B3A82">
        <w:rPr>
          <w:sz w:val="28"/>
          <w:szCs w:val="28"/>
        </w:rPr>
        <w:t xml:space="preserve">. Заявка с приложением документов, указанных в </w:t>
      </w:r>
      <w:r>
        <w:rPr>
          <w:sz w:val="28"/>
          <w:szCs w:val="28"/>
        </w:rPr>
        <w:t xml:space="preserve">пункте 6 </w:t>
      </w:r>
      <w:r w:rsidRPr="002B3A82">
        <w:rPr>
          <w:sz w:val="28"/>
          <w:szCs w:val="28"/>
        </w:rPr>
        <w:t>настоящего Порядка, направляется</w:t>
      </w:r>
      <w:r w:rsidRPr="004E3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заявителем </w:t>
      </w:r>
      <w:r w:rsidRPr="004E38DA">
        <w:rPr>
          <w:sz w:val="28"/>
          <w:szCs w:val="28"/>
        </w:rPr>
        <w:t xml:space="preserve">в адрес </w:t>
      </w:r>
      <w:r>
        <w:rPr>
          <w:sz w:val="28"/>
          <w:szCs w:val="28"/>
        </w:rPr>
        <w:t>Администрации</w:t>
      </w:r>
      <w:r w:rsidRPr="004E38DA">
        <w:rPr>
          <w:sz w:val="28"/>
          <w:szCs w:val="28"/>
        </w:rPr>
        <w:t xml:space="preserve"> в сброшюрованном виде с описью прилагаемых документов и указанием сквозной нумерации страниц.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E38DA">
        <w:rPr>
          <w:sz w:val="28"/>
          <w:szCs w:val="28"/>
        </w:rPr>
        <w:t xml:space="preserve">. Заявки регистрируются </w:t>
      </w:r>
      <w:r>
        <w:rPr>
          <w:sz w:val="28"/>
          <w:szCs w:val="28"/>
        </w:rPr>
        <w:t>Администрацией</w:t>
      </w:r>
      <w:r w:rsidRPr="004E38DA">
        <w:rPr>
          <w:sz w:val="28"/>
          <w:szCs w:val="28"/>
        </w:rPr>
        <w:t xml:space="preserve"> в день поступления в </w:t>
      </w:r>
      <w:r>
        <w:rPr>
          <w:sz w:val="28"/>
          <w:szCs w:val="28"/>
        </w:rPr>
        <w:t>Администрацию</w:t>
      </w:r>
      <w:r w:rsidRPr="004E38DA">
        <w:rPr>
          <w:sz w:val="28"/>
          <w:szCs w:val="28"/>
        </w:rPr>
        <w:t>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E38DA">
        <w:rPr>
          <w:sz w:val="28"/>
          <w:szCs w:val="28"/>
        </w:rPr>
        <w:t>. Заявки и прилагаемые к ним документы, поступившие позже установленного в извещении о проведении конкурса срока, не допускаются к участию в конкурсе.</w:t>
      </w:r>
    </w:p>
    <w:p w:rsidR="002A4E5B" w:rsidRDefault="002A4E5B" w:rsidP="002A4E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42F73">
        <w:rPr>
          <w:sz w:val="28"/>
          <w:szCs w:val="28"/>
        </w:rPr>
        <w:t>.</w:t>
      </w:r>
      <w:r w:rsidRPr="002B3A82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Конкурсный отбор</w:t>
      </w:r>
      <w:r w:rsidRPr="00AF4EFA">
        <w:rPr>
          <w:sz w:val="28"/>
          <w:szCs w:val="28"/>
        </w:rPr>
        <w:t xml:space="preserve"> </w:t>
      </w:r>
      <w:r>
        <w:rPr>
          <w:sz w:val="28"/>
          <w:szCs w:val="28"/>
        </w:rPr>
        <w:t>принципалов для получения муниципальной гарантии</w:t>
      </w:r>
      <w:r w:rsidRPr="00AF4EFA">
        <w:rPr>
          <w:sz w:val="28"/>
          <w:szCs w:val="28"/>
        </w:rPr>
        <w:t xml:space="preserve"> осуществляется </w:t>
      </w:r>
      <w:r w:rsidRPr="00DE5F1A">
        <w:rPr>
          <w:sz w:val="28"/>
          <w:szCs w:val="28"/>
        </w:rPr>
        <w:t xml:space="preserve">Комиссией </w:t>
      </w:r>
      <w:r>
        <w:rPr>
          <w:sz w:val="28"/>
          <w:szCs w:val="28"/>
        </w:rPr>
        <w:t xml:space="preserve">по работе с финансовыми средствами </w:t>
      </w:r>
      <w:r w:rsidRPr="00DE5F1A">
        <w:rPr>
          <w:sz w:val="28"/>
          <w:szCs w:val="28"/>
        </w:rPr>
        <w:t xml:space="preserve"> муниципального образования «Каменский городской округ» (далее – Комиссия).</w:t>
      </w:r>
      <w:r w:rsidRPr="00AF4EFA">
        <w:rPr>
          <w:sz w:val="28"/>
          <w:szCs w:val="28"/>
        </w:rPr>
        <w:t xml:space="preserve"> 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4E38DA">
        <w:rPr>
          <w:sz w:val="28"/>
          <w:szCs w:val="28"/>
        </w:rPr>
        <w:t xml:space="preserve"> Комиссия имеет право: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>1) запрашивать и получать пояснения (разъяснения, комментарии) от получателя субсидии как по заявке в целом, так и по отдельно представленным документам;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lastRenderedPageBreak/>
        <w:t>2) запрашивать и получать дополнительные сведения, документы, подтверждающие достоверность информации, представленной в заявке, у получателя субсидии или из других источников.</w:t>
      </w:r>
    </w:p>
    <w:p w:rsidR="002A4E5B" w:rsidRPr="00242F73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4E38DA">
        <w:rPr>
          <w:sz w:val="28"/>
          <w:szCs w:val="28"/>
        </w:rPr>
        <w:t xml:space="preserve">. В течение не более 10 рабочих дней со дня окончания срока подачи заявок комиссия рассматривает заявки </w:t>
      </w:r>
      <w:r>
        <w:rPr>
          <w:sz w:val="28"/>
          <w:szCs w:val="28"/>
        </w:rPr>
        <w:t>о предоставлении гарантии</w:t>
      </w:r>
      <w:r w:rsidRPr="004E38DA">
        <w:rPr>
          <w:sz w:val="28"/>
          <w:szCs w:val="28"/>
        </w:rPr>
        <w:t xml:space="preserve"> на соответствие </w:t>
      </w:r>
      <w:r w:rsidRPr="00CE1A34">
        <w:rPr>
          <w:sz w:val="28"/>
          <w:szCs w:val="28"/>
        </w:rPr>
        <w:t xml:space="preserve">заявителей требованиям, указанным в </w:t>
      </w:r>
      <w:hyperlink w:anchor="Par16" w:history="1">
        <w:r w:rsidRPr="00183B11">
          <w:rPr>
            <w:sz w:val="28"/>
            <w:szCs w:val="28"/>
          </w:rPr>
          <w:t xml:space="preserve">пункте </w:t>
        </w:r>
      </w:hyperlink>
      <w:r w:rsidRPr="00183B11">
        <w:rPr>
          <w:sz w:val="28"/>
          <w:szCs w:val="28"/>
        </w:rPr>
        <w:t xml:space="preserve">5 </w:t>
      </w:r>
      <w:r>
        <w:rPr>
          <w:sz w:val="28"/>
          <w:szCs w:val="28"/>
        </w:rPr>
        <w:t>настоящего Порядка</w:t>
      </w:r>
      <w:r w:rsidRPr="00242F73">
        <w:rPr>
          <w:sz w:val="28"/>
          <w:szCs w:val="28"/>
        </w:rPr>
        <w:t>, и на соответствие комплекта документов перечню, указанному в</w:t>
      </w:r>
      <w:r>
        <w:rPr>
          <w:sz w:val="28"/>
          <w:szCs w:val="28"/>
        </w:rPr>
        <w:t xml:space="preserve"> пункте 6</w:t>
      </w:r>
      <w:r w:rsidRPr="00242F73">
        <w:rPr>
          <w:sz w:val="28"/>
          <w:szCs w:val="28"/>
        </w:rPr>
        <w:t xml:space="preserve"> настоящего Порядка.</w:t>
      </w:r>
    </w:p>
    <w:p w:rsidR="002A4E5B" w:rsidRPr="00242F73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2F73">
        <w:rPr>
          <w:sz w:val="28"/>
          <w:szCs w:val="28"/>
        </w:rPr>
        <w:t>Основаниями для не допуска к рассмотрению заявок являются:</w:t>
      </w:r>
    </w:p>
    <w:p w:rsidR="002A4E5B" w:rsidRPr="00242F73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2F73">
        <w:rPr>
          <w:sz w:val="28"/>
          <w:szCs w:val="28"/>
        </w:rPr>
        <w:t xml:space="preserve">1) несоответствие </w:t>
      </w:r>
      <w:r>
        <w:rPr>
          <w:sz w:val="28"/>
          <w:szCs w:val="28"/>
        </w:rPr>
        <w:t>заявителя</w:t>
      </w:r>
      <w:r w:rsidRPr="00242F73">
        <w:rPr>
          <w:sz w:val="28"/>
          <w:szCs w:val="28"/>
        </w:rPr>
        <w:t xml:space="preserve"> требованиям, указанным в </w:t>
      </w:r>
      <w:hyperlink w:anchor="Par16" w:history="1">
        <w:r w:rsidRPr="00183B11">
          <w:rPr>
            <w:sz w:val="28"/>
            <w:szCs w:val="28"/>
          </w:rPr>
          <w:t xml:space="preserve">пункте </w:t>
        </w:r>
      </w:hyperlink>
      <w:r w:rsidRPr="00183B11">
        <w:rPr>
          <w:sz w:val="28"/>
          <w:szCs w:val="28"/>
        </w:rPr>
        <w:t>5</w:t>
      </w:r>
      <w:r w:rsidRPr="00242F73">
        <w:rPr>
          <w:sz w:val="28"/>
          <w:szCs w:val="28"/>
        </w:rPr>
        <w:t xml:space="preserve"> настоящего Порядка;</w:t>
      </w:r>
    </w:p>
    <w:p w:rsidR="002A4E5B" w:rsidRPr="00242F73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2F73">
        <w:rPr>
          <w:sz w:val="28"/>
          <w:szCs w:val="28"/>
        </w:rPr>
        <w:t>2) непредставление (представление не в полном объеме) документов, указанных в</w:t>
      </w:r>
      <w:r>
        <w:rPr>
          <w:sz w:val="28"/>
          <w:szCs w:val="28"/>
        </w:rPr>
        <w:t xml:space="preserve"> пункте 6</w:t>
      </w:r>
      <w:r w:rsidRPr="00242F73">
        <w:rPr>
          <w:sz w:val="28"/>
          <w:szCs w:val="28"/>
        </w:rPr>
        <w:t xml:space="preserve"> настоящего Порядка;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 xml:space="preserve">3) представление документов, содержащих недостоверные сведения, и (или) оформленных ненадлежащим образом (не соблюдены типовые </w:t>
      </w:r>
      <w:hyperlink w:anchor="Par134" w:history="1">
        <w:r w:rsidRPr="002B4685">
          <w:rPr>
            <w:sz w:val="28"/>
            <w:szCs w:val="28"/>
          </w:rPr>
          <w:t>формы</w:t>
        </w:r>
      </w:hyperlink>
      <w:r w:rsidRPr="004E38DA">
        <w:rPr>
          <w:sz w:val="28"/>
          <w:szCs w:val="28"/>
        </w:rPr>
        <w:t>, установленные настоящим Порядком, заполнены не все графы и строки, допущены технические ошибки, опечатки и исправления, отсутствуют подписи и оттиски печатей, не заверены копии документов, документы подписаны лицом, не наделенным правом подписи).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4E38DA">
        <w:rPr>
          <w:sz w:val="28"/>
          <w:szCs w:val="28"/>
        </w:rPr>
        <w:t xml:space="preserve">. Заявки </w:t>
      </w:r>
      <w:r>
        <w:rPr>
          <w:sz w:val="28"/>
          <w:szCs w:val="28"/>
        </w:rPr>
        <w:t>о предоставлении гарантии</w:t>
      </w:r>
      <w:r w:rsidRPr="004E38DA">
        <w:rPr>
          <w:sz w:val="28"/>
          <w:szCs w:val="28"/>
        </w:rPr>
        <w:t xml:space="preserve"> оцениваются в соответствии с критериями </w:t>
      </w:r>
      <w:hyperlink w:anchor="Par211" w:history="1">
        <w:r w:rsidRPr="002B4685">
          <w:rPr>
            <w:sz w:val="28"/>
            <w:szCs w:val="28"/>
          </w:rPr>
          <w:t>оценки</w:t>
        </w:r>
      </w:hyperlink>
      <w:r w:rsidRPr="004E38DA">
        <w:rPr>
          <w:sz w:val="28"/>
          <w:szCs w:val="28"/>
        </w:rPr>
        <w:t xml:space="preserve"> заявок, представленными в </w:t>
      </w:r>
      <w:r>
        <w:rPr>
          <w:sz w:val="28"/>
          <w:szCs w:val="28"/>
        </w:rPr>
        <w:t>П</w:t>
      </w:r>
      <w:r w:rsidRPr="004E38DA">
        <w:rPr>
          <w:sz w:val="28"/>
          <w:szCs w:val="28"/>
        </w:rPr>
        <w:t xml:space="preserve">риложении </w:t>
      </w:r>
      <w:r>
        <w:rPr>
          <w:sz w:val="28"/>
          <w:szCs w:val="28"/>
        </w:rPr>
        <w:t>№</w:t>
      </w:r>
      <w:r w:rsidRPr="004E38D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4E38DA">
        <w:rPr>
          <w:sz w:val="28"/>
          <w:szCs w:val="28"/>
        </w:rPr>
        <w:t xml:space="preserve"> к настоящему Порядку.</w:t>
      </w:r>
    </w:p>
    <w:p w:rsidR="002A4E5B" w:rsidRPr="00F76249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4E38DA">
        <w:rPr>
          <w:sz w:val="28"/>
          <w:szCs w:val="28"/>
        </w:rPr>
        <w:t>. Итоговая оценка заявок рассчитывается как с</w:t>
      </w:r>
      <w:r>
        <w:rPr>
          <w:sz w:val="28"/>
          <w:szCs w:val="28"/>
        </w:rPr>
        <w:t>умма баллов по каждому критерию</w:t>
      </w:r>
      <w:r w:rsidRPr="004E38DA">
        <w:rPr>
          <w:sz w:val="28"/>
          <w:szCs w:val="28"/>
        </w:rPr>
        <w:t xml:space="preserve">. </w:t>
      </w:r>
      <w:r w:rsidRPr="00F76249">
        <w:rPr>
          <w:sz w:val="28"/>
          <w:szCs w:val="28"/>
        </w:rPr>
        <w:t xml:space="preserve">При равенстве итоговых оценок </w:t>
      </w:r>
      <w:r>
        <w:rPr>
          <w:sz w:val="28"/>
          <w:szCs w:val="28"/>
        </w:rPr>
        <w:t>заявок</w:t>
      </w:r>
      <w:r w:rsidRPr="00F76249">
        <w:rPr>
          <w:sz w:val="28"/>
          <w:szCs w:val="28"/>
        </w:rPr>
        <w:t xml:space="preserve"> предпочтение отдается заявке, получившей наибольшее количество баллов по </w:t>
      </w:r>
      <w:r>
        <w:rPr>
          <w:sz w:val="28"/>
          <w:szCs w:val="28"/>
        </w:rPr>
        <w:t>третьему критерию</w:t>
      </w:r>
      <w:r w:rsidRPr="00F76249">
        <w:rPr>
          <w:sz w:val="28"/>
          <w:szCs w:val="28"/>
        </w:rPr>
        <w:t>.</w:t>
      </w:r>
      <w:r>
        <w:rPr>
          <w:sz w:val="28"/>
          <w:szCs w:val="28"/>
        </w:rPr>
        <w:t xml:space="preserve"> Заявитель признается победителем конкурса, </w:t>
      </w:r>
      <w:r w:rsidRPr="004E38DA">
        <w:rPr>
          <w:sz w:val="28"/>
          <w:szCs w:val="28"/>
        </w:rPr>
        <w:t xml:space="preserve">если итоговая оценка </w:t>
      </w:r>
      <w:r>
        <w:rPr>
          <w:sz w:val="28"/>
          <w:szCs w:val="28"/>
        </w:rPr>
        <w:t>его заявки</w:t>
      </w:r>
      <w:r w:rsidRPr="004E38DA">
        <w:rPr>
          <w:sz w:val="28"/>
          <w:szCs w:val="28"/>
        </w:rPr>
        <w:t xml:space="preserve"> имеет </w:t>
      </w:r>
      <w:r>
        <w:rPr>
          <w:sz w:val="28"/>
          <w:szCs w:val="28"/>
        </w:rPr>
        <w:t>наибольшее количество балов.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4E38DA">
        <w:rPr>
          <w:sz w:val="28"/>
          <w:szCs w:val="28"/>
        </w:rPr>
        <w:t>. По р</w:t>
      </w:r>
      <w:r>
        <w:rPr>
          <w:sz w:val="28"/>
          <w:szCs w:val="28"/>
        </w:rPr>
        <w:t>езультатам рассмотрения заявок К</w:t>
      </w:r>
      <w:r w:rsidRPr="004E38DA">
        <w:rPr>
          <w:sz w:val="28"/>
          <w:szCs w:val="28"/>
        </w:rPr>
        <w:t>омиссия принимает одно из следующих решений: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 xml:space="preserve">1) о признании </w:t>
      </w:r>
      <w:r>
        <w:rPr>
          <w:sz w:val="28"/>
          <w:szCs w:val="28"/>
        </w:rPr>
        <w:t>заявителя</w:t>
      </w:r>
      <w:r w:rsidRPr="004E38DA">
        <w:rPr>
          <w:sz w:val="28"/>
          <w:szCs w:val="28"/>
        </w:rPr>
        <w:t xml:space="preserve"> победителем конкурса </w:t>
      </w:r>
      <w:r>
        <w:rPr>
          <w:sz w:val="28"/>
          <w:szCs w:val="28"/>
        </w:rPr>
        <w:t>и о предоставлении гарантии</w:t>
      </w:r>
      <w:r w:rsidRPr="004E38DA">
        <w:rPr>
          <w:sz w:val="28"/>
          <w:szCs w:val="28"/>
        </w:rPr>
        <w:t>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 xml:space="preserve">2) о признании </w:t>
      </w:r>
      <w:r>
        <w:rPr>
          <w:sz w:val="28"/>
          <w:szCs w:val="28"/>
        </w:rPr>
        <w:t>заявителя</w:t>
      </w:r>
      <w:r w:rsidRPr="004E38DA">
        <w:rPr>
          <w:sz w:val="28"/>
          <w:szCs w:val="28"/>
        </w:rPr>
        <w:t xml:space="preserve"> не прошедшим конкурсный отбор и </w:t>
      </w:r>
      <w:r>
        <w:rPr>
          <w:sz w:val="28"/>
          <w:szCs w:val="28"/>
        </w:rPr>
        <w:t xml:space="preserve">об </w:t>
      </w:r>
      <w:r w:rsidRPr="004E38DA">
        <w:rPr>
          <w:sz w:val="28"/>
          <w:szCs w:val="28"/>
        </w:rPr>
        <w:t xml:space="preserve">отказе в предоставлении </w:t>
      </w:r>
      <w:r>
        <w:rPr>
          <w:sz w:val="28"/>
          <w:szCs w:val="28"/>
        </w:rPr>
        <w:t>гарантии</w:t>
      </w:r>
      <w:r w:rsidRPr="004E38DA">
        <w:rPr>
          <w:sz w:val="28"/>
          <w:szCs w:val="28"/>
        </w:rPr>
        <w:t>.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Решение К</w:t>
      </w:r>
      <w:r w:rsidRPr="004E38DA">
        <w:rPr>
          <w:sz w:val="28"/>
          <w:szCs w:val="28"/>
        </w:rPr>
        <w:t>омиссии оформляется протоколом.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Решение об отказе в предоставлении гарантии принимается в форме уведомления (далее - уведомление), подписанного Главой Каменского городского округа, на основе протокола Комиссии, содержащего решение об </w:t>
      </w:r>
      <w:r w:rsidRPr="004E38DA">
        <w:rPr>
          <w:sz w:val="28"/>
          <w:szCs w:val="28"/>
        </w:rPr>
        <w:t xml:space="preserve">отказе в предоставлении </w:t>
      </w:r>
      <w:r>
        <w:rPr>
          <w:sz w:val="28"/>
          <w:szCs w:val="28"/>
        </w:rPr>
        <w:t xml:space="preserve">гарантии. Уведомление принимается в течение трех рабочих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протокола Комиссии, и в течение трех рабочих дней с даты его подписания Главой Каменского городского округа направляется заявителю.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4E38DA">
        <w:rPr>
          <w:sz w:val="28"/>
          <w:szCs w:val="28"/>
        </w:rPr>
        <w:t>. На</w:t>
      </w:r>
      <w:r>
        <w:rPr>
          <w:sz w:val="28"/>
          <w:szCs w:val="28"/>
        </w:rPr>
        <w:t xml:space="preserve"> основании протокола К</w:t>
      </w:r>
      <w:r w:rsidRPr="004E38DA">
        <w:rPr>
          <w:sz w:val="28"/>
          <w:szCs w:val="28"/>
        </w:rPr>
        <w:t>омиссии</w:t>
      </w:r>
      <w:r>
        <w:rPr>
          <w:sz w:val="28"/>
          <w:szCs w:val="28"/>
        </w:rPr>
        <w:t xml:space="preserve">, </w:t>
      </w:r>
      <w:r w:rsidRPr="004E3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содержащего решение о предоставлении гарантии, </w:t>
      </w:r>
      <w:r w:rsidRPr="004E38DA">
        <w:rPr>
          <w:sz w:val="28"/>
          <w:szCs w:val="28"/>
        </w:rPr>
        <w:t xml:space="preserve">издается </w:t>
      </w:r>
      <w:r>
        <w:rPr>
          <w:sz w:val="28"/>
          <w:szCs w:val="28"/>
        </w:rPr>
        <w:t>постановление Главы Каменского городского округа (далее - постановление)</w:t>
      </w:r>
      <w:r w:rsidRPr="004E38DA">
        <w:rPr>
          <w:sz w:val="28"/>
          <w:szCs w:val="28"/>
        </w:rPr>
        <w:t>, котор</w:t>
      </w:r>
      <w:r>
        <w:rPr>
          <w:sz w:val="28"/>
          <w:szCs w:val="28"/>
        </w:rPr>
        <w:t>ое</w:t>
      </w:r>
      <w:r w:rsidRPr="004E38DA">
        <w:rPr>
          <w:sz w:val="28"/>
          <w:szCs w:val="28"/>
        </w:rPr>
        <w:t xml:space="preserve"> содержит: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38DA">
        <w:rPr>
          <w:sz w:val="28"/>
          <w:szCs w:val="28"/>
        </w:rPr>
        <w:t xml:space="preserve">1) наименование </w:t>
      </w:r>
      <w:r>
        <w:rPr>
          <w:sz w:val="28"/>
          <w:szCs w:val="28"/>
        </w:rPr>
        <w:t>Принципала (заявителя – победителя конкурса)</w:t>
      </w:r>
      <w:r w:rsidRPr="004E38DA">
        <w:rPr>
          <w:sz w:val="28"/>
          <w:szCs w:val="28"/>
        </w:rPr>
        <w:t>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цель гарантирования;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E38DA">
        <w:rPr>
          <w:sz w:val="28"/>
          <w:szCs w:val="28"/>
        </w:rPr>
        <w:t xml:space="preserve">) </w:t>
      </w:r>
      <w:r>
        <w:rPr>
          <w:sz w:val="28"/>
          <w:szCs w:val="28"/>
        </w:rPr>
        <w:t>сумма и срок</w:t>
      </w:r>
      <w:r w:rsidRPr="004E38DA">
        <w:rPr>
          <w:sz w:val="28"/>
          <w:szCs w:val="28"/>
        </w:rPr>
        <w:t xml:space="preserve"> </w:t>
      </w:r>
      <w:r>
        <w:rPr>
          <w:sz w:val="28"/>
          <w:szCs w:val="28"/>
        </w:rPr>
        <w:t>гарантии</w:t>
      </w:r>
      <w:r w:rsidRPr="004E38DA">
        <w:rPr>
          <w:sz w:val="28"/>
          <w:szCs w:val="28"/>
        </w:rPr>
        <w:t>;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E38DA">
        <w:rPr>
          <w:sz w:val="28"/>
          <w:szCs w:val="28"/>
        </w:rPr>
        <w:t xml:space="preserve">) </w:t>
      </w:r>
      <w:r>
        <w:rPr>
          <w:sz w:val="28"/>
          <w:szCs w:val="28"/>
        </w:rPr>
        <w:t>отсутствие права регрессного требования Администрации (Гаранта) к Принципалу</w:t>
      </w:r>
      <w:r w:rsidRPr="004E38DA">
        <w:rPr>
          <w:sz w:val="28"/>
          <w:szCs w:val="28"/>
        </w:rPr>
        <w:t>.</w:t>
      </w:r>
    </w:p>
    <w:p w:rsidR="002A4E5B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4E38DA">
        <w:rPr>
          <w:sz w:val="28"/>
          <w:szCs w:val="28"/>
        </w:rPr>
        <w:t xml:space="preserve">. В течение 3 рабочих дней </w:t>
      </w:r>
      <w:proofErr w:type="gramStart"/>
      <w:r w:rsidRPr="004E38DA">
        <w:rPr>
          <w:sz w:val="28"/>
          <w:szCs w:val="28"/>
        </w:rPr>
        <w:t>с даты подписания</w:t>
      </w:r>
      <w:proofErr w:type="gramEnd"/>
      <w:r w:rsidRPr="004E3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постановления Администрация </w:t>
      </w:r>
      <w:r w:rsidRPr="004E38DA">
        <w:rPr>
          <w:sz w:val="28"/>
          <w:szCs w:val="28"/>
        </w:rPr>
        <w:t xml:space="preserve">в письменной форме уведомляет </w:t>
      </w:r>
      <w:r>
        <w:rPr>
          <w:sz w:val="28"/>
          <w:szCs w:val="28"/>
        </w:rPr>
        <w:t>Принципала о принятом решении.</w:t>
      </w:r>
    </w:p>
    <w:p w:rsidR="002A4E5B" w:rsidRPr="004E38DA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19. Администрация на основании постановления Главы Каменского городского округа о предоставлении гарантии готовит договор о предоставлении муниципальной гарантии в трех экземплярах и муниципальную гарантию в двух экземплярах по формам в соответствии с Приложениями № 3 и № 4 к настоящему Порядку. </w:t>
      </w:r>
    </w:p>
    <w:p w:rsidR="002A4E5B" w:rsidRPr="007707E1" w:rsidRDefault="002A4E5B" w:rsidP="002A4E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7707E1">
        <w:rPr>
          <w:sz w:val="28"/>
          <w:szCs w:val="28"/>
        </w:rPr>
        <w:t xml:space="preserve">. </w:t>
      </w:r>
      <w:r>
        <w:rPr>
          <w:sz w:val="28"/>
          <w:szCs w:val="28"/>
        </w:rPr>
        <w:t>Один экземпляр договора</w:t>
      </w:r>
      <w:r w:rsidRPr="007707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 предоставлении муниципальной гарантии</w:t>
      </w:r>
      <w:r w:rsidRPr="007707E1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один экземпляр </w:t>
      </w:r>
      <w:r w:rsidRPr="007707E1">
        <w:rPr>
          <w:sz w:val="28"/>
          <w:szCs w:val="28"/>
        </w:rPr>
        <w:t xml:space="preserve">муниципальной гарантии в день подписания передаются </w:t>
      </w:r>
      <w:r>
        <w:rPr>
          <w:sz w:val="28"/>
          <w:szCs w:val="28"/>
        </w:rPr>
        <w:t>Ф</w:t>
      </w:r>
      <w:r w:rsidRPr="007707E1">
        <w:rPr>
          <w:sz w:val="28"/>
          <w:szCs w:val="28"/>
        </w:rPr>
        <w:t xml:space="preserve">инансовому управлению </w:t>
      </w:r>
      <w:r>
        <w:rPr>
          <w:sz w:val="28"/>
          <w:szCs w:val="28"/>
        </w:rPr>
        <w:t xml:space="preserve">Администрации Каменского городского округа </w:t>
      </w:r>
      <w:r w:rsidRPr="007707E1">
        <w:rPr>
          <w:sz w:val="28"/>
          <w:szCs w:val="28"/>
        </w:rPr>
        <w:t>для занесения данных в муниципальную долговую книгу.</w:t>
      </w: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  <w:r>
        <w:lastRenderedPageBreak/>
        <w:t>Приложение № 1</w:t>
      </w:r>
    </w:p>
    <w:p w:rsidR="002A4E5B" w:rsidRPr="00A61ED3" w:rsidRDefault="002A4E5B" w:rsidP="002A4E5B">
      <w:pPr>
        <w:pStyle w:val="ConsPlusTitle"/>
        <w:widowControl/>
        <w:ind w:left="424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61ED3">
        <w:rPr>
          <w:rFonts w:ascii="Times New Roman" w:hAnsi="Times New Roman" w:cs="Times New Roman"/>
          <w:b w:val="0"/>
          <w:sz w:val="24"/>
          <w:szCs w:val="24"/>
        </w:rPr>
        <w:t>к</w:t>
      </w:r>
      <w:r w:rsidRPr="00A61ED3">
        <w:rPr>
          <w:b w:val="0"/>
          <w:sz w:val="24"/>
          <w:szCs w:val="24"/>
        </w:rPr>
        <w:t xml:space="preserve">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Поряд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ку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</w:p>
    <w:p w:rsidR="002A4E5B" w:rsidRDefault="002A4E5B" w:rsidP="002A4E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2A4E5B" w:rsidRPr="006F2EC4" w:rsidRDefault="002A4E5B" w:rsidP="002A4E5B">
      <w:pPr>
        <w:ind w:left="4248" w:firstLine="708"/>
        <w:jc w:val="both"/>
        <w:rPr>
          <w:sz w:val="28"/>
          <w:szCs w:val="28"/>
        </w:rPr>
      </w:pPr>
      <w:r w:rsidRPr="006F2EC4">
        <w:rPr>
          <w:sz w:val="28"/>
          <w:szCs w:val="28"/>
        </w:rPr>
        <w:t>Главе муниципального образования</w:t>
      </w:r>
    </w:p>
    <w:p w:rsidR="002A4E5B" w:rsidRPr="006F2EC4" w:rsidRDefault="002A4E5B" w:rsidP="002A4E5B">
      <w:pPr>
        <w:ind w:left="4248" w:firstLine="708"/>
        <w:jc w:val="both"/>
        <w:rPr>
          <w:sz w:val="28"/>
          <w:szCs w:val="28"/>
        </w:rPr>
      </w:pPr>
      <w:r w:rsidRPr="006F2EC4">
        <w:rPr>
          <w:sz w:val="28"/>
          <w:szCs w:val="28"/>
        </w:rPr>
        <w:t>«Каменский городской округ»</w:t>
      </w:r>
    </w:p>
    <w:p w:rsidR="002A4E5B" w:rsidRPr="006F2EC4" w:rsidRDefault="002A4E5B" w:rsidP="002A4E5B">
      <w:pPr>
        <w:ind w:left="4248" w:firstLine="70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2A4E5B" w:rsidRDefault="002A4E5B" w:rsidP="002A4E5B">
      <w:pPr>
        <w:jc w:val="center"/>
        <w:rPr>
          <w:b/>
          <w:sz w:val="28"/>
          <w:szCs w:val="28"/>
        </w:rPr>
      </w:pPr>
    </w:p>
    <w:p w:rsidR="002A4E5B" w:rsidRDefault="002A4E5B" w:rsidP="002A4E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2A4E5B" w:rsidRPr="008C54B8" w:rsidRDefault="002A4E5B" w:rsidP="002A4E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участие в конкурсе на право получения </w:t>
      </w:r>
      <w:r w:rsidRPr="008C54B8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ой</w:t>
      </w:r>
      <w:r w:rsidRPr="008C54B8">
        <w:rPr>
          <w:b/>
          <w:sz w:val="28"/>
          <w:szCs w:val="28"/>
        </w:rPr>
        <w:t xml:space="preserve"> гаранти</w:t>
      </w:r>
      <w:r>
        <w:rPr>
          <w:b/>
          <w:sz w:val="28"/>
          <w:szCs w:val="28"/>
        </w:rPr>
        <w:t>и</w:t>
      </w:r>
      <w:r w:rsidRPr="008C54B8">
        <w:rPr>
          <w:b/>
          <w:sz w:val="28"/>
          <w:szCs w:val="28"/>
        </w:rPr>
        <w:t xml:space="preserve"> муниципального образования «Каменский городской округ»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Заявитель:_____________________________________________________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рассмотреть вопрос о предоставлении муниципальной гарантии на следующие цели: ______________________________________________ 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Сумма требуемой гарантии__________________________________________ 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 погашения гарантии___________________________________________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Способы обеспечения гарантии следующие:___________________________ 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Реквизиты заявителя: _____________________________________________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Юридический адрес заявителя:_____________________________________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 заявителя:__________________________________________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Телефон/факс_____________________________________________________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настоящей заявке на __________ листах: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1.__________________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2.__________________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…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_____________      (Ф.И.О.)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бухгалтер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_____________       (Ф.И.О.)</w:t>
      </w:r>
    </w:p>
    <w:p w:rsidR="002A4E5B" w:rsidRPr="00CC0EF0" w:rsidRDefault="002A4E5B" w:rsidP="002A4E5B">
      <w:pPr>
        <w:jc w:val="both"/>
        <w:rPr>
          <w:sz w:val="28"/>
          <w:szCs w:val="28"/>
        </w:rPr>
      </w:pPr>
    </w:p>
    <w:p w:rsidR="002A4E5B" w:rsidRPr="00714BC8" w:rsidRDefault="002A4E5B" w:rsidP="002A4E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14BC8">
        <w:rPr>
          <w:sz w:val="28"/>
          <w:szCs w:val="28"/>
        </w:rPr>
        <w:t>Дата_______________________</w:t>
      </w:r>
    </w:p>
    <w:p w:rsidR="002A4E5B" w:rsidRDefault="002A4E5B" w:rsidP="002A4E5B">
      <w:pPr>
        <w:ind w:left="4956"/>
        <w:jc w:val="both"/>
      </w:pPr>
    </w:p>
    <w:p w:rsidR="002A4E5B" w:rsidRDefault="002A4E5B" w:rsidP="002A4E5B">
      <w:pPr>
        <w:ind w:left="4956"/>
        <w:jc w:val="both"/>
      </w:pPr>
    </w:p>
    <w:p w:rsidR="002A4E5B" w:rsidRDefault="002A4E5B" w:rsidP="002A4E5B">
      <w:pPr>
        <w:autoSpaceDE w:val="0"/>
        <w:autoSpaceDN w:val="0"/>
        <w:adjustRightInd w:val="0"/>
        <w:jc w:val="right"/>
      </w:pPr>
    </w:p>
    <w:p w:rsidR="002A4E5B" w:rsidRDefault="002A4E5B" w:rsidP="002A4E5B">
      <w:pPr>
        <w:autoSpaceDE w:val="0"/>
        <w:autoSpaceDN w:val="0"/>
        <w:adjustRightInd w:val="0"/>
        <w:jc w:val="right"/>
      </w:pPr>
    </w:p>
    <w:p w:rsidR="002A4E5B" w:rsidRDefault="002A4E5B" w:rsidP="002A4E5B">
      <w:pPr>
        <w:autoSpaceDE w:val="0"/>
        <w:autoSpaceDN w:val="0"/>
        <w:adjustRightInd w:val="0"/>
        <w:jc w:val="right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  <w:r>
        <w:lastRenderedPageBreak/>
        <w:t>Приложение № 2</w:t>
      </w:r>
    </w:p>
    <w:p w:rsidR="002A4E5B" w:rsidRPr="00A61ED3" w:rsidRDefault="002A4E5B" w:rsidP="002A4E5B">
      <w:pPr>
        <w:pStyle w:val="ConsPlusTitle"/>
        <w:widowControl/>
        <w:ind w:left="424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61ED3">
        <w:rPr>
          <w:rFonts w:ascii="Times New Roman" w:hAnsi="Times New Roman" w:cs="Times New Roman"/>
          <w:b w:val="0"/>
          <w:sz w:val="24"/>
          <w:szCs w:val="24"/>
        </w:rPr>
        <w:t>к</w:t>
      </w:r>
      <w:r w:rsidRPr="00A61ED3">
        <w:rPr>
          <w:b w:val="0"/>
          <w:sz w:val="24"/>
          <w:szCs w:val="24"/>
        </w:rPr>
        <w:t xml:space="preserve">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Поряд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ку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</w:p>
    <w:p w:rsidR="002A4E5B" w:rsidRDefault="002A4E5B" w:rsidP="002A4E5B">
      <w:pPr>
        <w:autoSpaceDE w:val="0"/>
        <w:autoSpaceDN w:val="0"/>
        <w:adjustRightInd w:val="0"/>
        <w:jc w:val="right"/>
      </w:pPr>
    </w:p>
    <w:p w:rsidR="002A4E5B" w:rsidRDefault="002A4E5B" w:rsidP="002A4E5B">
      <w:pPr>
        <w:autoSpaceDE w:val="0"/>
        <w:autoSpaceDN w:val="0"/>
        <w:adjustRightInd w:val="0"/>
        <w:jc w:val="center"/>
      </w:pPr>
      <w:bookmarkStart w:id="5" w:name="Par211"/>
      <w:bookmarkEnd w:id="5"/>
      <w:r>
        <w:t>ОЦЕНКА ЗНАЧИМОСТИ КРИТЕРИЕВ НА ПРЕДОСТАВЛЕНИЕ ГАРАНТИЙ</w:t>
      </w:r>
    </w:p>
    <w:p w:rsidR="002A4E5B" w:rsidRPr="00A61ED3" w:rsidRDefault="002A4E5B" w:rsidP="002A4E5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61ED3">
        <w:rPr>
          <w:rFonts w:ascii="Times New Roman" w:hAnsi="Times New Roman" w:cs="Times New Roman"/>
          <w:b w:val="0"/>
          <w:sz w:val="28"/>
          <w:szCs w:val="28"/>
        </w:rPr>
        <w:t>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</w:p>
    <w:p w:rsidR="002A4E5B" w:rsidRPr="00A61ED3" w:rsidRDefault="002A4E5B" w:rsidP="002A4E5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A4E5B" w:rsidRDefault="002A4E5B" w:rsidP="002A4E5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54"/>
        <w:gridCol w:w="4378"/>
      </w:tblGrid>
      <w:tr w:rsidR="002A4E5B" w:rsidTr="000816B8">
        <w:trPr>
          <w:trHeight w:val="76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Критерии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баллы</w:t>
            </w:r>
          </w:p>
        </w:tc>
      </w:tr>
      <w:tr w:rsidR="002A4E5B" w:rsidTr="000816B8">
        <w:trPr>
          <w:trHeight w:val="48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2A4E5B" w:rsidTr="000816B8">
        <w:trPr>
          <w:trHeight w:val="159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Pr="00A61ED3" w:rsidRDefault="002A4E5B" w:rsidP="000816B8">
            <w:pPr>
              <w:autoSpaceDE w:val="0"/>
              <w:autoSpaceDN w:val="0"/>
              <w:adjustRightInd w:val="0"/>
            </w:pPr>
            <w:r w:rsidRPr="00A61ED3">
              <w:t>приобрет</w:t>
            </w:r>
            <w:r>
              <w:t>ение</w:t>
            </w:r>
            <w:r w:rsidRPr="00A61ED3">
              <w:t xml:space="preserve"> топливно-энергетически</w:t>
            </w:r>
            <w:r>
              <w:t xml:space="preserve">х </w:t>
            </w:r>
            <w:r w:rsidRPr="00A61ED3">
              <w:t>ресурс</w:t>
            </w:r>
            <w:r>
              <w:t>ов</w:t>
            </w:r>
            <w:r w:rsidRPr="00A61ED3">
              <w:t xml:space="preserve"> для предоставления коммунальных услуг учреждениям бюджетной сферы и объектам жилищного фонда, находящимся в собственности муниципального образования «Каменский городской округ»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</w:pPr>
            <w:r>
              <w:t>10</w:t>
            </w:r>
          </w:p>
        </w:tc>
      </w:tr>
      <w:tr w:rsidR="002A4E5B" w:rsidTr="000816B8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Pr="00931986" w:rsidRDefault="002A4E5B" w:rsidP="000816B8">
            <w:pPr>
              <w:autoSpaceDE w:val="0"/>
              <w:autoSpaceDN w:val="0"/>
              <w:adjustRightInd w:val="0"/>
            </w:pPr>
            <w:r w:rsidRPr="00931986">
              <w:t>наличие у Организации на праве хозяйственного ведения, аренды, безвозмездного пользования или ином праве котельных и тепловых сетей, находящихся в собственности муниципального образования «Каменский городской округ»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Pr="00931986" w:rsidRDefault="002A4E5B" w:rsidP="000816B8">
            <w:pPr>
              <w:autoSpaceDE w:val="0"/>
              <w:autoSpaceDN w:val="0"/>
              <w:adjustRightInd w:val="0"/>
            </w:pPr>
            <w:r w:rsidRPr="00931986">
              <w:t>10</w:t>
            </w:r>
          </w:p>
        </w:tc>
      </w:tr>
      <w:tr w:rsidR="002A4E5B" w:rsidTr="000816B8">
        <w:trPr>
          <w:trHeight w:val="59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</w:pPr>
            <w:r>
              <w:t>наличие договора на поставку каменного  угля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</w:pPr>
            <w:r>
              <w:t>10</w:t>
            </w:r>
          </w:p>
        </w:tc>
      </w:tr>
      <w:tr w:rsidR="002A4E5B" w:rsidTr="000816B8">
        <w:trPr>
          <w:trHeight w:val="59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</w:pPr>
            <w:r>
              <w:t>наличие тарифа на тепловую энергию, вырабатываемую угольными котельными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5B" w:rsidRDefault="002A4E5B" w:rsidP="000816B8">
            <w:pPr>
              <w:autoSpaceDE w:val="0"/>
              <w:autoSpaceDN w:val="0"/>
              <w:adjustRightInd w:val="0"/>
            </w:pPr>
            <w:r>
              <w:t>10</w:t>
            </w:r>
          </w:p>
        </w:tc>
      </w:tr>
    </w:tbl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  <w:r>
        <w:lastRenderedPageBreak/>
        <w:t>Приложение № 3</w:t>
      </w:r>
    </w:p>
    <w:p w:rsidR="002A4E5B" w:rsidRPr="00A61ED3" w:rsidRDefault="002A4E5B" w:rsidP="002A4E5B">
      <w:pPr>
        <w:pStyle w:val="ConsPlusTitle"/>
        <w:widowControl/>
        <w:ind w:left="424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61ED3">
        <w:rPr>
          <w:rFonts w:ascii="Times New Roman" w:hAnsi="Times New Roman" w:cs="Times New Roman"/>
          <w:b w:val="0"/>
          <w:sz w:val="24"/>
          <w:szCs w:val="24"/>
        </w:rPr>
        <w:t>к</w:t>
      </w:r>
      <w:r w:rsidRPr="00A61ED3">
        <w:rPr>
          <w:b w:val="0"/>
          <w:sz w:val="24"/>
          <w:szCs w:val="24"/>
        </w:rPr>
        <w:t xml:space="preserve">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Поряд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ку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2A4E5B" w:rsidRPr="00CB2E04" w:rsidRDefault="002A4E5B" w:rsidP="002A4E5B">
      <w:pPr>
        <w:jc w:val="center"/>
        <w:rPr>
          <w:b/>
          <w:sz w:val="28"/>
          <w:szCs w:val="28"/>
        </w:rPr>
      </w:pPr>
      <w:r w:rsidRPr="00CB2E04">
        <w:rPr>
          <w:b/>
          <w:sz w:val="28"/>
          <w:szCs w:val="28"/>
        </w:rPr>
        <w:t>Договор № ____</w:t>
      </w:r>
    </w:p>
    <w:p w:rsidR="002A4E5B" w:rsidRPr="00CB2E04" w:rsidRDefault="002A4E5B" w:rsidP="002A4E5B">
      <w:pPr>
        <w:jc w:val="center"/>
        <w:rPr>
          <w:b/>
          <w:sz w:val="28"/>
          <w:szCs w:val="28"/>
        </w:rPr>
      </w:pPr>
      <w:r w:rsidRPr="00CB2E04">
        <w:rPr>
          <w:b/>
          <w:sz w:val="28"/>
          <w:szCs w:val="28"/>
        </w:rPr>
        <w:t>о предоставлении муниципальной гарантии муниципального образования «Каменский городской округ»</w:t>
      </w:r>
    </w:p>
    <w:p w:rsidR="002A4E5B" w:rsidRPr="00CB2E04" w:rsidRDefault="002A4E5B" w:rsidP="002A4E5B">
      <w:pPr>
        <w:jc w:val="center"/>
        <w:rPr>
          <w:b/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«___»_________ 20    г.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Администрация муниципального образования «Каменский городской округ», именуемая в дальнейшем «Гарант», в лице Главы ______________________________, действующего на основании Устава, ________________________________________________________________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именуемое в дальнейшем «Бенефициар», в лице ___________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действующего на основании _________________, и __________________________________ , именуемое в дальнейшем «Принципал»,  в лице ______________, действующего на основании ___________, в соответствии с Бюджетным кодексом Российской Федерации, Решением Думы Каменского городского округа «О бюджете муниципального образования «Каменский городской округ» на _______ год» от _______ №_____, постановлением Главы Каменского городского округа от ________ № ____, заключили настоящий Договор о предоставлении муниципальной гарантии муниципального образования «Каменский городской округ» (далее – </w:t>
      </w:r>
      <w:proofErr w:type="gramStart"/>
      <w:r>
        <w:rPr>
          <w:sz w:val="28"/>
          <w:szCs w:val="28"/>
        </w:rPr>
        <w:t>Гарантия) Принципалу в пользу Бенефициара и нижеследующем:</w:t>
      </w:r>
      <w:proofErr w:type="gramEnd"/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Pr="00BA479F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BA479F">
        <w:rPr>
          <w:b/>
          <w:sz w:val="28"/>
          <w:szCs w:val="28"/>
        </w:rPr>
        <w:t>Предмет договора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 при условии выполнения Бенефициаром и Принципалом требований настоящего Договора обязуется выдать Принципалу муниципальную Гарантию муниципального образования «Каменский городской округ».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условиям Гарантии Гарант обязуется уплатить по письменному требованию Бенефициара в порядке и размере, установленных настоящим Договором и Гарантией, денежную сумму в случае неисполнения Принципалом своих обязательств по договору от ________ № _____, заключенному между Принципалом и Бенефициаром (далее – Основной договор), указанных в настоящем Договоре и Гарантии.</w:t>
      </w:r>
      <w:proofErr w:type="gramEnd"/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Гарантия предоставляется Гарантом на безвозмездной основе.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 несет субсидиарную ответственность дополнительно к ответственности Принципала по гарантированному им обязательству в пределах средств, указанных в пункте 2.1 настоящего Договора.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Гарантия предоставляется без возникновения права предъявления регрессных требований к Принципалу.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Гарантия является безотзывной.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Pr="00FE6349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FE6349">
        <w:rPr>
          <w:b/>
          <w:sz w:val="28"/>
          <w:szCs w:val="28"/>
        </w:rPr>
        <w:t>Права и обязанности Гаранта</w:t>
      </w:r>
    </w:p>
    <w:p w:rsidR="002A4E5B" w:rsidRDefault="002A4E5B" w:rsidP="002A4E5B">
      <w:pPr>
        <w:ind w:left="360"/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 гарантирует обязательства Принципала по Основному договору в сумме не более __________________________________________ рублей.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Возмещению не подлежат проценты за пользование этими средствами, пени, штрафы, а также любые формы упущенной выгоды.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Обязательства Гаранта по Гарантии будут уменьшаться по мере выполнения Принципалом своих денежных обязательств, обеспеченных Гарантией, в отношении Бенефициара в соответствии с условиями Основного договора.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 обязан в трехдневный срок с момента заключения настоящего Договора сделать соответствующую запись в муниципальной долговой книге об увеличении муниципального долга.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 обязан в двухдневный срок со дня получения от Принципала извещения о факте полного либо частичного исполнения гарантированных обязатель</w:t>
      </w:r>
      <w:proofErr w:type="gramStart"/>
      <w:r>
        <w:rPr>
          <w:sz w:val="28"/>
          <w:szCs w:val="28"/>
        </w:rPr>
        <w:t>ств сд</w:t>
      </w:r>
      <w:proofErr w:type="gramEnd"/>
      <w:r>
        <w:rPr>
          <w:sz w:val="28"/>
          <w:szCs w:val="28"/>
        </w:rPr>
        <w:t>елать соответствующую запись в муниципальной долговой книге об уменьшении муниципального долга.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Гарант, исполнивший обязательство Принципала, имеет право требовать от последнего возмещения суммы, уплаченной Бенефициару по Гарантии, в полном объеме и в порядке, предусмотренном гражданским законодательством Российской Федерации.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</w:p>
    <w:p w:rsidR="002A4E5B" w:rsidRPr="00723D27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723D27">
        <w:rPr>
          <w:b/>
          <w:sz w:val="28"/>
          <w:szCs w:val="28"/>
        </w:rPr>
        <w:t>Права и обязанности Принципала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tabs>
          <w:tab w:val="clear" w:pos="108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Принципал обязуется незамедлительно информировать Гаранта о случаях возникновения любых обстоятельств, которые могут повлечь за собой невыполнение Принципалом своих обязательств перед Бенефициаром по исполнению условий Основного договора или нарушение условий настоящего Договора, а также принять все возможные законные меры для предотвращения нарушения своих обязательств и информировать Гаранта о принимаемых мерах.</w:t>
      </w:r>
    </w:p>
    <w:p w:rsidR="002A4E5B" w:rsidRDefault="002A4E5B" w:rsidP="002A4E5B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Принципал обязуется: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а) уведомлять Гаранта о выполнении или невыполнении обязательств по Основному договору не позднее следующих двух рабочих дней после выполнения или невыполнения соответствующих платежей;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 информировать Гаранта о возникающих разногласиях с Бенефициаром;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в) незамедлительно представлять информацию по запросу Гаранта в случае, если Гарант уведомил Принципала о поступивших к нему письменных требованиях от Бенефициара;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г) выплатить гарантийную сумму Гаранту в размере, установленном пунктом 2.1 настоящего Договора, в срок __________________________, в случае исполнения Гарантом обязательства Принципала перед Бенефициаром.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3.3.  Гарантия должна быть составлена в одном экземпляре. Гарантия передается по акту приема-передачи Принципалу для дальнейшей передачи Бенефициару, которую Принципал обязан осуществить не позднее рабочего дня, следующего за днем подписания указанного акта приема-передачи, по акту приема – передачи между Принципалом и Бенефициаром.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Pr="00723D27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Права и обязанности Бенефициара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Бенефициар обязан не позднее 10 дней после наступления следующих событий в письменной форме известить Гаранта: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а) об исполнении полностью или частично Принципалом, третьими лицами, Гарантом обязательств по Основному договору;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б) в случае, если Основной договор признан недействительным или обязательство по нему прекратилось по другим основаниям.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4.2.  Бенефициар обязан согласовать с Гарантом и получить его письменное согласие на внесение любых изменений или дополнений в Основной договор.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4.3. Бенефициар обязан направить Гаранту уведомление о получении Гарантии Бенефициаром от Принципала с приложением копии акта передачи Гарантии в течение 5 дней с момента подписания этого акта.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4.4.</w:t>
      </w:r>
      <w:r>
        <w:rPr>
          <w:sz w:val="28"/>
          <w:szCs w:val="28"/>
        </w:rPr>
        <w:tab/>
        <w:t>Принадлежащее Бенефициару право требования к Гаранту не может быть передано другому лицу.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Pr="006F2EC4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6F2EC4">
        <w:rPr>
          <w:b/>
          <w:sz w:val="28"/>
          <w:szCs w:val="28"/>
        </w:rPr>
        <w:t>Срок действия Гарантии.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Гарантия вступает в силу с момента подписания настоящего Договора и Гарантии.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Срок действия Гарантии, выдаваемой в соответствии с настоящим Договором, истекает ____________________________.</w:t>
      </w:r>
    </w:p>
    <w:p w:rsidR="002A4E5B" w:rsidRDefault="002A4E5B" w:rsidP="002A4E5B">
      <w:pPr>
        <w:ind w:left="360"/>
        <w:jc w:val="center"/>
        <w:rPr>
          <w:sz w:val="28"/>
          <w:szCs w:val="28"/>
        </w:rPr>
      </w:pPr>
    </w:p>
    <w:p w:rsidR="002A4E5B" w:rsidRPr="006F2EC4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6F2EC4">
        <w:rPr>
          <w:b/>
          <w:sz w:val="28"/>
          <w:szCs w:val="28"/>
        </w:rPr>
        <w:t>Прекращение действия Гарантии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Гарантия прекращает свое действие и должна быть без дополнительных запросов со стороны Гаранта возвращена ему в течение 10 дней с момента наступления любого из нижеперечисленных событий: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а) по истечении срока Гарантии, указанного в пункте 5.2 настоящего Договора;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 после полного исполнения Гарантом обязательств по Гарантии;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вследствие исполнения Принципалом или третьими лицами перед Бенефициаром обязательств по Основному договору, обеспеченных Гарантией;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г) вследствие отказа Бенефициара от своих прав по Гарантии путем ее возврата Гаранту;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2A4E5B" w:rsidRPr="006F2EC4" w:rsidRDefault="002A4E5B" w:rsidP="002A4E5B">
      <w:pPr>
        <w:ind w:left="360"/>
        <w:jc w:val="both"/>
        <w:rPr>
          <w:b/>
          <w:sz w:val="28"/>
          <w:szCs w:val="28"/>
        </w:rPr>
      </w:pPr>
    </w:p>
    <w:p w:rsidR="002A4E5B" w:rsidRPr="006F2EC4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6F2EC4">
        <w:rPr>
          <w:b/>
          <w:sz w:val="28"/>
          <w:szCs w:val="28"/>
        </w:rPr>
        <w:t>Исполнение обязательств по Гарантии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срока исполнения Принципалом обязательств по Основному договору Бенефициар до предъявления требований к Гаранту обязан предъявить письменное требование к Принципалу о соответствующих платежах. Если Принципал в течение ______ рабочих дней не выполнил надлежащим образом свои обязательства  по предъявленному требованию Бенефициара или дал отрицательный ответ на предъявленное требование, Бенефициар имеет право обратиться к Гаранту с письменным требованием о выполнении обязательств Гаранта по Гарантии.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Для исполнения обязательств Гаранта по Гарантии Бенефициар обязан представить письменное требование к Гаранту и документы, подтверждающие обоснованность этого требования.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 письменном требовании должны быть указаны: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а) сумма просроченных неисполненных гарантированных обязательств;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б) основание для требования Бенефициара и платежа Гаранта в виде ссылок на Гарантию, настоящий Договор и Основной договор;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соблюдение </w:t>
      </w:r>
      <w:proofErr w:type="spellStart"/>
      <w:r>
        <w:rPr>
          <w:sz w:val="28"/>
          <w:szCs w:val="28"/>
        </w:rPr>
        <w:t>субсидиарности</w:t>
      </w:r>
      <w:proofErr w:type="spellEnd"/>
      <w:r>
        <w:rPr>
          <w:sz w:val="28"/>
          <w:szCs w:val="28"/>
        </w:rPr>
        <w:t xml:space="preserve"> требования в виде ссылки на предъявленное Бенефициаром Принципалу обращение с требованием погашения долга;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г) платежные реквизиты Бенефициара.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7.3. Гарант рассматривает требование Бенефициара в течение 5 рабочих дней со дня его предъявления на предмет обоснованности и исполнения.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7.4. В случае признания требования Бенефициара обоснованным Гарант в течение _______ рабочих дней со дня рассмотрения требования обязан исполнить обязательства по Гарантии, перечислив денежные средства в размере, признанном для исполнения, на расчетный счет Бенефициара.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7.5. Исполнение обязательств по Гарантии осуществляется в пределах средств бюджета муниципального образования «Каменский городской округ», предусмотренных на указанные цели в Решении о бюджете на соответствующий год, и учитывается в источниках финансирования дефицита местного бюджета.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7.6. Гарант вправе отказать Бенефициару в исполнении обязательств по Гарантии в случае, если Гарантия прекратила свое действие в соответствии с пунктом 6.1 настоящего Договора.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7.7. В случае отказа признания требований Бенефициара </w:t>
      </w:r>
      <w:proofErr w:type="gramStart"/>
      <w:r>
        <w:rPr>
          <w:sz w:val="28"/>
          <w:szCs w:val="28"/>
        </w:rPr>
        <w:t>обоснованными</w:t>
      </w:r>
      <w:proofErr w:type="gramEnd"/>
      <w:r>
        <w:rPr>
          <w:sz w:val="28"/>
          <w:szCs w:val="28"/>
        </w:rPr>
        <w:t xml:space="preserve">, Гарант в течение 5 рабочих дней со дня рассмотрения требования направляет </w:t>
      </w:r>
      <w:r>
        <w:rPr>
          <w:sz w:val="28"/>
          <w:szCs w:val="28"/>
        </w:rPr>
        <w:lastRenderedPageBreak/>
        <w:t>Бенефициару мотивированное уведомление об отказе в удовлетворении этого требования.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</w:p>
    <w:p w:rsidR="002A4E5B" w:rsidRPr="006F2EC4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6F2EC4">
        <w:rPr>
          <w:b/>
          <w:sz w:val="28"/>
          <w:szCs w:val="28"/>
        </w:rPr>
        <w:t>Разрешение споров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всем вопросам, не нашедшем своего решения в положениях  настоящего Договора, при разрешении споров Стороны настоящего Договора будут руководствоваться положениями гражданского и бюджетного законодательства Российской Федерации.</w:t>
      </w:r>
      <w:proofErr w:type="gramEnd"/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Все споры и разногласия, которые могут возникнуть между Сторонами по вопросам, не нашедшим своего решения в тексте настоящего Договора, будут разрешаться путем переговоров.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spellStart"/>
      <w:r>
        <w:rPr>
          <w:sz w:val="28"/>
          <w:szCs w:val="28"/>
        </w:rPr>
        <w:t>неурегулировании</w:t>
      </w:r>
      <w:proofErr w:type="spellEnd"/>
      <w:r>
        <w:rPr>
          <w:sz w:val="28"/>
          <w:szCs w:val="28"/>
        </w:rPr>
        <w:t xml:space="preserve"> в процессе переговоров  спорных вопросов споры разрешаются в Арбитражном суде Свердловской области в порядке, установленном действующим законодательством Российской Федерации.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Pr="006F2EC4" w:rsidRDefault="002A4E5B" w:rsidP="002A4E5B">
      <w:pPr>
        <w:numPr>
          <w:ilvl w:val="0"/>
          <w:numId w:val="1"/>
        </w:numPr>
        <w:tabs>
          <w:tab w:val="clear" w:pos="3060"/>
          <w:tab w:val="num" w:pos="0"/>
        </w:tabs>
        <w:ind w:left="0" w:firstLine="0"/>
        <w:jc w:val="center"/>
        <w:rPr>
          <w:b/>
          <w:sz w:val="28"/>
          <w:szCs w:val="28"/>
        </w:rPr>
      </w:pPr>
      <w:r w:rsidRPr="006F2EC4">
        <w:rPr>
          <w:b/>
          <w:sz w:val="28"/>
          <w:szCs w:val="28"/>
        </w:rPr>
        <w:t>Заключительные положения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Условия Гарантии действуют только в части, не противоречащей настоящему Договору.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Договор составлен в трех экземплярах, имеющих одинаковую юридическую силу.</w:t>
      </w:r>
    </w:p>
    <w:p w:rsidR="002A4E5B" w:rsidRDefault="002A4E5B" w:rsidP="002A4E5B">
      <w:pPr>
        <w:numPr>
          <w:ilvl w:val="1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взаимному согласию Сторон в настоящий Договор могут вноситься изменения и дополнения путем подписания всеми Сторонами дополнительных соглашений.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Pr="006F2EC4" w:rsidRDefault="002A4E5B" w:rsidP="002A4E5B">
      <w:pPr>
        <w:jc w:val="center"/>
        <w:rPr>
          <w:b/>
          <w:sz w:val="28"/>
          <w:szCs w:val="28"/>
        </w:rPr>
      </w:pPr>
      <w:r w:rsidRPr="006F2EC4">
        <w:rPr>
          <w:b/>
          <w:sz w:val="28"/>
          <w:szCs w:val="28"/>
        </w:rPr>
        <w:t>10. Юридические адреса и реквизиты</w:t>
      </w:r>
    </w:p>
    <w:p w:rsidR="002A4E5B" w:rsidRDefault="002A4E5B" w:rsidP="002A4E5B">
      <w:pPr>
        <w:rPr>
          <w:sz w:val="28"/>
          <w:szCs w:val="28"/>
        </w:rPr>
      </w:pPr>
      <w:r>
        <w:rPr>
          <w:sz w:val="28"/>
          <w:szCs w:val="28"/>
        </w:rPr>
        <w:t xml:space="preserve"> Гарант:</w:t>
      </w:r>
    </w:p>
    <w:p w:rsidR="002A4E5B" w:rsidRDefault="002A4E5B" w:rsidP="002A4E5B">
      <w:pPr>
        <w:rPr>
          <w:sz w:val="28"/>
          <w:szCs w:val="28"/>
        </w:rPr>
      </w:pPr>
      <w:r>
        <w:rPr>
          <w:sz w:val="28"/>
          <w:szCs w:val="28"/>
        </w:rPr>
        <w:t>Бенефициар:</w:t>
      </w:r>
    </w:p>
    <w:p w:rsidR="002A4E5B" w:rsidRDefault="002A4E5B" w:rsidP="002A4E5B">
      <w:pPr>
        <w:rPr>
          <w:sz w:val="28"/>
          <w:szCs w:val="28"/>
        </w:rPr>
      </w:pPr>
      <w:r>
        <w:rPr>
          <w:sz w:val="28"/>
          <w:szCs w:val="28"/>
        </w:rPr>
        <w:t>Принципал:</w:t>
      </w: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rPr>
          <w:sz w:val="28"/>
          <w:szCs w:val="28"/>
        </w:rPr>
      </w:pPr>
    </w:p>
    <w:p w:rsidR="002A4E5B" w:rsidRDefault="002A4E5B" w:rsidP="002A4E5B">
      <w:pPr>
        <w:autoSpaceDE w:val="0"/>
        <w:autoSpaceDN w:val="0"/>
        <w:adjustRightInd w:val="0"/>
      </w:pPr>
    </w:p>
    <w:p w:rsidR="002A4E5B" w:rsidRDefault="002A4E5B" w:rsidP="002A4E5B">
      <w:pPr>
        <w:autoSpaceDE w:val="0"/>
        <w:autoSpaceDN w:val="0"/>
        <w:adjustRightInd w:val="0"/>
        <w:ind w:left="3540" w:right="282" w:firstLine="708"/>
        <w:outlineLvl w:val="0"/>
      </w:pPr>
      <w:r>
        <w:lastRenderedPageBreak/>
        <w:t>Приложение № 4</w:t>
      </w:r>
    </w:p>
    <w:p w:rsidR="002A4E5B" w:rsidRDefault="002A4E5B" w:rsidP="002A4E5B">
      <w:pPr>
        <w:pStyle w:val="ConsPlusTitle"/>
        <w:widowControl/>
        <w:ind w:left="424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61ED3">
        <w:rPr>
          <w:rFonts w:ascii="Times New Roman" w:hAnsi="Times New Roman" w:cs="Times New Roman"/>
          <w:b w:val="0"/>
          <w:sz w:val="24"/>
          <w:szCs w:val="24"/>
        </w:rPr>
        <w:t>к</w:t>
      </w:r>
      <w:r w:rsidRPr="00A61ED3">
        <w:rPr>
          <w:b w:val="0"/>
          <w:sz w:val="24"/>
          <w:szCs w:val="24"/>
        </w:rPr>
        <w:t xml:space="preserve">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Поряд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ку </w:t>
      </w:r>
      <w:r w:rsidRPr="00A61ED3">
        <w:rPr>
          <w:rFonts w:ascii="Times New Roman" w:hAnsi="Times New Roman" w:cs="Times New Roman"/>
          <w:b w:val="0"/>
          <w:sz w:val="24"/>
          <w:szCs w:val="24"/>
        </w:rPr>
        <w:t>проведения конкурсного отбора на право получения муниципальной гарантии и принятия решения о предоставлении муниципальной гарантии муниципального образования «Каменский городской округ» на оплату обязательств по договорам на закупку  каменного угля для угольных котельных, находящихся в собственности МО «Каменский городской округ», в отопительном периоде 2015-2016, 2016-2017 годов</w:t>
      </w:r>
    </w:p>
    <w:p w:rsidR="002A4E5B" w:rsidRDefault="002A4E5B" w:rsidP="002A4E5B">
      <w:pPr>
        <w:pStyle w:val="ConsPlusTitle"/>
        <w:widowControl/>
        <w:ind w:left="424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A4E5B" w:rsidRDefault="002A4E5B" w:rsidP="002A4E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2A4E5B" w:rsidRDefault="002A4E5B" w:rsidP="002A4E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гарантия </w:t>
      </w:r>
    </w:p>
    <w:p w:rsidR="002A4E5B" w:rsidRDefault="002A4E5B" w:rsidP="002A4E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«Каменский городской округ»</w:t>
      </w:r>
    </w:p>
    <w:p w:rsidR="002A4E5B" w:rsidRDefault="002A4E5B" w:rsidP="002A4E5B">
      <w:pPr>
        <w:jc w:val="center"/>
        <w:rPr>
          <w:b/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«___»_________ 20  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A4E5B" w:rsidRDefault="002A4E5B" w:rsidP="002A4E5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муниципального образования «Каменский городской округ», именуемая в дальнейшем «Гарант», в лице Главы __________, действующего на основании Устава, в соответствии с Бюджетным кодексом Российской Федерации, Решением Думы Каменского городского округа «О бюджете муниципального образования «Каменский городской округ» на _______ год» от ________ №_____, постановлением Главы Каменского городского округа от __________ № ____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дает письменное обязательство отвечать за исполнение _____________________________________________ , именуемым в дальнейшем «Принципал»,  в лице ________________, действующего на основании _______________, </w:t>
      </w:r>
      <w:proofErr w:type="gramStart"/>
      <w:r>
        <w:rPr>
          <w:sz w:val="28"/>
          <w:szCs w:val="28"/>
        </w:rPr>
        <w:t>которому</w:t>
      </w:r>
      <w:proofErr w:type="gramEnd"/>
      <w:r>
        <w:rPr>
          <w:sz w:val="28"/>
          <w:szCs w:val="28"/>
        </w:rPr>
        <w:t xml:space="preserve"> предоставляется настоящая Гарантия, нижеуказанных обязательств перед ________________,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именуемым в дальнейшем «Бенефициар», на следующих условиях: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Pr="00483862" w:rsidRDefault="002A4E5B" w:rsidP="002A4E5B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483862">
        <w:rPr>
          <w:b/>
          <w:sz w:val="28"/>
          <w:szCs w:val="28"/>
        </w:rPr>
        <w:t>Предмет Гарантии</w:t>
      </w:r>
    </w:p>
    <w:p w:rsidR="002A4E5B" w:rsidRDefault="002A4E5B" w:rsidP="002A4E5B">
      <w:pPr>
        <w:jc w:val="center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Настоящая муниципальная гарантия муниципального образования «Каменский городской округ» (далее – Гарантия) выдается Гарантом Принципалу в пользу Бенефициара в соответствии с Договором о предоставлении муниципальной гарантии муниципального образования «Каменский городской округ» от ___________ №______, заключенным между Гарантом, Принципалом и Бенефициаром (далее – Договор), в обеспечение надлежащего исполнения Принципалом обязательств по договору от _________ №____, заключенному между Бенефициаром и Принципалом (далее – Основной договор).</w:t>
      </w:r>
      <w:proofErr w:type="gramEnd"/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настоящей Гарантии Гарант обязуется уплатить по письменному требованию Бенефициара в порядке и размере, установленными настоящей Гарантией и Договором, денежную сумму в валюте Российской Федерации в </w:t>
      </w:r>
      <w:r>
        <w:rPr>
          <w:sz w:val="28"/>
          <w:szCs w:val="28"/>
        </w:rPr>
        <w:lastRenderedPageBreak/>
        <w:t>случае неисполнения Принципалом обязательств  по Основному договору, указанному в настоящей Гарантии и Договоре.</w:t>
      </w:r>
      <w:proofErr w:type="gramEnd"/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Pr="00756A5C" w:rsidRDefault="002A4E5B" w:rsidP="002A4E5B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756A5C">
        <w:rPr>
          <w:b/>
          <w:sz w:val="28"/>
          <w:szCs w:val="28"/>
        </w:rPr>
        <w:t>Условия Гарантии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Гарант гарантирует обязательства Принципала по Основному договору в сумме не более </w:t>
      </w:r>
      <w:proofErr w:type="spellStart"/>
      <w:r>
        <w:rPr>
          <w:sz w:val="28"/>
          <w:szCs w:val="28"/>
        </w:rPr>
        <w:t>__________________________________рублей</w:t>
      </w:r>
      <w:proofErr w:type="spellEnd"/>
      <w:r>
        <w:rPr>
          <w:sz w:val="28"/>
          <w:szCs w:val="28"/>
        </w:rPr>
        <w:t>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Возмещению не подлежат проценты за пользование этими средствами, пени, штрафы, а также любые формы упущенной выгоды.</w:t>
      </w:r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Обязательства Гаранта по настоящей Гарантии будут уменьшаться по мере выполнения Принципалом своих денежных обязательств, обеспеченных Гарантией, в отношении Бенефициара в соответствии с условиями Основного договора.</w:t>
      </w:r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Гарантия вступает в силу с момента подписания настоящей Гарантии и Договора.</w:t>
      </w:r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Срок действия настоящей Гарантии заканчивается ____________.</w:t>
      </w:r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Гарант не гарантирует исполнение иных обязательств Принципала, помимо указанных в пунктах 1.2 и 2.1 настоящей Гарантии.</w:t>
      </w:r>
      <w:proofErr w:type="gramEnd"/>
    </w:p>
    <w:p w:rsidR="002A4E5B" w:rsidRDefault="002A4E5B" w:rsidP="002A4E5B">
      <w:pPr>
        <w:numPr>
          <w:ilvl w:val="1"/>
          <w:numId w:val="2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Гарантия прекращает свое действие и должна быть без дополнительных запросов со стороны Гаранта возвращена ему в течение 10 дней с момента наступления любого из нижеперечисленных событий: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а) по истечении срока Гарантии, указанного в пункте 2.4 настоящей Гарантии;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 после полного исполнения Гарантом обязательств по Гарантии;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в) вследствие исполнения Принципалом или третьими лицами перед Бенефициаром обязательств по Основному договору, обеспеченных Гарантией;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г) вследствие отказа Бенефициара от своих прав по Гарантии путем ее возврата Гаранту;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F2938">
        <w:rPr>
          <w:sz w:val="28"/>
          <w:szCs w:val="28"/>
        </w:rPr>
        <w:t xml:space="preserve">2.7. </w:t>
      </w:r>
      <w:r>
        <w:rPr>
          <w:sz w:val="28"/>
          <w:szCs w:val="28"/>
        </w:rPr>
        <w:t>Принадлежащее Бенефициару по Гарантии право требования к Гаранту не может быть передано другому лицу.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2.8. Гарант несет субсидиарную ответственность дополнительно к ответственности Принципала по гарантированному им обязательству в пределах средств, указанных в пункте 2.1 настоящей Гарантии.</w:t>
      </w:r>
    </w:p>
    <w:p w:rsidR="002A4E5B" w:rsidRDefault="002A4E5B" w:rsidP="002A4E5B">
      <w:pPr>
        <w:numPr>
          <w:ilvl w:val="1"/>
          <w:numId w:val="4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Гарантия предоставляется без возникновения  права предъявления регрессных требований к Принципалу.</w:t>
      </w:r>
    </w:p>
    <w:p w:rsidR="002A4E5B" w:rsidRDefault="002A4E5B" w:rsidP="002A4E5B">
      <w:pPr>
        <w:numPr>
          <w:ilvl w:val="1"/>
          <w:numId w:val="4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Гарантия является безотзывной.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2.12. Все вопросы взаимодействия Гаранта, Принципала и Бенефициара указаны в Договоре.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FF2938">
        <w:rPr>
          <w:b/>
          <w:sz w:val="28"/>
          <w:szCs w:val="28"/>
        </w:rPr>
        <w:t>сполнение обязательств по Гарантии</w:t>
      </w:r>
    </w:p>
    <w:p w:rsidR="002A4E5B" w:rsidRDefault="002A4E5B" w:rsidP="002A4E5B">
      <w:pPr>
        <w:jc w:val="center"/>
        <w:rPr>
          <w:b/>
          <w:sz w:val="28"/>
          <w:szCs w:val="28"/>
        </w:rPr>
      </w:pP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Исполнение обязательств по Гарантии осуществляется в пределах средств бюджета муниципального образования «Каменский городской </w:t>
      </w:r>
      <w:r>
        <w:rPr>
          <w:sz w:val="28"/>
          <w:szCs w:val="28"/>
        </w:rPr>
        <w:lastRenderedPageBreak/>
        <w:t>округ», предусмотренных на указанные цели в Решении о бюджете муниципального образования на соответствующий год, и учитывается в источниках финансирования дефицита местного бюджета.</w:t>
      </w:r>
    </w:p>
    <w:p w:rsidR="002A4E5B" w:rsidRDefault="002A4E5B" w:rsidP="002A4E5B">
      <w:pPr>
        <w:numPr>
          <w:ilvl w:val="1"/>
          <w:numId w:val="3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Для исполнения обязательств Гаранта по Гарантии Бенефициар обязан представить письменное требование к Гаранту и документы, подтверждающие обоснованность этого требования.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 письменном требовании должны быть указаны: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а) сумма просроченных неисполненных гарантированных обязательств;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б) основание для требования Бенефициара и платежа Гаранта в виде ссылок на Гарантию, Договор о предоставлении муниципальной гарантии и Основной договор;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соблюдение </w:t>
      </w:r>
      <w:proofErr w:type="spellStart"/>
      <w:r>
        <w:rPr>
          <w:sz w:val="28"/>
          <w:szCs w:val="28"/>
        </w:rPr>
        <w:t>субсидиарности</w:t>
      </w:r>
      <w:proofErr w:type="spellEnd"/>
      <w:r>
        <w:rPr>
          <w:sz w:val="28"/>
          <w:szCs w:val="28"/>
        </w:rPr>
        <w:t xml:space="preserve"> требования в виде ссылки на предъявленное Бенефициаром Принципалу обращение с требованием погашения долга;</w:t>
      </w:r>
    </w:p>
    <w:p w:rsidR="002A4E5B" w:rsidRDefault="002A4E5B" w:rsidP="002A4E5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г) платежные реквизиты Бенефициара.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3.3. Гарант рассматривает требование Бенефициара в течение 5 рабочих дней со дня его предъявления на предмет обоснованности и исполнения.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3.4. В случае признания требования Бенефициара обоснованным Гарант в течение ______ рабочих дней со дня рассмотрения требования обязан исполнить обязательства по Гарантии, перечислив денежные средства в размере, признанном для исполнения, на расчетный счет Бенефициара.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3.5. Гарант вправе отказать Бенефициару в исполнении обязательств по Гарантии в случае, если Гарантия прекратила свое действие в соответствии с пунктом 6.1 настоящего Договора о предоставлении муниципальной гарантии.</w:t>
      </w:r>
    </w:p>
    <w:p w:rsidR="002A4E5B" w:rsidRDefault="002A4E5B" w:rsidP="002A4E5B">
      <w:pPr>
        <w:ind w:firstLine="360"/>
        <w:jc w:val="both"/>
        <w:rPr>
          <w:sz w:val="28"/>
          <w:szCs w:val="28"/>
        </w:rPr>
      </w:pPr>
    </w:p>
    <w:p w:rsidR="002A4E5B" w:rsidRDefault="002A4E5B" w:rsidP="002A4E5B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660357">
        <w:rPr>
          <w:b/>
          <w:sz w:val="28"/>
          <w:szCs w:val="28"/>
        </w:rPr>
        <w:t>Заключительны</w:t>
      </w:r>
      <w:r>
        <w:rPr>
          <w:b/>
          <w:sz w:val="28"/>
          <w:szCs w:val="28"/>
        </w:rPr>
        <w:t>е</w:t>
      </w:r>
      <w:r w:rsidRPr="00660357">
        <w:rPr>
          <w:b/>
          <w:sz w:val="28"/>
          <w:szCs w:val="28"/>
        </w:rPr>
        <w:t xml:space="preserve"> положения</w:t>
      </w:r>
    </w:p>
    <w:p w:rsidR="002A4E5B" w:rsidRPr="00660357" w:rsidRDefault="002A4E5B" w:rsidP="002A4E5B">
      <w:pPr>
        <w:jc w:val="center"/>
        <w:rPr>
          <w:b/>
          <w:sz w:val="28"/>
          <w:szCs w:val="28"/>
        </w:rPr>
      </w:pPr>
    </w:p>
    <w:p w:rsidR="002A4E5B" w:rsidRDefault="002A4E5B" w:rsidP="002A4E5B">
      <w:pPr>
        <w:ind w:firstLine="420"/>
        <w:jc w:val="both"/>
        <w:rPr>
          <w:sz w:val="28"/>
          <w:szCs w:val="28"/>
        </w:rPr>
      </w:pPr>
      <w:r>
        <w:rPr>
          <w:sz w:val="28"/>
          <w:szCs w:val="28"/>
        </w:rPr>
        <w:t>4.1. Гарантия составляется в одном экземпляре. Гарантия передается Гарантом по акту приема-передачи Принципалу для дальнейшей передачи Бенефициару, которую Принципал обязан осуществить не позднее рабочего дня, следующего за днем подписания указанного акта приема-передачи, по акту приема – передачи между Принципалом и Бенефициаром.</w:t>
      </w:r>
    </w:p>
    <w:p w:rsidR="002A4E5B" w:rsidRDefault="002A4E5B" w:rsidP="002A4E5B">
      <w:pPr>
        <w:ind w:firstLine="420"/>
        <w:jc w:val="both"/>
        <w:rPr>
          <w:sz w:val="28"/>
          <w:szCs w:val="28"/>
        </w:rPr>
      </w:pPr>
      <w:r>
        <w:rPr>
          <w:sz w:val="28"/>
          <w:szCs w:val="28"/>
        </w:rPr>
        <w:t>4.2. Условия Гарантии действуют только в части, не противоречащей Договору.</w:t>
      </w:r>
    </w:p>
    <w:p w:rsidR="002A4E5B" w:rsidRDefault="002A4E5B" w:rsidP="002A4E5B">
      <w:pPr>
        <w:ind w:firstLine="420"/>
        <w:jc w:val="both"/>
        <w:rPr>
          <w:sz w:val="28"/>
          <w:szCs w:val="28"/>
        </w:rPr>
      </w:pPr>
      <w:r>
        <w:rPr>
          <w:sz w:val="28"/>
          <w:szCs w:val="28"/>
        </w:rPr>
        <w:t>4.3. Условия настоящей Гарантии могут быть изменены или дополнены Гарантом по взаимному согласию Гаранта, Принципала и Бенефициара, оформленному в виде дополнительного соглашения к Договору.</w:t>
      </w:r>
    </w:p>
    <w:p w:rsidR="002A4E5B" w:rsidRDefault="002A4E5B" w:rsidP="002A4E5B">
      <w:pPr>
        <w:jc w:val="both"/>
        <w:rPr>
          <w:sz w:val="28"/>
          <w:szCs w:val="28"/>
        </w:rPr>
      </w:pP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Гарант: Администрация муниципального образования «Каменский городской округ»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МО «Каменский городской округ»</w:t>
      </w:r>
      <w:r>
        <w:rPr>
          <w:sz w:val="28"/>
          <w:szCs w:val="28"/>
        </w:rPr>
        <w:tab/>
        <w:t xml:space="preserve">_________  </w:t>
      </w:r>
      <w:r>
        <w:rPr>
          <w:sz w:val="28"/>
          <w:szCs w:val="28"/>
        </w:rPr>
        <w:tab/>
        <w:t>_________________</w:t>
      </w:r>
    </w:p>
    <w:p w:rsidR="002A4E5B" w:rsidRDefault="002A4E5B" w:rsidP="002A4E5B">
      <w:pPr>
        <w:jc w:val="both"/>
        <w:rPr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2"/>
          <w:szCs w:val="22"/>
        </w:rPr>
        <w:t>(подпись)</w:t>
      </w:r>
      <w:r>
        <w:rPr>
          <w:sz w:val="22"/>
          <w:szCs w:val="22"/>
        </w:rPr>
        <w:tab/>
        <w:t>(расшифровка подписи)</w:t>
      </w:r>
    </w:p>
    <w:p w:rsidR="002A4E5B" w:rsidRDefault="002A4E5B" w:rsidP="002A4E5B">
      <w:pPr>
        <w:jc w:val="both"/>
        <w:rPr>
          <w:sz w:val="28"/>
          <w:szCs w:val="28"/>
        </w:rPr>
      </w:pP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М.П.</w:t>
      </w:r>
    </w:p>
    <w:sectPr w:rsidR="002A4E5B" w:rsidSect="00601B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5175B"/>
    <w:multiLevelType w:val="multilevel"/>
    <w:tmpl w:val="580E6FD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A690022"/>
    <w:multiLevelType w:val="multilevel"/>
    <w:tmpl w:val="99C24EA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>
    <w:nsid w:val="3383652A"/>
    <w:multiLevelType w:val="multilevel"/>
    <w:tmpl w:val="B4F48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4BD7DE4"/>
    <w:multiLevelType w:val="multilevel"/>
    <w:tmpl w:val="736C88CC"/>
    <w:lvl w:ilvl="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DD6"/>
    <w:rsid w:val="000D21F3"/>
    <w:rsid w:val="0013131D"/>
    <w:rsid w:val="001B7D37"/>
    <w:rsid w:val="002A4E5B"/>
    <w:rsid w:val="004C5DD6"/>
    <w:rsid w:val="00601B04"/>
    <w:rsid w:val="008D4F37"/>
    <w:rsid w:val="00A40EF0"/>
    <w:rsid w:val="00BF5764"/>
    <w:rsid w:val="00E03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2A4E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4751</Words>
  <Characters>27085</Characters>
  <Application>Microsoft Office Word</Application>
  <DocSecurity>0</DocSecurity>
  <Lines>225</Lines>
  <Paragraphs>63</Paragraphs>
  <ScaleCrop>false</ScaleCrop>
  <Company/>
  <LinksUpToDate>false</LinksUpToDate>
  <CharactersWithSpaces>31773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obchii22</cp:lastModifiedBy>
  <cp:revision>10</cp:revision>
  <cp:lastPrinted>2017-03-21T11:06:00Z</cp:lastPrinted>
  <dcterms:created xsi:type="dcterms:W3CDTF">2017-03-16T04:23:00Z</dcterms:created>
  <dcterms:modified xsi:type="dcterms:W3CDTF">2017-03-21T11:09:00Z</dcterms:modified>
</cp:coreProperties>
</file>