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CB" w:rsidRPr="00D96C15" w:rsidRDefault="00BC69CB" w:rsidP="00BC69CB">
      <w:pPr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53085" cy="68834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69CB" w:rsidRPr="00D96C15" w:rsidRDefault="00BC69CB" w:rsidP="00BC69CB">
      <w:pPr>
        <w:jc w:val="center"/>
        <w:rPr>
          <w:b/>
          <w:bCs/>
          <w:color w:val="000000"/>
          <w:sz w:val="28"/>
          <w:szCs w:val="28"/>
        </w:rPr>
      </w:pPr>
      <w:r w:rsidRPr="00D96C15">
        <w:rPr>
          <w:b/>
          <w:color w:val="000000"/>
          <w:sz w:val="28"/>
          <w:szCs w:val="28"/>
        </w:rPr>
        <w:t>Г</w:t>
      </w:r>
      <w:r w:rsidRPr="00D96C15">
        <w:rPr>
          <w:b/>
          <w:bCs/>
          <w:color w:val="000000"/>
          <w:sz w:val="28"/>
          <w:szCs w:val="28"/>
        </w:rPr>
        <w:t>ЛАВА МУНИЦИПАЛЬНОГО ОБРАЗОВАНИЯ</w:t>
      </w:r>
    </w:p>
    <w:p w:rsidR="00BC69CB" w:rsidRPr="00D96C15" w:rsidRDefault="00BC69CB" w:rsidP="00BC69CB">
      <w:pPr>
        <w:jc w:val="center"/>
        <w:rPr>
          <w:b/>
          <w:bCs/>
          <w:color w:val="000000"/>
          <w:sz w:val="28"/>
          <w:szCs w:val="28"/>
        </w:rPr>
      </w:pPr>
      <w:r w:rsidRPr="00D96C15">
        <w:rPr>
          <w:b/>
          <w:bCs/>
          <w:color w:val="000000"/>
          <w:sz w:val="28"/>
          <w:szCs w:val="28"/>
        </w:rPr>
        <w:t>КАМЕНСКИЙ ГОРОДСКОЙ ОКРУГ</w:t>
      </w:r>
    </w:p>
    <w:p w:rsidR="00BC69CB" w:rsidRPr="00D96C15" w:rsidRDefault="00BC69CB" w:rsidP="00BC69CB">
      <w:pPr>
        <w:pStyle w:val="6"/>
        <w:pBdr>
          <w:bottom w:val="double" w:sz="6" w:space="1" w:color="auto"/>
        </w:pBdr>
        <w:rPr>
          <w:color w:val="000000"/>
          <w:spacing w:val="100"/>
          <w:sz w:val="28"/>
          <w:szCs w:val="28"/>
        </w:rPr>
      </w:pPr>
      <w:r w:rsidRPr="00D96C15">
        <w:rPr>
          <w:color w:val="000000"/>
          <w:spacing w:val="100"/>
          <w:sz w:val="28"/>
          <w:szCs w:val="28"/>
        </w:rPr>
        <w:t>ПОСТАНОВЛЕНИЕ</w:t>
      </w:r>
    </w:p>
    <w:p w:rsidR="00BC69CB" w:rsidRDefault="00BC69CB" w:rsidP="00BC69CB">
      <w:pPr>
        <w:rPr>
          <w:sz w:val="28"/>
          <w:szCs w:val="28"/>
        </w:rPr>
      </w:pPr>
    </w:p>
    <w:p w:rsidR="00BC69CB" w:rsidRPr="00C97555" w:rsidRDefault="005F263A" w:rsidP="00BC69CB">
      <w:pPr>
        <w:rPr>
          <w:sz w:val="28"/>
          <w:szCs w:val="28"/>
        </w:rPr>
      </w:pPr>
      <w:r>
        <w:rPr>
          <w:sz w:val="28"/>
          <w:szCs w:val="28"/>
        </w:rPr>
        <w:t>От 28.12.2016 г.  №  2088</w:t>
      </w:r>
    </w:p>
    <w:p w:rsidR="00BC69CB" w:rsidRPr="00C97555" w:rsidRDefault="00BC69CB" w:rsidP="00BC69CB">
      <w:pPr>
        <w:jc w:val="both"/>
        <w:rPr>
          <w:rFonts w:eastAsia="Arial Unicode MS"/>
          <w:sz w:val="28"/>
          <w:szCs w:val="28"/>
        </w:rPr>
      </w:pPr>
      <w:r w:rsidRPr="00C97555">
        <w:rPr>
          <w:rFonts w:eastAsia="Arial Unicode MS"/>
          <w:sz w:val="28"/>
          <w:szCs w:val="28"/>
        </w:rPr>
        <w:t>п. Мартюш</w:t>
      </w:r>
    </w:p>
    <w:p w:rsidR="00BC69CB" w:rsidRPr="00C97555" w:rsidRDefault="00BC69CB" w:rsidP="00BC69CB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BC69CB" w:rsidRPr="00C97555" w:rsidRDefault="00BC69CB" w:rsidP="00BC69CB">
      <w:pPr>
        <w:jc w:val="both"/>
        <w:rPr>
          <w:rFonts w:eastAsia="Arial Unicode MS"/>
          <w:b/>
          <w:bCs/>
          <w:i/>
          <w:iCs/>
          <w:sz w:val="28"/>
          <w:szCs w:val="28"/>
        </w:rPr>
      </w:pPr>
    </w:p>
    <w:p w:rsidR="00BC69CB" w:rsidRPr="00C97555" w:rsidRDefault="00BC69CB" w:rsidP="00BC69CB">
      <w:pPr>
        <w:autoSpaceDE w:val="0"/>
        <w:autoSpaceDN w:val="0"/>
        <w:adjustRightInd w:val="0"/>
        <w:jc w:val="center"/>
        <w:rPr>
          <w:rFonts w:eastAsia="Arial Unicode MS"/>
          <w:b/>
          <w:bCs/>
          <w:i/>
          <w:iCs/>
          <w:sz w:val="28"/>
          <w:szCs w:val="28"/>
        </w:rPr>
      </w:pPr>
      <w:r w:rsidRPr="00C97555">
        <w:rPr>
          <w:rFonts w:eastAsia="Arial Unicode MS"/>
          <w:b/>
          <w:bCs/>
          <w:i/>
          <w:iCs/>
          <w:sz w:val="28"/>
          <w:szCs w:val="28"/>
        </w:rPr>
        <w:t xml:space="preserve">Об утверждении публичной декларации </w:t>
      </w:r>
    </w:p>
    <w:p w:rsidR="00BC69CB" w:rsidRPr="00C97555" w:rsidRDefault="00BC69CB" w:rsidP="00BC69CB">
      <w:pPr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  <w:r w:rsidRPr="00C97555">
        <w:rPr>
          <w:rFonts w:eastAsia="Arial Unicode MS"/>
          <w:b/>
          <w:bCs/>
          <w:i/>
          <w:iCs/>
          <w:sz w:val="28"/>
          <w:szCs w:val="28"/>
        </w:rPr>
        <w:t>Каменского городского округа на 2017 год</w:t>
      </w:r>
    </w:p>
    <w:p w:rsidR="00BC69CB" w:rsidRPr="00C97555" w:rsidRDefault="00BC69CB" w:rsidP="00BC69C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BC69CB" w:rsidRPr="00C97555" w:rsidRDefault="00BC69CB" w:rsidP="00BC69C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</w:p>
    <w:p w:rsidR="00BC69CB" w:rsidRPr="00C97555" w:rsidRDefault="00BC69CB" w:rsidP="00BC69CB">
      <w:pPr>
        <w:autoSpaceDE w:val="0"/>
        <w:autoSpaceDN w:val="0"/>
        <w:adjustRightInd w:val="0"/>
        <w:ind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C97555">
        <w:rPr>
          <w:sz w:val="28"/>
          <w:szCs w:val="28"/>
        </w:rPr>
        <w:t>В целях реализации Концепции открытости федеральных органов исполнительной власти, утвержденной распоряжением Правительства Российской Федерации от 30.01.2014 № 93-Р, Стандарта «Открытый муниципалитет Свердловской области», одобренного протоколом заседания рабочей группы по мониторингу реализации Указа Президента Российской Федерации от 07 мая 2012 года №601 в Свердловской области от 26.02.2016г. (рег. 04.03.2016г. №16), постановления Главы Каменского городского округа от 29.09.2016г. №1642 «</w:t>
      </w:r>
      <w:r w:rsidRPr="00C97555">
        <w:rPr>
          <w:rFonts w:eastAsia="Arial Unicode MS"/>
          <w:bCs/>
          <w:iCs/>
          <w:sz w:val="28"/>
          <w:szCs w:val="28"/>
        </w:rPr>
        <w:t>Ореализации</w:t>
      </w:r>
      <w:proofErr w:type="gramEnd"/>
      <w:r w:rsidRPr="00C97555">
        <w:rPr>
          <w:rFonts w:eastAsia="Arial Unicode MS"/>
          <w:bCs/>
          <w:iCs/>
          <w:sz w:val="28"/>
          <w:szCs w:val="28"/>
        </w:rPr>
        <w:t xml:space="preserve"> стандарта «Открытый муниципалитет Свердловской области»  в Каменском городском округе</w:t>
      </w:r>
      <w:r w:rsidRPr="00C97555">
        <w:rPr>
          <w:rFonts w:eastAsia="Calibri"/>
          <w:sz w:val="28"/>
          <w:szCs w:val="28"/>
          <w:lang w:eastAsia="en-US"/>
        </w:rPr>
        <w:t xml:space="preserve">», </w:t>
      </w:r>
      <w:r w:rsidRPr="00C97555">
        <w:rPr>
          <w:sz w:val="28"/>
          <w:szCs w:val="28"/>
        </w:rPr>
        <w:t>руководствуясь Уставом Каменского городского округа</w:t>
      </w:r>
    </w:p>
    <w:p w:rsidR="00BC69CB" w:rsidRPr="00C97555" w:rsidRDefault="00BC69CB" w:rsidP="00BC69CB">
      <w:pPr>
        <w:tabs>
          <w:tab w:val="left" w:pos="3119"/>
          <w:tab w:val="left" w:pos="3261"/>
        </w:tabs>
        <w:contextualSpacing/>
        <w:jc w:val="both"/>
        <w:rPr>
          <w:b/>
          <w:bCs/>
          <w:sz w:val="28"/>
          <w:szCs w:val="28"/>
        </w:rPr>
      </w:pPr>
      <w:r w:rsidRPr="00C97555">
        <w:rPr>
          <w:b/>
          <w:bCs/>
          <w:sz w:val="28"/>
          <w:szCs w:val="28"/>
        </w:rPr>
        <w:t>ПОСТАНОВЛЯЮ:</w:t>
      </w:r>
    </w:p>
    <w:p w:rsidR="00BC69CB" w:rsidRPr="009051AF" w:rsidRDefault="00BC69CB" w:rsidP="00BC69CB">
      <w:pPr>
        <w:pStyle w:val="ConsPlusTitle"/>
        <w:numPr>
          <w:ilvl w:val="0"/>
          <w:numId w:val="1"/>
        </w:numPr>
        <w:ind w:left="0" w:right="-2" w:firstLine="567"/>
        <w:contextualSpacing/>
        <w:jc w:val="both"/>
        <w:rPr>
          <w:b w:val="0"/>
          <w:sz w:val="28"/>
          <w:szCs w:val="28"/>
        </w:rPr>
      </w:pPr>
      <w:r w:rsidRPr="00C97555">
        <w:rPr>
          <w:rFonts w:eastAsia="Calibri"/>
          <w:b w:val="0"/>
          <w:sz w:val="28"/>
          <w:szCs w:val="28"/>
          <w:lang w:eastAsia="en-US"/>
        </w:rPr>
        <w:t>Утвердить публичную декларацию Каменского городского округа на 2017 год (прилагается).</w:t>
      </w:r>
    </w:p>
    <w:p w:rsidR="009051AF" w:rsidRPr="00C97555" w:rsidRDefault="009051AF" w:rsidP="00BC69CB">
      <w:pPr>
        <w:pStyle w:val="ConsPlusTitle"/>
        <w:numPr>
          <w:ilvl w:val="0"/>
          <w:numId w:val="1"/>
        </w:numPr>
        <w:ind w:left="0" w:right="-2" w:firstLine="567"/>
        <w:contextualSpacing/>
        <w:jc w:val="both"/>
        <w:rPr>
          <w:b w:val="0"/>
          <w:sz w:val="28"/>
          <w:szCs w:val="28"/>
        </w:rPr>
      </w:pPr>
      <w:r>
        <w:rPr>
          <w:rFonts w:eastAsia="Calibri"/>
          <w:b w:val="0"/>
          <w:sz w:val="28"/>
          <w:szCs w:val="28"/>
          <w:lang w:eastAsia="en-US"/>
        </w:rPr>
        <w:t>Ответственным лица</w:t>
      </w:r>
      <w:r w:rsidR="00711243">
        <w:rPr>
          <w:rFonts w:eastAsia="Calibri"/>
          <w:b w:val="0"/>
          <w:sz w:val="28"/>
          <w:szCs w:val="28"/>
          <w:lang w:eastAsia="en-US"/>
        </w:rPr>
        <w:t>м, направить в мой адрес информацию о реализации публичной декларации Каменского городского округа на 2017 год, в срок до 01.12.2017г.</w:t>
      </w:r>
    </w:p>
    <w:p w:rsidR="00BC69CB" w:rsidRPr="00C97555" w:rsidRDefault="00BC69CB" w:rsidP="00BC69CB">
      <w:pPr>
        <w:numPr>
          <w:ilvl w:val="0"/>
          <w:numId w:val="1"/>
        </w:numPr>
        <w:ind w:left="0" w:right="-2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C97555">
        <w:rPr>
          <w:sz w:val="28"/>
          <w:szCs w:val="28"/>
        </w:rPr>
        <w:t xml:space="preserve">Опубликовать настоящее постановление в газете «Пламя» и разместить на </w:t>
      </w:r>
      <w:r w:rsidRPr="00C97555">
        <w:rPr>
          <w:sz w:val="28"/>
          <w:szCs w:val="28"/>
          <w:lang w:eastAsia="en-US"/>
        </w:rPr>
        <w:t>официальном сайте муниципального образования «Каменский городской округ»</w:t>
      </w:r>
      <w:r w:rsidRPr="00C97555">
        <w:rPr>
          <w:sz w:val="28"/>
          <w:szCs w:val="28"/>
        </w:rPr>
        <w:t>.</w:t>
      </w:r>
    </w:p>
    <w:p w:rsidR="00BC69CB" w:rsidRPr="00C97555" w:rsidRDefault="00BC69CB" w:rsidP="00BC69CB">
      <w:pPr>
        <w:tabs>
          <w:tab w:val="left" w:pos="9921"/>
        </w:tabs>
        <w:ind w:right="-2" w:firstLine="540"/>
        <w:contextualSpacing/>
        <w:jc w:val="both"/>
        <w:rPr>
          <w:sz w:val="28"/>
          <w:szCs w:val="28"/>
        </w:rPr>
      </w:pPr>
      <w:r w:rsidRPr="00C97555">
        <w:rPr>
          <w:sz w:val="28"/>
          <w:szCs w:val="28"/>
        </w:rPr>
        <w:t xml:space="preserve">3. </w:t>
      </w:r>
      <w:proofErr w:type="gramStart"/>
      <w:r w:rsidRPr="00C97555">
        <w:rPr>
          <w:color w:val="000000"/>
          <w:sz w:val="28"/>
          <w:szCs w:val="28"/>
        </w:rPr>
        <w:t>Контроль за</w:t>
      </w:r>
      <w:proofErr w:type="gramEnd"/>
      <w:r w:rsidRPr="00C97555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BC69CB" w:rsidRPr="00C97555" w:rsidRDefault="00BC69CB" w:rsidP="00BC69CB">
      <w:pPr>
        <w:ind w:right="459"/>
        <w:contextualSpacing/>
        <w:jc w:val="both"/>
        <w:rPr>
          <w:sz w:val="28"/>
          <w:szCs w:val="28"/>
        </w:rPr>
      </w:pPr>
    </w:p>
    <w:p w:rsidR="00BC69CB" w:rsidRPr="00C97555" w:rsidRDefault="00BC69CB" w:rsidP="00BC69CB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BC69CB" w:rsidRPr="00C97555" w:rsidRDefault="00BC69CB" w:rsidP="00BC69CB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BC69CB" w:rsidRPr="00C97555" w:rsidRDefault="00BC69CB" w:rsidP="00BC69CB">
      <w:pPr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9C1E9A" w:rsidRDefault="00BC69CB" w:rsidP="00BC69CB">
      <w:pPr>
        <w:ind w:right="-143"/>
        <w:contextualSpacing/>
        <w:jc w:val="both"/>
        <w:rPr>
          <w:sz w:val="28"/>
          <w:szCs w:val="28"/>
        </w:rPr>
      </w:pPr>
      <w:r w:rsidRPr="00C97555">
        <w:rPr>
          <w:sz w:val="28"/>
          <w:szCs w:val="28"/>
        </w:rPr>
        <w:t>Глава городского округа</w:t>
      </w:r>
      <w:r w:rsidRPr="00C97555">
        <w:rPr>
          <w:sz w:val="28"/>
          <w:szCs w:val="28"/>
        </w:rPr>
        <w:tab/>
      </w:r>
      <w:r w:rsidRPr="00C97555">
        <w:rPr>
          <w:sz w:val="28"/>
          <w:szCs w:val="28"/>
        </w:rPr>
        <w:tab/>
      </w:r>
      <w:r w:rsidRPr="00C97555">
        <w:rPr>
          <w:sz w:val="28"/>
          <w:szCs w:val="28"/>
        </w:rPr>
        <w:tab/>
      </w:r>
      <w:r w:rsidRPr="00C97555">
        <w:rPr>
          <w:sz w:val="28"/>
          <w:szCs w:val="28"/>
        </w:rPr>
        <w:tab/>
      </w:r>
      <w:r w:rsidRPr="00C97555">
        <w:rPr>
          <w:sz w:val="28"/>
          <w:szCs w:val="28"/>
        </w:rPr>
        <w:tab/>
      </w:r>
      <w:bookmarkStart w:id="0" w:name="_GoBack"/>
      <w:bookmarkEnd w:id="0"/>
      <w:r w:rsidRPr="00C97555">
        <w:rPr>
          <w:sz w:val="28"/>
          <w:szCs w:val="28"/>
        </w:rPr>
        <w:tab/>
        <w:t xml:space="preserve">С.А. </w:t>
      </w:r>
      <w:r>
        <w:rPr>
          <w:sz w:val="28"/>
          <w:szCs w:val="28"/>
        </w:rPr>
        <w:t>Белоусов</w:t>
      </w:r>
    </w:p>
    <w:p w:rsidR="005F263A" w:rsidRDefault="005F263A" w:rsidP="00BC69CB">
      <w:pPr>
        <w:ind w:right="-143"/>
        <w:contextualSpacing/>
        <w:jc w:val="both"/>
        <w:rPr>
          <w:sz w:val="28"/>
          <w:szCs w:val="28"/>
        </w:rPr>
      </w:pPr>
    </w:p>
    <w:p w:rsidR="005F263A" w:rsidRDefault="005F263A" w:rsidP="00BC69CB">
      <w:pPr>
        <w:ind w:right="-143"/>
        <w:contextualSpacing/>
        <w:jc w:val="both"/>
        <w:rPr>
          <w:sz w:val="28"/>
          <w:szCs w:val="28"/>
        </w:rPr>
      </w:pPr>
    </w:p>
    <w:p w:rsidR="005F263A" w:rsidRDefault="005F263A" w:rsidP="00BC69CB">
      <w:pPr>
        <w:ind w:right="-143"/>
        <w:contextualSpacing/>
        <w:jc w:val="both"/>
        <w:rPr>
          <w:sz w:val="28"/>
          <w:szCs w:val="28"/>
        </w:rPr>
      </w:pPr>
    </w:p>
    <w:p w:rsidR="005F263A" w:rsidRPr="004F4B33" w:rsidRDefault="005F263A" w:rsidP="005F263A">
      <w:pPr>
        <w:ind w:left="4820"/>
        <w:rPr>
          <w:sz w:val="28"/>
          <w:szCs w:val="28"/>
        </w:rPr>
      </w:pPr>
      <w:r w:rsidRPr="004F4B33">
        <w:rPr>
          <w:sz w:val="28"/>
          <w:szCs w:val="28"/>
        </w:rPr>
        <w:lastRenderedPageBreak/>
        <w:t>Утвержден</w:t>
      </w:r>
    </w:p>
    <w:p w:rsidR="005F263A" w:rsidRPr="004F4B33" w:rsidRDefault="005F263A" w:rsidP="005F263A">
      <w:pPr>
        <w:ind w:left="4820"/>
        <w:rPr>
          <w:sz w:val="28"/>
          <w:szCs w:val="28"/>
        </w:rPr>
      </w:pPr>
      <w:r w:rsidRPr="004F4B33">
        <w:rPr>
          <w:sz w:val="28"/>
          <w:szCs w:val="28"/>
        </w:rPr>
        <w:t xml:space="preserve">Постановлением Главы Каменского городского округа </w:t>
      </w:r>
    </w:p>
    <w:p w:rsidR="005F263A" w:rsidRPr="004F4B33" w:rsidRDefault="005F263A" w:rsidP="005F263A">
      <w:pPr>
        <w:ind w:left="4820"/>
        <w:rPr>
          <w:sz w:val="28"/>
          <w:szCs w:val="28"/>
        </w:rPr>
      </w:pPr>
      <w:r>
        <w:rPr>
          <w:sz w:val="28"/>
          <w:szCs w:val="28"/>
        </w:rPr>
        <w:t>от 28.12.2016г. №  2088</w:t>
      </w:r>
    </w:p>
    <w:p w:rsidR="005F263A" w:rsidRPr="00AF412F" w:rsidRDefault="005F263A" w:rsidP="005F263A">
      <w:pPr>
        <w:autoSpaceDE w:val="0"/>
        <w:autoSpaceDN w:val="0"/>
        <w:adjustRightInd w:val="0"/>
        <w:ind w:left="4820"/>
        <w:jc w:val="both"/>
        <w:rPr>
          <w:sz w:val="28"/>
          <w:szCs w:val="28"/>
        </w:rPr>
      </w:pPr>
      <w:r w:rsidRPr="00AF412F">
        <w:rPr>
          <w:sz w:val="28"/>
          <w:szCs w:val="28"/>
        </w:rPr>
        <w:t>«</w:t>
      </w:r>
      <w:r w:rsidRPr="00AF412F">
        <w:rPr>
          <w:rFonts w:eastAsia="Arial Unicode MS"/>
          <w:bCs/>
          <w:iCs/>
          <w:sz w:val="28"/>
          <w:szCs w:val="28"/>
        </w:rPr>
        <w:t xml:space="preserve"> Об утверждении публичной декларации Каменского городского округа на 2017 год»</w:t>
      </w:r>
    </w:p>
    <w:p w:rsidR="005F263A" w:rsidRDefault="005F263A" w:rsidP="005F263A"/>
    <w:p w:rsidR="005F263A" w:rsidRDefault="005F263A" w:rsidP="005F263A"/>
    <w:p w:rsidR="005F263A" w:rsidRPr="005F263A" w:rsidRDefault="005F263A" w:rsidP="005F263A">
      <w:pPr>
        <w:jc w:val="center"/>
        <w:rPr>
          <w:b/>
          <w:sz w:val="28"/>
          <w:szCs w:val="28"/>
        </w:rPr>
      </w:pPr>
      <w:r w:rsidRPr="005F263A">
        <w:rPr>
          <w:b/>
          <w:sz w:val="28"/>
          <w:szCs w:val="28"/>
        </w:rPr>
        <w:t>Публичная декларация Каменского городского округа на 2017 год</w:t>
      </w:r>
    </w:p>
    <w:p w:rsidR="005F263A" w:rsidRDefault="005F263A" w:rsidP="005F263A">
      <w:pPr>
        <w:jc w:val="center"/>
        <w:rPr>
          <w:sz w:val="28"/>
          <w:szCs w:val="28"/>
        </w:rPr>
      </w:pPr>
    </w:p>
    <w:p w:rsidR="005F263A" w:rsidRDefault="005F263A" w:rsidP="005F263A">
      <w:pPr>
        <w:jc w:val="center"/>
        <w:rPr>
          <w:sz w:val="28"/>
          <w:szCs w:val="28"/>
        </w:rPr>
      </w:pPr>
    </w:p>
    <w:tbl>
      <w:tblPr>
        <w:tblStyle w:val="a5"/>
        <w:tblW w:w="10485" w:type="dxa"/>
        <w:tblInd w:w="-601" w:type="dxa"/>
        <w:tblLayout w:type="fixed"/>
        <w:tblLook w:val="04A0"/>
      </w:tblPr>
      <w:tblGrid>
        <w:gridCol w:w="425"/>
        <w:gridCol w:w="2693"/>
        <w:gridCol w:w="3400"/>
        <w:gridCol w:w="2125"/>
        <w:gridCol w:w="1842"/>
      </w:tblGrid>
      <w:tr w:rsidR="005F263A" w:rsidTr="005F263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мероприятие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Ответственный</w:t>
            </w:r>
          </w:p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орган</w:t>
            </w:r>
          </w:p>
        </w:tc>
      </w:tr>
      <w:tr w:rsidR="005F263A" w:rsidTr="005F263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Газификация сел </w:t>
            </w:r>
            <w:proofErr w:type="spellStart"/>
            <w:r>
              <w:rPr>
                <w:lang w:eastAsia="en-US"/>
              </w:rPr>
              <w:t>Барабановское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Сипавское</w:t>
            </w:r>
            <w:proofErr w:type="spellEnd"/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Пирогово</w:t>
            </w:r>
            <w:proofErr w:type="spellEnd"/>
            <w:r>
              <w:rPr>
                <w:lang w:eastAsia="en-US"/>
              </w:rPr>
              <w:t xml:space="preserve">, п. </w:t>
            </w:r>
            <w:proofErr w:type="gramStart"/>
            <w:r>
              <w:rPr>
                <w:lang w:eastAsia="en-US"/>
              </w:rPr>
              <w:t>Степной</w:t>
            </w:r>
            <w:proofErr w:type="gramEnd"/>
            <w:r>
              <w:rPr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Проектирование межпоселкового газопровода высокого давления от ГРС г. Каменск-Уральский - п. Степной - с. </w:t>
            </w:r>
            <w:proofErr w:type="spellStart"/>
            <w:r>
              <w:rPr>
                <w:lang w:eastAsia="en-US"/>
              </w:rPr>
              <w:t>Барабановское</w:t>
            </w:r>
            <w:proofErr w:type="spellEnd"/>
            <w:r>
              <w:rPr>
                <w:lang w:eastAsia="en-US"/>
              </w:rPr>
              <w:t xml:space="preserve"> - с. </w:t>
            </w:r>
            <w:proofErr w:type="spellStart"/>
            <w:r>
              <w:rPr>
                <w:lang w:eastAsia="en-US"/>
              </w:rPr>
              <w:t>Сипавское</w:t>
            </w:r>
            <w:proofErr w:type="spellEnd"/>
            <w:r>
              <w:rPr>
                <w:lang w:eastAsia="en-US"/>
              </w:rPr>
              <w:t xml:space="preserve"> - с. </w:t>
            </w:r>
            <w:proofErr w:type="spellStart"/>
            <w:r>
              <w:rPr>
                <w:lang w:eastAsia="en-US"/>
              </w:rPr>
              <w:t>Пирогово</w:t>
            </w:r>
            <w:proofErr w:type="spellEnd"/>
            <w:r>
              <w:rPr>
                <w:lang w:eastAsia="en-US"/>
              </w:rPr>
              <w:t xml:space="preserve"> с газоснабжением с. </w:t>
            </w:r>
            <w:proofErr w:type="spellStart"/>
            <w:r>
              <w:rPr>
                <w:lang w:eastAsia="en-US"/>
              </w:rPr>
              <w:t>Сипавское</w:t>
            </w:r>
            <w:proofErr w:type="spellEnd"/>
            <w:r>
              <w:rPr>
                <w:lang w:eastAsia="en-US"/>
              </w:rPr>
              <w:t xml:space="preserve"> Каменского городского округа Свердловской области»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spacing w:line="290" w:lineRule="exact"/>
              <w:rPr>
                <w:lang w:eastAsia="en-US"/>
              </w:rPr>
            </w:pPr>
            <w:r>
              <w:rPr>
                <w:lang w:eastAsia="en-US"/>
              </w:rPr>
              <w:t>МКУ</w:t>
            </w:r>
          </w:p>
          <w:p w:rsidR="005F263A" w:rsidRDefault="005F263A">
            <w:pPr>
              <w:spacing w:line="290" w:lineRule="exact"/>
              <w:rPr>
                <w:lang w:eastAsia="en-US"/>
              </w:rPr>
            </w:pPr>
            <w:r>
              <w:rPr>
                <w:lang w:eastAsia="en-US"/>
              </w:rPr>
              <w:t>«УКС КГО»</w:t>
            </w:r>
          </w:p>
        </w:tc>
      </w:tr>
      <w:tr w:rsidR="005F263A" w:rsidTr="005F263A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Газификация д. Соколова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«Проектирование газоснабжения д. Соколова»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spacing w:line="290" w:lineRule="exact"/>
              <w:rPr>
                <w:lang w:eastAsia="en-US"/>
              </w:rPr>
            </w:pPr>
            <w:r>
              <w:rPr>
                <w:lang w:eastAsia="en-US"/>
              </w:rPr>
              <w:t>МКУ</w:t>
            </w:r>
          </w:p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«УКС КГО»</w:t>
            </w:r>
          </w:p>
        </w:tc>
      </w:tr>
      <w:tr w:rsidR="005F263A" w:rsidTr="005F263A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Оптимизация состава государственного имущества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Обеспечение учета и мониторинга</w:t>
            </w:r>
          </w:p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государственного имущества путем создания единой системы учета и управления государственным имуществом, обеспечивающей механизмы сбора, консолидации и представления информации для принятия и анализа эффективности управленческих решений в отношении объектов государственного имущества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spacing w:line="290" w:lineRule="exact"/>
              <w:rPr>
                <w:lang w:eastAsia="en-US"/>
              </w:rPr>
            </w:pPr>
            <w:r>
              <w:rPr>
                <w:lang w:eastAsia="en-US"/>
              </w:rPr>
              <w:t>Комитет по управлению муниципальным имуществом Администрации Каменского городского округа</w:t>
            </w:r>
          </w:p>
        </w:tc>
      </w:tr>
      <w:tr w:rsidR="005F263A" w:rsidTr="005F263A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63A" w:rsidRDefault="005F263A">
            <w:pPr>
              <w:rPr>
                <w:lang w:eastAsia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63A" w:rsidRDefault="005F263A">
            <w:pPr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Увеличение доли объектов недвижимого имущества, находящихся в государственной собственности Свердловской области, в отношении которых проведены </w:t>
            </w:r>
            <w:proofErr w:type="spellStart"/>
            <w:r>
              <w:rPr>
                <w:lang w:eastAsia="en-US"/>
              </w:rPr>
              <w:t>инвентаризационно</w:t>
            </w:r>
            <w:r>
              <w:rPr>
                <w:lang w:eastAsia="en-US"/>
              </w:rPr>
              <w:softHyphen/>
              <w:t>технические</w:t>
            </w:r>
            <w:proofErr w:type="spellEnd"/>
            <w:r>
              <w:rPr>
                <w:lang w:eastAsia="en-US"/>
              </w:rPr>
              <w:t xml:space="preserve"> и кадастровые работы, в общем числе таких объектов, подлежащих государственной регистрации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63A" w:rsidRDefault="005F263A">
            <w:pPr>
              <w:rPr>
                <w:lang w:eastAsia="en-US"/>
              </w:rPr>
            </w:pPr>
          </w:p>
        </w:tc>
      </w:tr>
      <w:tr w:rsidR="005F263A" w:rsidTr="005F263A"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Управление</w:t>
            </w:r>
          </w:p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отчуждением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Реформирование системы продаж,</w:t>
            </w:r>
          </w:p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электронные торги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spacing w:line="290" w:lineRule="exact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Комитет по управлению муниципальным имуществом Администрации Каменского городского </w:t>
            </w:r>
            <w:r>
              <w:rPr>
                <w:lang w:eastAsia="en-US"/>
              </w:rPr>
              <w:lastRenderedPageBreak/>
              <w:t>округа</w:t>
            </w:r>
          </w:p>
        </w:tc>
      </w:tr>
      <w:tr w:rsidR="005F263A" w:rsidTr="005F263A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63A" w:rsidRDefault="005F263A">
            <w:pPr>
              <w:rPr>
                <w:lang w:eastAsia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63A" w:rsidRDefault="005F263A">
            <w:pPr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Публичные сделки по продаже крупных объектов: 4 сделки ежегодно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spacing w:line="290" w:lineRule="exact"/>
              <w:rPr>
                <w:lang w:eastAsia="en-US"/>
              </w:rPr>
            </w:pPr>
            <w:r>
              <w:rPr>
                <w:lang w:eastAsia="en-US"/>
              </w:rPr>
              <w:t>Ежеквартально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Комитет по управлению муниципальным имуществом Администрации Каменского городского округа</w:t>
            </w:r>
          </w:p>
        </w:tc>
      </w:tr>
      <w:tr w:rsidR="005F263A" w:rsidTr="005F263A"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63A" w:rsidRDefault="005F263A">
            <w:pPr>
              <w:rPr>
                <w:lang w:eastAsia="en-US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263A" w:rsidRDefault="005F263A">
            <w:pPr>
              <w:rPr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Изъятие имущества в случае</w:t>
            </w:r>
          </w:p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неэффективного</w:t>
            </w:r>
          </w:p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использования.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spacing w:line="290" w:lineRule="exact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63A" w:rsidRDefault="005F263A">
            <w:pPr>
              <w:rPr>
                <w:lang w:eastAsia="en-US"/>
              </w:rPr>
            </w:pPr>
            <w:r>
              <w:rPr>
                <w:lang w:eastAsia="en-US"/>
              </w:rPr>
              <w:t>Комитет по управлению муниципальным имуществом Администрации Каменского городского округа</w:t>
            </w:r>
          </w:p>
        </w:tc>
      </w:tr>
    </w:tbl>
    <w:p w:rsidR="005F263A" w:rsidRDefault="005F263A" w:rsidP="00BC69CB">
      <w:pPr>
        <w:ind w:right="-143"/>
        <w:contextualSpacing/>
        <w:jc w:val="both"/>
      </w:pPr>
    </w:p>
    <w:sectPr w:rsidR="005F263A" w:rsidSect="00EF6E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5E4438"/>
    <w:multiLevelType w:val="hybridMultilevel"/>
    <w:tmpl w:val="EBB86EDA"/>
    <w:lvl w:ilvl="0" w:tplc="1C6CD23C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70480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A37FA"/>
    <w:rsid w:val="000A42E8"/>
    <w:rsid w:val="000C2428"/>
    <w:rsid w:val="000D1D7E"/>
    <w:rsid w:val="000F029A"/>
    <w:rsid w:val="000F22FD"/>
    <w:rsid w:val="00106B59"/>
    <w:rsid w:val="00114F3C"/>
    <w:rsid w:val="0012285D"/>
    <w:rsid w:val="00152C4C"/>
    <w:rsid w:val="0017403C"/>
    <w:rsid w:val="0018152C"/>
    <w:rsid w:val="001915E6"/>
    <w:rsid w:val="001A5C59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5795"/>
    <w:rsid w:val="002B185B"/>
    <w:rsid w:val="002C0934"/>
    <w:rsid w:val="002C2A6C"/>
    <w:rsid w:val="002D3ABD"/>
    <w:rsid w:val="002F03E3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5536"/>
    <w:rsid w:val="003F0F68"/>
    <w:rsid w:val="003F6902"/>
    <w:rsid w:val="00405159"/>
    <w:rsid w:val="00405541"/>
    <w:rsid w:val="004311C7"/>
    <w:rsid w:val="00437DA9"/>
    <w:rsid w:val="00462E76"/>
    <w:rsid w:val="00470480"/>
    <w:rsid w:val="00485E0A"/>
    <w:rsid w:val="00494B21"/>
    <w:rsid w:val="004A6599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549C6"/>
    <w:rsid w:val="005849D3"/>
    <w:rsid w:val="00584EB1"/>
    <w:rsid w:val="005A1A2F"/>
    <w:rsid w:val="005B2B9F"/>
    <w:rsid w:val="005D6496"/>
    <w:rsid w:val="005E52F7"/>
    <w:rsid w:val="005F263A"/>
    <w:rsid w:val="006112D8"/>
    <w:rsid w:val="00616ECF"/>
    <w:rsid w:val="006260EC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1243"/>
    <w:rsid w:val="00715116"/>
    <w:rsid w:val="00752B83"/>
    <w:rsid w:val="007536B1"/>
    <w:rsid w:val="007613FB"/>
    <w:rsid w:val="00766D66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E2DF6"/>
    <w:rsid w:val="008F1442"/>
    <w:rsid w:val="00901741"/>
    <w:rsid w:val="009034A4"/>
    <w:rsid w:val="009048F7"/>
    <w:rsid w:val="009051AF"/>
    <w:rsid w:val="009313E7"/>
    <w:rsid w:val="00941D07"/>
    <w:rsid w:val="00947A00"/>
    <w:rsid w:val="00952585"/>
    <w:rsid w:val="00955A49"/>
    <w:rsid w:val="009600AB"/>
    <w:rsid w:val="00973F8A"/>
    <w:rsid w:val="009B0BF2"/>
    <w:rsid w:val="009B4F58"/>
    <w:rsid w:val="009C1E9A"/>
    <w:rsid w:val="009D56F0"/>
    <w:rsid w:val="009D69C6"/>
    <w:rsid w:val="009D77A7"/>
    <w:rsid w:val="009E381E"/>
    <w:rsid w:val="009E42F0"/>
    <w:rsid w:val="009E75EA"/>
    <w:rsid w:val="009F043B"/>
    <w:rsid w:val="00A16BC5"/>
    <w:rsid w:val="00A51680"/>
    <w:rsid w:val="00A54A0E"/>
    <w:rsid w:val="00A618F9"/>
    <w:rsid w:val="00A75348"/>
    <w:rsid w:val="00A824A2"/>
    <w:rsid w:val="00AA3637"/>
    <w:rsid w:val="00AA59EB"/>
    <w:rsid w:val="00AD1BAF"/>
    <w:rsid w:val="00AF082E"/>
    <w:rsid w:val="00AF7151"/>
    <w:rsid w:val="00B01156"/>
    <w:rsid w:val="00B149B4"/>
    <w:rsid w:val="00B159B6"/>
    <w:rsid w:val="00B335CA"/>
    <w:rsid w:val="00B50E2A"/>
    <w:rsid w:val="00B53862"/>
    <w:rsid w:val="00BA73FF"/>
    <w:rsid w:val="00BC69CB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6138"/>
    <w:rsid w:val="00D00552"/>
    <w:rsid w:val="00D25768"/>
    <w:rsid w:val="00D269E9"/>
    <w:rsid w:val="00D30ABC"/>
    <w:rsid w:val="00D41867"/>
    <w:rsid w:val="00D45925"/>
    <w:rsid w:val="00D50BEB"/>
    <w:rsid w:val="00D532AB"/>
    <w:rsid w:val="00D566DC"/>
    <w:rsid w:val="00D8237B"/>
    <w:rsid w:val="00D9509C"/>
    <w:rsid w:val="00D97430"/>
    <w:rsid w:val="00DA72E6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C6901"/>
    <w:rsid w:val="00EC6B1E"/>
    <w:rsid w:val="00ED2431"/>
    <w:rsid w:val="00EF6EA7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D1CA9"/>
    <w:rsid w:val="00FE1F52"/>
    <w:rsid w:val="00FE26D4"/>
    <w:rsid w:val="00FE3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BC69CB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C69C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Title">
    <w:name w:val="ConsPlusTitle"/>
    <w:rsid w:val="00BC69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C69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9CB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5F2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9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BC69CB"/>
    <w:pPr>
      <w:keepNext/>
      <w:jc w:val="center"/>
      <w:outlineLvl w:val="5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BC69CB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Title">
    <w:name w:val="ConsPlusTitle"/>
    <w:rsid w:val="00BC69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C69C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9C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4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499</Words>
  <Characters>2846</Characters>
  <Application>Microsoft Office Word</Application>
  <DocSecurity>0</DocSecurity>
  <Lines>23</Lines>
  <Paragraphs>6</Paragraphs>
  <ScaleCrop>false</ScaleCrop>
  <Company>Home</Company>
  <LinksUpToDate>false</LinksUpToDate>
  <CharactersWithSpaces>3339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obchii22</cp:lastModifiedBy>
  <cp:revision>6</cp:revision>
  <dcterms:created xsi:type="dcterms:W3CDTF">2016-12-20T11:42:00Z</dcterms:created>
  <dcterms:modified xsi:type="dcterms:W3CDTF">2016-12-28T09:26:00Z</dcterms:modified>
</cp:coreProperties>
</file>