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ADC" w:rsidRPr="00135395" w:rsidRDefault="004C0ADC" w:rsidP="004C0ADC">
      <w:pPr>
        <w:jc w:val="center"/>
        <w:rPr>
          <w:sz w:val="28"/>
          <w:szCs w:val="28"/>
        </w:rPr>
      </w:pPr>
      <w:r>
        <w:rPr>
          <w:noProof/>
          <w:sz w:val="28"/>
          <w:szCs w:val="28"/>
        </w:rPr>
        <w:drawing>
          <wp:inline distT="0" distB="0" distL="0" distR="0">
            <wp:extent cx="542925" cy="6858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 cy="685800"/>
                    </a:xfrm>
                    <a:prstGeom prst="rect">
                      <a:avLst/>
                    </a:prstGeom>
                    <a:noFill/>
                    <a:ln>
                      <a:noFill/>
                    </a:ln>
                  </pic:spPr>
                </pic:pic>
              </a:graphicData>
            </a:graphic>
          </wp:inline>
        </w:drawing>
      </w:r>
    </w:p>
    <w:p w:rsidR="004C0ADC" w:rsidRPr="00135395" w:rsidRDefault="00083415" w:rsidP="004C0ADC">
      <w:pPr>
        <w:jc w:val="center"/>
        <w:rPr>
          <w:b/>
          <w:sz w:val="28"/>
          <w:szCs w:val="28"/>
        </w:rPr>
      </w:pPr>
      <w:r>
        <w:rPr>
          <w:b/>
          <w:sz w:val="28"/>
          <w:szCs w:val="28"/>
        </w:rPr>
        <w:t>ГЛАВА МУНИЦИПАЛЬНОГО ОБРАЗОВАНИЯ</w:t>
      </w:r>
    </w:p>
    <w:p w:rsidR="004C0ADC" w:rsidRPr="00135395" w:rsidRDefault="00BB7181" w:rsidP="004C0ADC">
      <w:pPr>
        <w:jc w:val="center"/>
        <w:rPr>
          <w:b/>
          <w:sz w:val="28"/>
          <w:szCs w:val="28"/>
        </w:rPr>
      </w:pPr>
      <w:r>
        <w:rPr>
          <w:b/>
          <w:sz w:val="28"/>
          <w:szCs w:val="28"/>
        </w:rPr>
        <w:t>«</w:t>
      </w:r>
      <w:r w:rsidR="004C0ADC" w:rsidRPr="00135395">
        <w:rPr>
          <w:b/>
          <w:sz w:val="28"/>
          <w:szCs w:val="28"/>
        </w:rPr>
        <w:t>КАМЕНСКИЙ ГОРОДСКОЙ ОКРУГ</w:t>
      </w:r>
      <w:r>
        <w:rPr>
          <w:b/>
          <w:sz w:val="28"/>
          <w:szCs w:val="28"/>
        </w:rPr>
        <w:t>»</w:t>
      </w:r>
    </w:p>
    <w:p w:rsidR="004C0ADC" w:rsidRPr="00135395" w:rsidRDefault="0027386E" w:rsidP="004C0ADC">
      <w:pPr>
        <w:pBdr>
          <w:bottom w:val="double" w:sz="6" w:space="1" w:color="auto"/>
        </w:pBdr>
        <w:jc w:val="center"/>
        <w:rPr>
          <w:b/>
          <w:sz w:val="32"/>
          <w:szCs w:val="32"/>
        </w:rPr>
      </w:pPr>
      <w:r>
        <w:rPr>
          <w:b/>
          <w:spacing w:val="100"/>
          <w:sz w:val="32"/>
          <w:szCs w:val="32"/>
        </w:rPr>
        <w:t>ПОСТАНОВЛЕНИ</w:t>
      </w:r>
      <w:r w:rsidR="004C0ADC" w:rsidRPr="00135395">
        <w:rPr>
          <w:b/>
          <w:spacing w:val="100"/>
          <w:sz w:val="32"/>
          <w:szCs w:val="32"/>
        </w:rPr>
        <w:t>Е</w:t>
      </w:r>
    </w:p>
    <w:p w:rsidR="00B952DD" w:rsidRDefault="00592959" w:rsidP="004C0ADC">
      <w:pPr>
        <w:rPr>
          <w:sz w:val="28"/>
          <w:szCs w:val="28"/>
        </w:rPr>
      </w:pPr>
      <w:r>
        <w:rPr>
          <w:sz w:val="28"/>
          <w:szCs w:val="28"/>
        </w:rPr>
        <w:t>О</w:t>
      </w:r>
      <w:r w:rsidR="004C0ADC" w:rsidRPr="00C27EB3">
        <w:rPr>
          <w:sz w:val="28"/>
          <w:szCs w:val="28"/>
        </w:rPr>
        <w:t>т</w:t>
      </w:r>
      <w:r>
        <w:rPr>
          <w:sz w:val="28"/>
          <w:szCs w:val="28"/>
        </w:rPr>
        <w:t xml:space="preserve"> 05.04.</w:t>
      </w:r>
      <w:r w:rsidR="00EA53E0">
        <w:rPr>
          <w:sz w:val="28"/>
          <w:szCs w:val="28"/>
        </w:rPr>
        <w:t>20</w:t>
      </w:r>
      <w:r w:rsidR="004C0ADC" w:rsidRPr="00C27EB3">
        <w:rPr>
          <w:sz w:val="28"/>
          <w:szCs w:val="28"/>
        </w:rPr>
        <w:t>1</w:t>
      </w:r>
      <w:r w:rsidR="00B20A88">
        <w:rPr>
          <w:sz w:val="28"/>
          <w:szCs w:val="28"/>
        </w:rPr>
        <w:t>6</w:t>
      </w:r>
      <w:r>
        <w:rPr>
          <w:sz w:val="28"/>
          <w:szCs w:val="28"/>
        </w:rPr>
        <w:t xml:space="preserve"> г.</w:t>
      </w:r>
      <w:r w:rsidR="004C0ADC" w:rsidRPr="00C27EB3">
        <w:rPr>
          <w:sz w:val="28"/>
          <w:szCs w:val="28"/>
        </w:rPr>
        <w:t xml:space="preserve"> № </w:t>
      </w:r>
      <w:r>
        <w:rPr>
          <w:sz w:val="28"/>
          <w:szCs w:val="28"/>
        </w:rPr>
        <w:t>521</w:t>
      </w:r>
    </w:p>
    <w:p w:rsidR="004C0ADC" w:rsidRPr="00C27EB3" w:rsidRDefault="00B20A88" w:rsidP="004C0ADC">
      <w:pPr>
        <w:rPr>
          <w:sz w:val="28"/>
          <w:szCs w:val="28"/>
        </w:rPr>
      </w:pPr>
      <w:r>
        <w:rPr>
          <w:sz w:val="28"/>
          <w:szCs w:val="28"/>
        </w:rPr>
        <w:t>п</w:t>
      </w:r>
      <w:r w:rsidR="00B351B3">
        <w:rPr>
          <w:sz w:val="28"/>
          <w:szCs w:val="28"/>
        </w:rPr>
        <w:t>.</w:t>
      </w:r>
      <w:r w:rsidR="00B952DD">
        <w:rPr>
          <w:sz w:val="28"/>
          <w:szCs w:val="28"/>
        </w:rPr>
        <w:t>Мартюш</w:t>
      </w:r>
    </w:p>
    <w:p w:rsidR="004C0ADC" w:rsidRDefault="004C0ADC" w:rsidP="00B20A88">
      <w:pPr>
        <w:pStyle w:val="a6"/>
        <w:rPr>
          <w:b/>
          <w:i/>
          <w:sz w:val="28"/>
          <w:szCs w:val="28"/>
        </w:rPr>
      </w:pPr>
    </w:p>
    <w:p w:rsidR="00B20A88" w:rsidRPr="00B20A88" w:rsidRDefault="00B20A88" w:rsidP="00B20A88">
      <w:pPr>
        <w:pStyle w:val="a6"/>
        <w:rPr>
          <w:b/>
          <w:i/>
          <w:sz w:val="28"/>
          <w:szCs w:val="28"/>
        </w:rPr>
      </w:pPr>
    </w:p>
    <w:p w:rsidR="00B37227" w:rsidRDefault="007C5E0F" w:rsidP="00BB7181">
      <w:pPr>
        <w:pStyle w:val="a6"/>
        <w:jc w:val="center"/>
        <w:rPr>
          <w:b/>
          <w:bCs/>
          <w:i/>
          <w:sz w:val="28"/>
          <w:szCs w:val="28"/>
        </w:rPr>
      </w:pPr>
      <w:r w:rsidRPr="00B20A88">
        <w:rPr>
          <w:b/>
          <w:bCs/>
          <w:i/>
          <w:sz w:val="28"/>
          <w:szCs w:val="28"/>
        </w:rPr>
        <w:t>Об утверждении порядка предварительного уведомления</w:t>
      </w:r>
      <w:r w:rsidR="00C33607">
        <w:rPr>
          <w:b/>
          <w:bCs/>
          <w:i/>
          <w:sz w:val="28"/>
          <w:szCs w:val="28"/>
        </w:rPr>
        <w:t xml:space="preserve"> представ</w:t>
      </w:r>
      <w:r w:rsidR="00BB7181">
        <w:rPr>
          <w:b/>
          <w:bCs/>
          <w:i/>
          <w:sz w:val="28"/>
          <w:szCs w:val="28"/>
        </w:rPr>
        <w:t>ителя нанимателя (работодателя)</w:t>
      </w:r>
      <w:r w:rsidRPr="00B20A88">
        <w:rPr>
          <w:b/>
          <w:bCs/>
          <w:i/>
          <w:sz w:val="28"/>
          <w:szCs w:val="28"/>
        </w:rPr>
        <w:t xml:space="preserve"> муниципальным служащим</w:t>
      </w:r>
      <w:r w:rsidR="001F6042">
        <w:rPr>
          <w:b/>
          <w:bCs/>
          <w:i/>
          <w:sz w:val="28"/>
          <w:szCs w:val="28"/>
        </w:rPr>
        <w:t>, замещающим должност</w:t>
      </w:r>
      <w:r w:rsidR="00A45541">
        <w:rPr>
          <w:b/>
          <w:bCs/>
          <w:i/>
          <w:sz w:val="28"/>
          <w:szCs w:val="28"/>
        </w:rPr>
        <w:t>ь</w:t>
      </w:r>
      <w:r w:rsidR="001F6042">
        <w:rPr>
          <w:b/>
          <w:bCs/>
          <w:i/>
          <w:sz w:val="28"/>
          <w:szCs w:val="28"/>
        </w:rPr>
        <w:t xml:space="preserve"> муниципальной службы в органах местного самоуправления</w:t>
      </w:r>
      <w:r w:rsidRPr="00B20A88">
        <w:rPr>
          <w:b/>
          <w:bCs/>
          <w:i/>
          <w:sz w:val="28"/>
          <w:szCs w:val="28"/>
        </w:rPr>
        <w:t xml:space="preserve"> Каменского городского округа</w:t>
      </w:r>
      <w:r w:rsidR="001F6042">
        <w:rPr>
          <w:b/>
          <w:bCs/>
          <w:i/>
          <w:sz w:val="28"/>
          <w:szCs w:val="28"/>
        </w:rPr>
        <w:t>,</w:t>
      </w:r>
      <w:r w:rsidRPr="00B20A88">
        <w:rPr>
          <w:b/>
          <w:bCs/>
          <w:i/>
          <w:sz w:val="28"/>
          <w:szCs w:val="28"/>
        </w:rPr>
        <w:t xml:space="preserve"> о выполнении иной оплачиваемой работы</w:t>
      </w:r>
    </w:p>
    <w:p w:rsidR="00B20A88" w:rsidRDefault="00B20A88" w:rsidP="00B20A88">
      <w:pPr>
        <w:pStyle w:val="a6"/>
        <w:jc w:val="center"/>
        <w:rPr>
          <w:b/>
          <w:bCs/>
          <w:i/>
          <w:sz w:val="28"/>
          <w:szCs w:val="28"/>
        </w:rPr>
      </w:pPr>
    </w:p>
    <w:p w:rsidR="00B20A88" w:rsidRPr="00B20A88" w:rsidRDefault="00B20A88" w:rsidP="00B20A88">
      <w:pPr>
        <w:pStyle w:val="a6"/>
        <w:rPr>
          <w:b/>
          <w:i/>
          <w:sz w:val="28"/>
          <w:szCs w:val="28"/>
        </w:rPr>
      </w:pPr>
    </w:p>
    <w:p w:rsidR="004C0ADC" w:rsidRPr="00226DE9" w:rsidRDefault="00B3579B" w:rsidP="00B3579B">
      <w:pPr>
        <w:widowControl w:val="0"/>
        <w:shd w:val="clear" w:color="auto" w:fill="FFFFFF"/>
        <w:tabs>
          <w:tab w:val="left" w:pos="998"/>
        </w:tabs>
        <w:autoSpaceDE w:val="0"/>
        <w:autoSpaceDN w:val="0"/>
        <w:adjustRightInd w:val="0"/>
        <w:spacing w:line="326" w:lineRule="exact"/>
        <w:ind w:right="-1" w:firstLine="851"/>
        <w:jc w:val="both"/>
        <w:rPr>
          <w:sz w:val="28"/>
          <w:szCs w:val="28"/>
        </w:rPr>
      </w:pPr>
      <w:r w:rsidRPr="00226DE9">
        <w:rPr>
          <w:sz w:val="28"/>
          <w:szCs w:val="28"/>
        </w:rPr>
        <w:t xml:space="preserve">В </w:t>
      </w:r>
      <w:r w:rsidR="00B20A88" w:rsidRPr="00226DE9">
        <w:rPr>
          <w:sz w:val="28"/>
          <w:szCs w:val="28"/>
        </w:rPr>
        <w:t>целях предотвращения конфликта интересов</w:t>
      </w:r>
      <w:r w:rsidR="001F6042">
        <w:rPr>
          <w:sz w:val="28"/>
          <w:szCs w:val="28"/>
        </w:rPr>
        <w:t xml:space="preserve"> на муниципальной службе в органах местного самоуправления Каменского городского округа</w:t>
      </w:r>
      <w:r w:rsidR="00B20A88" w:rsidRPr="00226DE9">
        <w:rPr>
          <w:sz w:val="28"/>
          <w:szCs w:val="28"/>
        </w:rPr>
        <w:t xml:space="preserve"> в соответствии с Федеральным законом от 02.03.2007 г. № 25-ФЗ «О муниципальной службе в Российской Федерации»,</w:t>
      </w:r>
      <w:r w:rsidR="0051703C" w:rsidRPr="00226DE9">
        <w:rPr>
          <w:sz w:val="28"/>
          <w:szCs w:val="28"/>
        </w:rPr>
        <w:t xml:space="preserve"> Федеральным законом от 25.12.2008 г. № 273-ФЗ</w:t>
      </w:r>
      <w:r w:rsidR="00B07743" w:rsidRPr="00226DE9">
        <w:rPr>
          <w:sz w:val="28"/>
          <w:szCs w:val="28"/>
        </w:rPr>
        <w:t xml:space="preserve"> «</w:t>
      </w:r>
      <w:r w:rsidR="0051703C" w:rsidRPr="00226DE9">
        <w:rPr>
          <w:sz w:val="28"/>
          <w:szCs w:val="28"/>
        </w:rPr>
        <w:t>О противодействии коррупции»,</w:t>
      </w:r>
      <w:r w:rsidR="00B20A88" w:rsidRPr="00226DE9">
        <w:rPr>
          <w:sz w:val="28"/>
          <w:szCs w:val="28"/>
        </w:rPr>
        <w:t xml:space="preserve">руководствуясь </w:t>
      </w:r>
      <w:r w:rsidR="00226DE9" w:rsidRPr="00226DE9">
        <w:rPr>
          <w:sz w:val="28"/>
          <w:szCs w:val="28"/>
        </w:rPr>
        <w:t>распоряжением Губернатора Свердловской области от 23.0</w:t>
      </w:r>
      <w:r w:rsidR="001F6042">
        <w:rPr>
          <w:sz w:val="28"/>
          <w:szCs w:val="28"/>
        </w:rPr>
        <w:t>5</w:t>
      </w:r>
      <w:r w:rsidR="00226DE9" w:rsidRPr="00226DE9">
        <w:rPr>
          <w:sz w:val="28"/>
          <w:szCs w:val="28"/>
        </w:rPr>
        <w:t>.2014 г. № 122-</w:t>
      </w:r>
      <w:r w:rsidR="001F6042">
        <w:rPr>
          <w:sz w:val="28"/>
          <w:szCs w:val="28"/>
        </w:rPr>
        <w:t>Р</w:t>
      </w:r>
      <w:r w:rsidR="00226DE9" w:rsidRPr="00226DE9">
        <w:rPr>
          <w:sz w:val="28"/>
          <w:szCs w:val="28"/>
        </w:rPr>
        <w:t xml:space="preserve">Г «Об утверждении </w:t>
      </w:r>
      <w:r w:rsidR="00226DE9" w:rsidRPr="00226DE9">
        <w:rPr>
          <w:bCs/>
          <w:sz w:val="28"/>
          <w:szCs w:val="28"/>
        </w:rPr>
        <w:t>порядка предварительного уведомления представителя нанимателя о выполнении иной оплачиваемой работы государственным служащими Свердловской области, назначаемыми на должности государственной гражданской службы Свердловской области Губернатором Свердловской области»</w:t>
      </w:r>
      <w:r w:rsidR="00226DE9">
        <w:rPr>
          <w:bCs/>
          <w:sz w:val="28"/>
          <w:szCs w:val="28"/>
        </w:rPr>
        <w:t xml:space="preserve">, </w:t>
      </w:r>
      <w:r w:rsidR="00A178E2" w:rsidRPr="00226DE9">
        <w:rPr>
          <w:sz w:val="28"/>
          <w:szCs w:val="28"/>
        </w:rPr>
        <w:t xml:space="preserve">Уставом </w:t>
      </w:r>
      <w:r w:rsidR="001F6042">
        <w:rPr>
          <w:sz w:val="28"/>
          <w:szCs w:val="28"/>
        </w:rPr>
        <w:t>муниципального образования</w:t>
      </w:r>
      <w:r w:rsidR="00A178E2" w:rsidRPr="00226DE9">
        <w:rPr>
          <w:sz w:val="28"/>
          <w:szCs w:val="28"/>
        </w:rPr>
        <w:t xml:space="preserve"> «Каменский городской округ»</w:t>
      </w:r>
    </w:p>
    <w:p w:rsidR="00A178E2" w:rsidRPr="00226DE9" w:rsidRDefault="00A178E2" w:rsidP="00D706C4">
      <w:pPr>
        <w:widowControl w:val="0"/>
        <w:shd w:val="clear" w:color="auto" w:fill="FFFFFF"/>
        <w:tabs>
          <w:tab w:val="left" w:pos="998"/>
        </w:tabs>
        <w:autoSpaceDE w:val="0"/>
        <w:autoSpaceDN w:val="0"/>
        <w:adjustRightInd w:val="0"/>
        <w:spacing w:line="326" w:lineRule="exact"/>
        <w:ind w:right="-1"/>
        <w:jc w:val="both"/>
        <w:rPr>
          <w:b/>
          <w:sz w:val="28"/>
          <w:szCs w:val="28"/>
        </w:rPr>
      </w:pPr>
      <w:r w:rsidRPr="00226DE9">
        <w:rPr>
          <w:b/>
          <w:sz w:val="28"/>
          <w:szCs w:val="28"/>
        </w:rPr>
        <w:t>ПОСТАНОВЛЯЮ:</w:t>
      </w:r>
    </w:p>
    <w:p w:rsidR="005E3167" w:rsidRPr="00226DE9" w:rsidRDefault="00B20A88" w:rsidP="005E3167">
      <w:pPr>
        <w:pStyle w:val="a5"/>
        <w:widowControl w:val="0"/>
        <w:shd w:val="clear" w:color="auto" w:fill="FFFFFF"/>
        <w:tabs>
          <w:tab w:val="left" w:pos="998"/>
        </w:tabs>
        <w:autoSpaceDE w:val="0"/>
        <w:autoSpaceDN w:val="0"/>
        <w:adjustRightInd w:val="0"/>
        <w:spacing w:line="326" w:lineRule="exact"/>
        <w:ind w:left="0" w:right="-1" w:firstLine="567"/>
        <w:jc w:val="both"/>
        <w:rPr>
          <w:sz w:val="28"/>
          <w:szCs w:val="28"/>
        </w:rPr>
      </w:pPr>
      <w:r w:rsidRPr="00226DE9">
        <w:rPr>
          <w:sz w:val="28"/>
          <w:szCs w:val="28"/>
        </w:rPr>
        <w:t>1. Утвердить П</w:t>
      </w:r>
      <w:r w:rsidRPr="00226DE9">
        <w:rPr>
          <w:bCs/>
          <w:sz w:val="28"/>
          <w:szCs w:val="28"/>
        </w:rPr>
        <w:t xml:space="preserve">орядок </w:t>
      </w:r>
      <w:r w:rsidR="001F6042" w:rsidRPr="001F6042">
        <w:rPr>
          <w:bCs/>
          <w:sz w:val="28"/>
          <w:szCs w:val="28"/>
        </w:rPr>
        <w:t>предварительного уведомления представителя нанимателя (работодателя) муниципальным служащим, замещающим должност</w:t>
      </w:r>
      <w:r w:rsidR="00A45541">
        <w:rPr>
          <w:bCs/>
          <w:sz w:val="28"/>
          <w:szCs w:val="28"/>
        </w:rPr>
        <w:t>ь</w:t>
      </w:r>
      <w:r w:rsidR="001F6042" w:rsidRPr="001F6042">
        <w:rPr>
          <w:bCs/>
          <w:sz w:val="28"/>
          <w:szCs w:val="28"/>
        </w:rPr>
        <w:t xml:space="preserve"> муниципальной службы в органах местного самоуправления Каменского городского округа, о выполнении иной оплачиваемой работы</w:t>
      </w:r>
      <w:r w:rsidRPr="00226DE9">
        <w:rPr>
          <w:bCs/>
          <w:sz w:val="28"/>
          <w:szCs w:val="28"/>
        </w:rPr>
        <w:t xml:space="preserve"> (прилагается).</w:t>
      </w:r>
    </w:p>
    <w:p w:rsidR="005E3167" w:rsidRDefault="005E3167" w:rsidP="00B20A88">
      <w:pPr>
        <w:pStyle w:val="a5"/>
        <w:widowControl w:val="0"/>
        <w:shd w:val="clear" w:color="auto" w:fill="FFFFFF"/>
        <w:tabs>
          <w:tab w:val="left" w:pos="998"/>
        </w:tabs>
        <w:autoSpaceDE w:val="0"/>
        <w:autoSpaceDN w:val="0"/>
        <w:adjustRightInd w:val="0"/>
        <w:spacing w:line="326" w:lineRule="exact"/>
        <w:ind w:left="0" w:right="-1" w:firstLine="567"/>
        <w:jc w:val="both"/>
        <w:rPr>
          <w:sz w:val="28"/>
          <w:szCs w:val="28"/>
        </w:rPr>
      </w:pPr>
      <w:r>
        <w:rPr>
          <w:sz w:val="28"/>
          <w:szCs w:val="28"/>
        </w:rPr>
        <w:t xml:space="preserve">2. </w:t>
      </w:r>
      <w:r w:rsidR="001F6042">
        <w:rPr>
          <w:sz w:val="28"/>
          <w:szCs w:val="28"/>
        </w:rPr>
        <w:t>Председателю Думы Каменского городского округа, Председателю Контрольного органа Каменского городского округа, р</w:t>
      </w:r>
      <w:r w:rsidR="00B20A88">
        <w:rPr>
          <w:sz w:val="28"/>
          <w:szCs w:val="28"/>
        </w:rPr>
        <w:t>уководителям отраслевых (функциональных) и территориальных органов Администрации Каменского городского округа ознакомить муниципальных служащих под роспись с настоящим постановлением и представить в отдел по правовой и кадровой работе</w:t>
      </w:r>
      <w:r w:rsidR="00226DE9">
        <w:rPr>
          <w:sz w:val="28"/>
          <w:szCs w:val="28"/>
        </w:rPr>
        <w:t xml:space="preserve"> Администрации Каменского городского округа</w:t>
      </w:r>
      <w:r w:rsidR="00B20A88">
        <w:rPr>
          <w:sz w:val="28"/>
          <w:szCs w:val="28"/>
        </w:rPr>
        <w:t xml:space="preserve"> информацию об ознакомлении в течение 7 дней со дня подписания настоящего постановления</w:t>
      </w:r>
      <w:r>
        <w:rPr>
          <w:sz w:val="28"/>
          <w:szCs w:val="28"/>
        </w:rPr>
        <w:t>.</w:t>
      </w:r>
    </w:p>
    <w:p w:rsidR="00B20A88" w:rsidRDefault="005E3167" w:rsidP="005E3167">
      <w:pPr>
        <w:pStyle w:val="a5"/>
        <w:widowControl w:val="0"/>
        <w:shd w:val="clear" w:color="auto" w:fill="FFFFFF"/>
        <w:tabs>
          <w:tab w:val="left" w:pos="998"/>
        </w:tabs>
        <w:autoSpaceDE w:val="0"/>
        <w:autoSpaceDN w:val="0"/>
        <w:adjustRightInd w:val="0"/>
        <w:spacing w:line="326" w:lineRule="exact"/>
        <w:ind w:left="0" w:right="-1" w:firstLine="567"/>
        <w:jc w:val="both"/>
        <w:rPr>
          <w:sz w:val="28"/>
          <w:szCs w:val="28"/>
        </w:rPr>
      </w:pPr>
      <w:r>
        <w:rPr>
          <w:sz w:val="28"/>
          <w:szCs w:val="28"/>
        </w:rPr>
        <w:t xml:space="preserve">3. </w:t>
      </w:r>
      <w:r w:rsidR="00B20A88">
        <w:rPr>
          <w:sz w:val="28"/>
          <w:szCs w:val="28"/>
        </w:rPr>
        <w:t xml:space="preserve">Признать постановление Главы Каменского городского округа </w:t>
      </w:r>
      <w:r w:rsidR="00B20A88">
        <w:rPr>
          <w:bCs/>
          <w:sz w:val="28"/>
        </w:rPr>
        <w:t>от 16.12.2009 г. № 2463</w:t>
      </w:r>
      <w:r w:rsidR="00B20A88">
        <w:rPr>
          <w:sz w:val="28"/>
          <w:szCs w:val="28"/>
        </w:rPr>
        <w:t xml:space="preserve"> «Об утверждении п</w:t>
      </w:r>
      <w:r w:rsidR="00B20A88" w:rsidRPr="002F714D">
        <w:rPr>
          <w:bCs/>
          <w:sz w:val="28"/>
        </w:rPr>
        <w:t>оряд</w:t>
      </w:r>
      <w:r w:rsidR="00B20A88">
        <w:rPr>
          <w:bCs/>
          <w:sz w:val="28"/>
        </w:rPr>
        <w:t>ка</w:t>
      </w:r>
      <w:r w:rsidR="00B20A88" w:rsidRPr="002F714D">
        <w:rPr>
          <w:bCs/>
          <w:sz w:val="28"/>
        </w:rPr>
        <w:t xml:space="preserve"> уведомления </w:t>
      </w:r>
      <w:r w:rsidR="00B20A88">
        <w:rPr>
          <w:bCs/>
          <w:sz w:val="28"/>
        </w:rPr>
        <w:t xml:space="preserve">муниципальным служащим Администрации Каменского городского округа </w:t>
      </w:r>
      <w:r w:rsidR="00B20A88" w:rsidRPr="002F714D">
        <w:rPr>
          <w:bCs/>
          <w:sz w:val="28"/>
        </w:rPr>
        <w:t>о выполнении иной оплачиваемой работы</w:t>
      </w:r>
      <w:r w:rsidR="001F6042">
        <w:rPr>
          <w:bCs/>
          <w:sz w:val="28"/>
        </w:rPr>
        <w:t>»</w:t>
      </w:r>
      <w:r w:rsidR="00B20A88">
        <w:rPr>
          <w:sz w:val="28"/>
          <w:szCs w:val="28"/>
        </w:rPr>
        <w:t>утратившим силу</w:t>
      </w:r>
      <w:r w:rsidR="009C16FF">
        <w:rPr>
          <w:sz w:val="28"/>
          <w:szCs w:val="28"/>
        </w:rPr>
        <w:t>.</w:t>
      </w:r>
    </w:p>
    <w:p w:rsidR="00226DE9" w:rsidRDefault="00B20A88" w:rsidP="005E3167">
      <w:pPr>
        <w:pStyle w:val="a5"/>
        <w:widowControl w:val="0"/>
        <w:shd w:val="clear" w:color="auto" w:fill="FFFFFF"/>
        <w:tabs>
          <w:tab w:val="left" w:pos="998"/>
        </w:tabs>
        <w:autoSpaceDE w:val="0"/>
        <w:autoSpaceDN w:val="0"/>
        <w:adjustRightInd w:val="0"/>
        <w:spacing w:line="326" w:lineRule="exact"/>
        <w:ind w:left="0" w:right="-1" w:firstLine="567"/>
        <w:jc w:val="both"/>
        <w:rPr>
          <w:sz w:val="28"/>
          <w:szCs w:val="28"/>
        </w:rPr>
      </w:pPr>
      <w:r>
        <w:rPr>
          <w:sz w:val="28"/>
          <w:szCs w:val="28"/>
        </w:rPr>
        <w:lastRenderedPageBreak/>
        <w:t xml:space="preserve">4. </w:t>
      </w:r>
      <w:r w:rsidR="00226DE9">
        <w:rPr>
          <w:sz w:val="28"/>
          <w:szCs w:val="28"/>
        </w:rPr>
        <w:t>Настоящее постановление всту</w:t>
      </w:r>
      <w:r w:rsidR="00B351B3">
        <w:rPr>
          <w:sz w:val="28"/>
          <w:szCs w:val="28"/>
        </w:rPr>
        <w:t xml:space="preserve">пает в силу со </w:t>
      </w:r>
      <w:r w:rsidR="00226DE9">
        <w:rPr>
          <w:sz w:val="28"/>
          <w:szCs w:val="28"/>
        </w:rPr>
        <w:t>дня его подписания.</w:t>
      </w:r>
    </w:p>
    <w:p w:rsidR="00A178E2" w:rsidRDefault="00226DE9" w:rsidP="005E3167">
      <w:pPr>
        <w:pStyle w:val="a5"/>
        <w:widowControl w:val="0"/>
        <w:shd w:val="clear" w:color="auto" w:fill="FFFFFF"/>
        <w:tabs>
          <w:tab w:val="left" w:pos="998"/>
        </w:tabs>
        <w:autoSpaceDE w:val="0"/>
        <w:autoSpaceDN w:val="0"/>
        <w:adjustRightInd w:val="0"/>
        <w:spacing w:line="326" w:lineRule="exact"/>
        <w:ind w:left="0" w:right="-1" w:firstLine="567"/>
        <w:jc w:val="both"/>
        <w:rPr>
          <w:sz w:val="28"/>
          <w:szCs w:val="28"/>
        </w:rPr>
      </w:pPr>
      <w:r>
        <w:rPr>
          <w:sz w:val="28"/>
          <w:szCs w:val="28"/>
        </w:rPr>
        <w:t xml:space="preserve">5. </w:t>
      </w:r>
      <w:r w:rsidR="00A178E2">
        <w:rPr>
          <w:sz w:val="28"/>
          <w:szCs w:val="28"/>
        </w:rPr>
        <w:t xml:space="preserve">Настоящее постановление </w:t>
      </w:r>
      <w:r w:rsidR="005B072E">
        <w:rPr>
          <w:sz w:val="28"/>
          <w:szCs w:val="28"/>
        </w:rPr>
        <w:t xml:space="preserve">опубликовать в газете «Пламя» и </w:t>
      </w:r>
      <w:bookmarkStart w:id="0" w:name="_GoBack"/>
      <w:bookmarkEnd w:id="0"/>
      <w:r w:rsidR="00A178E2">
        <w:rPr>
          <w:sz w:val="28"/>
          <w:szCs w:val="28"/>
        </w:rPr>
        <w:t xml:space="preserve">разместить на официальном сайте </w:t>
      </w:r>
      <w:r>
        <w:rPr>
          <w:sz w:val="28"/>
          <w:szCs w:val="28"/>
        </w:rPr>
        <w:t>муниципального образования «</w:t>
      </w:r>
      <w:r w:rsidR="00A178E2">
        <w:rPr>
          <w:sz w:val="28"/>
          <w:szCs w:val="28"/>
        </w:rPr>
        <w:t>Каменск</w:t>
      </w:r>
      <w:r>
        <w:rPr>
          <w:sz w:val="28"/>
          <w:szCs w:val="28"/>
        </w:rPr>
        <w:t>ий</w:t>
      </w:r>
      <w:r w:rsidR="00A178E2">
        <w:rPr>
          <w:sz w:val="28"/>
          <w:szCs w:val="28"/>
        </w:rPr>
        <w:t xml:space="preserve"> городско</w:t>
      </w:r>
      <w:r>
        <w:rPr>
          <w:sz w:val="28"/>
          <w:szCs w:val="28"/>
        </w:rPr>
        <w:t>й</w:t>
      </w:r>
      <w:r w:rsidR="00A178E2">
        <w:rPr>
          <w:sz w:val="28"/>
          <w:szCs w:val="28"/>
        </w:rPr>
        <w:t xml:space="preserve"> округ</w:t>
      </w:r>
      <w:r>
        <w:rPr>
          <w:sz w:val="28"/>
          <w:szCs w:val="28"/>
        </w:rPr>
        <w:t>»</w:t>
      </w:r>
      <w:r w:rsidR="00A178E2">
        <w:rPr>
          <w:sz w:val="28"/>
          <w:szCs w:val="28"/>
        </w:rPr>
        <w:t>.</w:t>
      </w:r>
    </w:p>
    <w:p w:rsidR="00D706C4" w:rsidRDefault="00226DE9" w:rsidP="005E3167">
      <w:pPr>
        <w:pStyle w:val="a5"/>
        <w:widowControl w:val="0"/>
        <w:shd w:val="clear" w:color="auto" w:fill="FFFFFF"/>
        <w:tabs>
          <w:tab w:val="left" w:pos="998"/>
        </w:tabs>
        <w:autoSpaceDE w:val="0"/>
        <w:autoSpaceDN w:val="0"/>
        <w:adjustRightInd w:val="0"/>
        <w:spacing w:line="326" w:lineRule="exact"/>
        <w:ind w:left="0" w:right="-1" w:firstLine="567"/>
        <w:jc w:val="both"/>
        <w:rPr>
          <w:sz w:val="28"/>
          <w:szCs w:val="28"/>
        </w:rPr>
      </w:pPr>
      <w:r>
        <w:rPr>
          <w:sz w:val="28"/>
          <w:szCs w:val="28"/>
        </w:rPr>
        <w:t>6</w:t>
      </w:r>
      <w:r w:rsidR="005E3167">
        <w:rPr>
          <w:sz w:val="28"/>
          <w:szCs w:val="28"/>
        </w:rPr>
        <w:t>. Контроль исполнения настоящего постановления возложить на заместителя Главы Администрации по вопросам организации управления и социальной политике И.В.Кырчикову</w:t>
      </w:r>
      <w:r w:rsidR="009C16FF">
        <w:rPr>
          <w:sz w:val="28"/>
          <w:szCs w:val="28"/>
        </w:rPr>
        <w:t>.</w:t>
      </w:r>
    </w:p>
    <w:p w:rsidR="00D706C4" w:rsidRDefault="00D706C4" w:rsidP="00D706C4">
      <w:pPr>
        <w:pStyle w:val="a5"/>
        <w:widowControl w:val="0"/>
        <w:shd w:val="clear" w:color="auto" w:fill="FFFFFF"/>
        <w:tabs>
          <w:tab w:val="left" w:pos="998"/>
        </w:tabs>
        <w:autoSpaceDE w:val="0"/>
        <w:autoSpaceDN w:val="0"/>
        <w:adjustRightInd w:val="0"/>
        <w:spacing w:line="326" w:lineRule="exact"/>
        <w:ind w:left="0" w:right="-1" w:firstLine="851"/>
        <w:jc w:val="both"/>
        <w:rPr>
          <w:sz w:val="28"/>
          <w:szCs w:val="28"/>
        </w:rPr>
      </w:pPr>
    </w:p>
    <w:p w:rsidR="00B351B3" w:rsidRDefault="00B351B3" w:rsidP="00D706C4">
      <w:pPr>
        <w:pStyle w:val="a5"/>
        <w:widowControl w:val="0"/>
        <w:shd w:val="clear" w:color="auto" w:fill="FFFFFF"/>
        <w:tabs>
          <w:tab w:val="left" w:pos="998"/>
        </w:tabs>
        <w:autoSpaceDE w:val="0"/>
        <w:autoSpaceDN w:val="0"/>
        <w:adjustRightInd w:val="0"/>
        <w:spacing w:line="326" w:lineRule="exact"/>
        <w:ind w:left="0" w:right="-1" w:firstLine="851"/>
        <w:jc w:val="both"/>
        <w:rPr>
          <w:sz w:val="28"/>
          <w:szCs w:val="28"/>
        </w:rPr>
      </w:pPr>
    </w:p>
    <w:p w:rsidR="00B351B3" w:rsidRDefault="00B351B3" w:rsidP="00D706C4">
      <w:pPr>
        <w:pStyle w:val="a5"/>
        <w:widowControl w:val="0"/>
        <w:shd w:val="clear" w:color="auto" w:fill="FFFFFF"/>
        <w:tabs>
          <w:tab w:val="left" w:pos="998"/>
        </w:tabs>
        <w:autoSpaceDE w:val="0"/>
        <w:autoSpaceDN w:val="0"/>
        <w:adjustRightInd w:val="0"/>
        <w:spacing w:line="326" w:lineRule="exact"/>
        <w:ind w:left="0" w:right="-1" w:firstLine="851"/>
        <w:jc w:val="both"/>
        <w:rPr>
          <w:sz w:val="28"/>
          <w:szCs w:val="28"/>
        </w:rPr>
      </w:pPr>
    </w:p>
    <w:p w:rsidR="00D706C4" w:rsidRDefault="00D706C4" w:rsidP="00D706C4">
      <w:pPr>
        <w:pStyle w:val="a5"/>
        <w:widowControl w:val="0"/>
        <w:shd w:val="clear" w:color="auto" w:fill="FFFFFF"/>
        <w:tabs>
          <w:tab w:val="left" w:pos="998"/>
        </w:tabs>
        <w:autoSpaceDE w:val="0"/>
        <w:autoSpaceDN w:val="0"/>
        <w:adjustRightInd w:val="0"/>
        <w:spacing w:line="326" w:lineRule="exact"/>
        <w:ind w:left="0" w:right="-1" w:firstLine="851"/>
        <w:jc w:val="both"/>
        <w:rPr>
          <w:sz w:val="28"/>
          <w:szCs w:val="28"/>
        </w:rPr>
      </w:pPr>
    </w:p>
    <w:p w:rsidR="00B3579B" w:rsidRDefault="00B3579B" w:rsidP="00A45541">
      <w:pPr>
        <w:widowControl w:val="0"/>
        <w:shd w:val="clear" w:color="auto" w:fill="FFFFFF"/>
        <w:tabs>
          <w:tab w:val="left" w:pos="998"/>
        </w:tabs>
        <w:autoSpaceDE w:val="0"/>
        <w:autoSpaceDN w:val="0"/>
        <w:adjustRightInd w:val="0"/>
        <w:spacing w:line="326" w:lineRule="exact"/>
        <w:ind w:right="-1"/>
        <w:jc w:val="both"/>
      </w:pPr>
      <w:r w:rsidRPr="00A45541">
        <w:rPr>
          <w:sz w:val="28"/>
          <w:szCs w:val="28"/>
          <w:lang w:eastAsia="en-US"/>
        </w:rPr>
        <w:t>Глав</w:t>
      </w:r>
      <w:r w:rsidR="00B351B3" w:rsidRPr="00A45541">
        <w:rPr>
          <w:sz w:val="28"/>
          <w:szCs w:val="28"/>
          <w:lang w:eastAsia="en-US"/>
        </w:rPr>
        <w:t>а</w:t>
      </w:r>
      <w:r w:rsidR="00275E0C" w:rsidRPr="00A45541">
        <w:rPr>
          <w:sz w:val="28"/>
          <w:szCs w:val="28"/>
          <w:lang w:eastAsia="en-US"/>
        </w:rPr>
        <w:t>городского округа</w:t>
      </w:r>
      <w:r w:rsidRPr="00A45541">
        <w:rPr>
          <w:sz w:val="28"/>
          <w:szCs w:val="28"/>
          <w:lang w:eastAsia="en-US"/>
        </w:rPr>
        <w:tab/>
      </w:r>
      <w:r w:rsidRPr="00A45541">
        <w:rPr>
          <w:sz w:val="28"/>
          <w:szCs w:val="28"/>
          <w:lang w:eastAsia="en-US"/>
        </w:rPr>
        <w:tab/>
      </w:r>
      <w:r w:rsidR="00A45541">
        <w:rPr>
          <w:sz w:val="28"/>
          <w:szCs w:val="28"/>
          <w:lang w:eastAsia="en-US"/>
        </w:rPr>
        <w:tab/>
      </w:r>
      <w:r w:rsidR="00A45541">
        <w:rPr>
          <w:sz w:val="28"/>
          <w:szCs w:val="28"/>
          <w:lang w:eastAsia="en-US"/>
        </w:rPr>
        <w:tab/>
      </w:r>
      <w:r w:rsidRPr="00A45541">
        <w:rPr>
          <w:sz w:val="28"/>
          <w:szCs w:val="28"/>
          <w:lang w:eastAsia="en-US"/>
        </w:rPr>
        <w:tab/>
      </w:r>
      <w:r w:rsidRPr="00A45541">
        <w:rPr>
          <w:sz w:val="28"/>
          <w:szCs w:val="28"/>
          <w:lang w:eastAsia="en-US"/>
        </w:rPr>
        <w:tab/>
      </w:r>
      <w:r w:rsidR="00B351B3" w:rsidRPr="00A45541">
        <w:rPr>
          <w:sz w:val="28"/>
          <w:szCs w:val="28"/>
          <w:lang w:eastAsia="en-US"/>
        </w:rPr>
        <w:t>С.А. Белоусов</w:t>
      </w:r>
    </w:p>
    <w:p w:rsidR="00B351B3" w:rsidRDefault="00B351B3" w:rsidP="00B3579B">
      <w:pPr>
        <w:widowControl w:val="0"/>
        <w:shd w:val="clear" w:color="auto" w:fill="FFFFFF"/>
        <w:tabs>
          <w:tab w:val="left" w:pos="998"/>
        </w:tabs>
        <w:autoSpaceDE w:val="0"/>
        <w:autoSpaceDN w:val="0"/>
        <w:adjustRightInd w:val="0"/>
        <w:spacing w:line="326" w:lineRule="exact"/>
        <w:ind w:right="-1"/>
        <w:jc w:val="both"/>
        <w:rPr>
          <w:spacing w:val="-5"/>
          <w:sz w:val="22"/>
          <w:szCs w:val="22"/>
        </w:rPr>
        <w:sectPr w:rsidR="00B351B3" w:rsidSect="00B351B3">
          <w:headerReference w:type="default" r:id="rId8"/>
          <w:pgSz w:w="11909" w:h="16834"/>
          <w:pgMar w:top="709" w:right="852" w:bottom="709" w:left="1560" w:header="720" w:footer="720" w:gutter="0"/>
          <w:cols w:space="60"/>
          <w:noEndnote/>
          <w:titlePg/>
          <w:docGrid w:linePitch="326"/>
        </w:sectPr>
      </w:pPr>
    </w:p>
    <w:tbl>
      <w:tblPr>
        <w:tblW w:w="0" w:type="auto"/>
        <w:tblLook w:val="01E0"/>
      </w:tblPr>
      <w:tblGrid>
        <w:gridCol w:w="5012"/>
        <w:gridCol w:w="5012"/>
      </w:tblGrid>
      <w:tr w:rsidR="00592959" w:rsidTr="00592959">
        <w:tc>
          <w:tcPr>
            <w:tcW w:w="5012" w:type="dxa"/>
          </w:tcPr>
          <w:p w:rsidR="00592959" w:rsidRDefault="00592959">
            <w:pPr>
              <w:widowControl w:val="0"/>
              <w:autoSpaceDE w:val="0"/>
              <w:autoSpaceDN w:val="0"/>
              <w:adjustRightInd w:val="0"/>
              <w:jc w:val="right"/>
              <w:outlineLvl w:val="0"/>
              <w:rPr>
                <w:sz w:val="28"/>
                <w:szCs w:val="28"/>
              </w:rPr>
            </w:pPr>
          </w:p>
        </w:tc>
        <w:tc>
          <w:tcPr>
            <w:tcW w:w="5012" w:type="dxa"/>
            <w:hideMark/>
          </w:tcPr>
          <w:p w:rsidR="00592959" w:rsidRDefault="00592959">
            <w:pPr>
              <w:widowControl w:val="0"/>
              <w:autoSpaceDE w:val="0"/>
              <w:autoSpaceDN w:val="0"/>
              <w:adjustRightInd w:val="0"/>
              <w:ind w:left="599"/>
              <w:outlineLvl w:val="0"/>
              <w:rPr>
                <w:sz w:val="28"/>
                <w:szCs w:val="28"/>
              </w:rPr>
            </w:pPr>
            <w:r>
              <w:rPr>
                <w:sz w:val="28"/>
                <w:szCs w:val="28"/>
              </w:rPr>
              <w:t>Утвержден</w:t>
            </w:r>
          </w:p>
          <w:p w:rsidR="00592959" w:rsidRDefault="00592959">
            <w:pPr>
              <w:widowControl w:val="0"/>
              <w:autoSpaceDE w:val="0"/>
              <w:autoSpaceDN w:val="0"/>
              <w:adjustRightInd w:val="0"/>
              <w:ind w:left="599"/>
              <w:rPr>
                <w:sz w:val="28"/>
                <w:szCs w:val="28"/>
              </w:rPr>
            </w:pPr>
            <w:r>
              <w:rPr>
                <w:sz w:val="28"/>
                <w:szCs w:val="28"/>
              </w:rPr>
              <w:t>Постановлением Главы</w:t>
            </w:r>
          </w:p>
          <w:p w:rsidR="00592959" w:rsidRDefault="00592959">
            <w:pPr>
              <w:widowControl w:val="0"/>
              <w:autoSpaceDE w:val="0"/>
              <w:autoSpaceDN w:val="0"/>
              <w:adjustRightInd w:val="0"/>
              <w:ind w:left="599"/>
              <w:rPr>
                <w:sz w:val="28"/>
                <w:szCs w:val="28"/>
              </w:rPr>
            </w:pPr>
            <w:r>
              <w:rPr>
                <w:sz w:val="28"/>
                <w:szCs w:val="28"/>
              </w:rPr>
              <w:t xml:space="preserve">Каменского городского округа </w:t>
            </w:r>
          </w:p>
          <w:p w:rsidR="00592959" w:rsidRDefault="00592959">
            <w:pPr>
              <w:widowControl w:val="0"/>
              <w:autoSpaceDE w:val="0"/>
              <w:autoSpaceDN w:val="0"/>
              <w:adjustRightInd w:val="0"/>
              <w:ind w:left="599"/>
              <w:rPr>
                <w:sz w:val="28"/>
                <w:szCs w:val="28"/>
              </w:rPr>
            </w:pPr>
            <w:r>
              <w:rPr>
                <w:sz w:val="28"/>
                <w:szCs w:val="28"/>
              </w:rPr>
              <w:t>от 05.04.</w:t>
            </w:r>
            <w:smartTag w:uri="urn:schemas-microsoft-com:office:smarttags" w:element="metricconverter">
              <w:smartTagPr>
                <w:attr w:name="ProductID" w:val="2016 г"/>
              </w:smartTagPr>
              <w:r>
                <w:rPr>
                  <w:sz w:val="28"/>
                  <w:szCs w:val="28"/>
                </w:rPr>
                <w:t>2016 г</w:t>
              </w:r>
            </w:smartTag>
            <w:r>
              <w:rPr>
                <w:sz w:val="28"/>
                <w:szCs w:val="28"/>
              </w:rPr>
              <w:t>. № 521</w:t>
            </w:r>
          </w:p>
          <w:p w:rsidR="00592959" w:rsidRDefault="00592959">
            <w:pPr>
              <w:widowControl w:val="0"/>
              <w:autoSpaceDE w:val="0"/>
              <w:autoSpaceDN w:val="0"/>
              <w:adjustRightInd w:val="0"/>
              <w:ind w:left="599"/>
              <w:outlineLvl w:val="0"/>
              <w:rPr>
                <w:sz w:val="28"/>
                <w:szCs w:val="28"/>
              </w:rPr>
            </w:pPr>
            <w:r>
              <w:rPr>
                <w:sz w:val="28"/>
                <w:szCs w:val="28"/>
              </w:rPr>
              <w:t>«</w:t>
            </w:r>
            <w:r>
              <w:rPr>
                <w:bCs/>
              </w:rPr>
              <w:t xml:space="preserve">Об утверждении </w:t>
            </w:r>
            <w:r>
              <w:t>п</w:t>
            </w:r>
            <w:r>
              <w:rPr>
                <w:bCs/>
              </w:rPr>
              <w:t>орядка предварительного уведомления представителя нанимателя (работодателя) муниципальным служащим, замещающим должность муниципальной службы в органах местного самоуправления Каменского городского округа, о выполнении иной оплачиваемой работы»</w:t>
            </w:r>
          </w:p>
        </w:tc>
      </w:tr>
    </w:tbl>
    <w:p w:rsidR="00592959" w:rsidRDefault="00592959" w:rsidP="00592959">
      <w:pPr>
        <w:widowControl w:val="0"/>
        <w:autoSpaceDE w:val="0"/>
        <w:autoSpaceDN w:val="0"/>
        <w:adjustRightInd w:val="0"/>
        <w:jc w:val="right"/>
        <w:outlineLvl w:val="0"/>
        <w:rPr>
          <w:sz w:val="28"/>
          <w:szCs w:val="28"/>
        </w:rPr>
      </w:pPr>
    </w:p>
    <w:p w:rsidR="00592959" w:rsidRDefault="00592959" w:rsidP="00592959">
      <w:pPr>
        <w:widowControl w:val="0"/>
        <w:autoSpaceDE w:val="0"/>
        <w:autoSpaceDN w:val="0"/>
        <w:adjustRightInd w:val="0"/>
        <w:jc w:val="right"/>
        <w:outlineLvl w:val="0"/>
        <w:rPr>
          <w:sz w:val="28"/>
          <w:szCs w:val="28"/>
        </w:rPr>
      </w:pPr>
    </w:p>
    <w:p w:rsidR="00592959" w:rsidRDefault="00592959" w:rsidP="00592959">
      <w:pPr>
        <w:pStyle w:val="ConsPlusNonformat"/>
        <w:jc w:val="center"/>
        <w:rPr>
          <w:rFonts w:ascii="Times New Roman" w:hAnsi="Times New Roman" w:cs="Times New Roman"/>
          <w:b/>
          <w:bCs/>
          <w:sz w:val="28"/>
          <w:szCs w:val="28"/>
        </w:rPr>
      </w:pPr>
      <w:r>
        <w:rPr>
          <w:rFonts w:ascii="Times New Roman" w:hAnsi="Times New Roman" w:cs="Times New Roman"/>
          <w:b/>
          <w:bCs/>
          <w:sz w:val="28"/>
          <w:szCs w:val="28"/>
        </w:rPr>
        <w:t>Порядок</w:t>
      </w:r>
    </w:p>
    <w:p w:rsidR="00592959" w:rsidRDefault="00592959" w:rsidP="00592959">
      <w:pPr>
        <w:pStyle w:val="ConsPlusNonformat"/>
        <w:jc w:val="center"/>
        <w:rPr>
          <w:rFonts w:ascii="Times New Roman" w:hAnsi="Times New Roman" w:cs="Times New Roman"/>
          <w:b/>
          <w:bCs/>
          <w:sz w:val="28"/>
          <w:szCs w:val="28"/>
        </w:rPr>
      </w:pPr>
      <w:r>
        <w:rPr>
          <w:rFonts w:ascii="Times New Roman" w:hAnsi="Times New Roman" w:cs="Times New Roman"/>
          <w:b/>
          <w:bCs/>
          <w:sz w:val="28"/>
          <w:szCs w:val="28"/>
        </w:rPr>
        <w:t>предварительного уведомления представителя нанимателя (работодателя) муниципальным служащим, замещающим должность муниципальной службы в органах местного самоуправления</w:t>
      </w:r>
      <w:r>
        <w:rPr>
          <w:bCs/>
          <w:sz w:val="28"/>
          <w:szCs w:val="28"/>
        </w:rPr>
        <w:t xml:space="preserve"> </w:t>
      </w:r>
      <w:r>
        <w:rPr>
          <w:rFonts w:ascii="Times New Roman" w:hAnsi="Times New Roman" w:cs="Times New Roman"/>
          <w:b/>
          <w:bCs/>
          <w:sz w:val="28"/>
          <w:szCs w:val="28"/>
        </w:rPr>
        <w:t>Каменского городского округа о выполнении иной оплачиваемой работы</w:t>
      </w:r>
    </w:p>
    <w:p w:rsidR="00592959" w:rsidRDefault="00592959" w:rsidP="00592959">
      <w:pPr>
        <w:pStyle w:val="ConsPlusNonformat"/>
        <w:jc w:val="center"/>
        <w:rPr>
          <w:rFonts w:ascii="Times New Roman" w:hAnsi="Times New Roman" w:cs="Times New Roman"/>
          <w:b/>
          <w:bCs/>
          <w:sz w:val="28"/>
          <w:szCs w:val="28"/>
        </w:rPr>
      </w:pPr>
    </w:p>
    <w:p w:rsidR="00592959" w:rsidRDefault="00592959" w:rsidP="00592959">
      <w:pPr>
        <w:pStyle w:val="ConsPlusNonformat"/>
        <w:numPr>
          <w:ilvl w:val="0"/>
          <w:numId w:val="6"/>
        </w:numPr>
        <w:tabs>
          <w:tab w:val="num" w:pos="0"/>
        </w:tabs>
        <w:ind w:left="0" w:firstLine="567"/>
        <w:jc w:val="both"/>
        <w:rPr>
          <w:rFonts w:ascii="Times New Roman" w:hAnsi="Times New Roman" w:cs="Times New Roman"/>
          <w:bCs/>
          <w:sz w:val="28"/>
          <w:szCs w:val="28"/>
        </w:rPr>
      </w:pPr>
      <w:r>
        <w:rPr>
          <w:rFonts w:ascii="Times New Roman" w:hAnsi="Times New Roman" w:cs="Times New Roman"/>
          <w:sz w:val="28"/>
          <w:szCs w:val="28"/>
        </w:rPr>
        <w:t>Настоящий Порядок</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предварительного уведомления представителя нанимателя (работодателя) муниципальным служащим, замещающим должность муниципальной службы в органах местного самоуправления Каменского городского округа о выполнении иной оплачиваемой работы (далее - Порядок) разработан в целях реализации пункта 2 статьи 11 Федерального закона от 02.03.2007 г. №25-ФЗ «О муниципальной службе в Российской Федерации» и в соответствии с Федеральным законом от 25.12.2008 г. №273-ФЗ «О противодействии коррупции» </w:t>
      </w:r>
      <w:r>
        <w:rPr>
          <w:rFonts w:ascii="Times New Roman" w:hAnsi="Times New Roman" w:cs="Times New Roman"/>
          <w:sz w:val="28"/>
          <w:szCs w:val="28"/>
        </w:rPr>
        <w:t xml:space="preserve">распоряжением Губернатора Свердловской области от 23.05.2014 г. № 122-РГ «Об утверждении </w:t>
      </w:r>
      <w:r>
        <w:rPr>
          <w:rFonts w:ascii="Times New Roman" w:hAnsi="Times New Roman" w:cs="Times New Roman"/>
          <w:bCs/>
          <w:sz w:val="28"/>
          <w:szCs w:val="28"/>
        </w:rPr>
        <w:t xml:space="preserve">порядка предварительного уведомления представителя нанимателя о выполнении иной оплачиваемой работы государственным служащими Свердловской области, назначаемыми на должности государственной гражданской службы Свердловской области Губернатором Свердловской области» и устанавливает процедуру уведомления муниципальными служащими, замещающими должности муниципальной службы в Думе Каменского городского округа, Контрольном органе Каменского городского округа, Администрации Каменского городского округа, отраслевых (функциональных) и территориальных органах Администрации Каменского городского округа (далее – муниципальный служащий) представителя нанимателя (работодателя) о намерении выполнять иную оплачиваемую работу, а также форму уведомления и процедуру регистрации этих уведомлений. </w:t>
      </w:r>
    </w:p>
    <w:p w:rsidR="00592959" w:rsidRDefault="00592959" w:rsidP="00592959">
      <w:pPr>
        <w:pStyle w:val="ConsPlusNonformat"/>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(далее – уведомление), если это не повлечет за собой конфликта интересов и если иное не предусмотрено федеральным законодательством. </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bCs/>
          <w:sz w:val="28"/>
          <w:szCs w:val="28"/>
        </w:rPr>
        <w:t xml:space="preserve">3. Для целей настоящего Порядка под конфликтом интересов понимается </w:t>
      </w:r>
      <w:r>
        <w:rPr>
          <w:rFonts w:ascii="Times New Roman" w:hAnsi="Times New Roman" w:cs="Times New Roman"/>
          <w:sz w:val="28"/>
          <w:szCs w:val="28"/>
        </w:rPr>
        <w:lastRenderedPageBreak/>
        <w:t>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592959" w:rsidRDefault="00592959" w:rsidP="00592959">
      <w:pPr>
        <w:pStyle w:val="ConsPlusNonformat"/>
        <w:ind w:firstLine="567"/>
        <w:jc w:val="both"/>
        <w:rPr>
          <w:rFonts w:ascii="Times New Roman" w:hAnsi="Times New Roman" w:cs="Times New Roman"/>
          <w:bCs/>
          <w:sz w:val="28"/>
          <w:szCs w:val="28"/>
        </w:rPr>
      </w:pPr>
      <w:r>
        <w:rPr>
          <w:rFonts w:ascii="Times New Roman" w:hAnsi="Times New Roman" w:cs="Times New Roman"/>
          <w:bCs/>
          <w:sz w:val="28"/>
          <w:szCs w:val="28"/>
        </w:rPr>
        <w:t>Иная оплачиваемая работа - это любая работа (в том числе научная, творческая, педагогическая и т.д.) муниципального служащего, выполняемая на условиях трудового договора по совместительству или гражданско-правового в коммерческих либо некоммерческих организациях на возмездной основе.</w:t>
      </w:r>
    </w:p>
    <w:p w:rsidR="00592959" w:rsidRDefault="00592959" w:rsidP="00592959">
      <w:pPr>
        <w:pStyle w:val="ConsPlusNonformat"/>
        <w:ind w:firstLine="567"/>
        <w:jc w:val="both"/>
        <w:rPr>
          <w:rFonts w:ascii="Times New Roman" w:hAnsi="Times New Roman" w:cs="Times New Roman"/>
          <w:bCs/>
          <w:sz w:val="28"/>
          <w:szCs w:val="28"/>
        </w:rPr>
      </w:pPr>
      <w:r>
        <w:rPr>
          <w:rFonts w:ascii="Times New Roman" w:hAnsi="Times New Roman" w:cs="Times New Roman"/>
          <w:bCs/>
          <w:sz w:val="28"/>
          <w:szCs w:val="28"/>
        </w:rPr>
        <w:t>4.Уведомление составляется муниципальным служащим по форме, утвержденной настоящим Порядком (Приложение № 1), заверяется личной подписью с указанием даты оформления уведомления.</w:t>
      </w:r>
    </w:p>
    <w:p w:rsidR="00592959" w:rsidRDefault="00592959" w:rsidP="00592959">
      <w:pPr>
        <w:pStyle w:val="ConsPlusNonformat"/>
        <w:ind w:firstLine="567"/>
        <w:jc w:val="both"/>
        <w:rPr>
          <w:rFonts w:ascii="Times New Roman" w:hAnsi="Times New Roman" w:cs="Times New Roman"/>
          <w:bCs/>
          <w:sz w:val="28"/>
          <w:szCs w:val="28"/>
        </w:rPr>
      </w:pPr>
      <w:r>
        <w:rPr>
          <w:rFonts w:ascii="Times New Roman" w:hAnsi="Times New Roman" w:cs="Times New Roman"/>
          <w:bCs/>
          <w:sz w:val="28"/>
          <w:szCs w:val="28"/>
        </w:rPr>
        <w:t>К уведомлению прилагаются копия трудового договора или гражданско-правового договора. В случае если такой договор не заключен на момент уведомления, то копия такого договора направляется представителю нанимателя (работодателю) в трехдневный срок с момента его заключения.</w:t>
      </w:r>
    </w:p>
    <w:p w:rsidR="00592959" w:rsidRDefault="00592959" w:rsidP="00592959">
      <w:pPr>
        <w:pStyle w:val="ConsPlusNonformat"/>
        <w:ind w:firstLine="567"/>
        <w:jc w:val="both"/>
        <w:rPr>
          <w:rFonts w:ascii="Times New Roman" w:hAnsi="Times New Roman" w:cs="Times New Roman"/>
          <w:bCs/>
          <w:sz w:val="28"/>
          <w:szCs w:val="28"/>
        </w:rPr>
      </w:pPr>
      <w:r>
        <w:rPr>
          <w:rFonts w:ascii="Times New Roman" w:hAnsi="Times New Roman" w:cs="Times New Roman"/>
          <w:bCs/>
          <w:sz w:val="28"/>
          <w:szCs w:val="28"/>
        </w:rPr>
        <w:t>5. Муниципальный служащий уведомляет представителя нанимателя (работодателя) о намерении выполнять иную оплачиваемую работу не позднее чем за 14 дней до даты начала выполнения такой работы.</w:t>
      </w:r>
    </w:p>
    <w:p w:rsidR="00592959" w:rsidRDefault="00592959" w:rsidP="00592959">
      <w:pPr>
        <w:pStyle w:val="ConsPlusNonformat"/>
        <w:ind w:firstLine="567"/>
        <w:jc w:val="both"/>
        <w:rPr>
          <w:rFonts w:ascii="Times New Roman" w:hAnsi="Times New Roman" w:cs="Times New Roman"/>
          <w:bCs/>
          <w:sz w:val="28"/>
          <w:szCs w:val="28"/>
        </w:rPr>
      </w:pPr>
      <w:r>
        <w:rPr>
          <w:rFonts w:ascii="Times New Roman" w:hAnsi="Times New Roman" w:cs="Times New Roman"/>
          <w:bCs/>
          <w:sz w:val="28"/>
          <w:szCs w:val="28"/>
        </w:rPr>
        <w:t>Вновь назначенный муниципальный служащий, осуществляющий иную оплачиваемую работу на день назначения на должность муниципальной службы, уведомляет представителя нанимателя (работодателя) о выполнении иной оплачиваемой работы в день назначения на должность муниципальной службы.</w:t>
      </w: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bCs/>
          <w:sz w:val="28"/>
          <w:szCs w:val="28"/>
        </w:rPr>
        <w:t xml:space="preserve">6. </w:t>
      </w:r>
      <w:r>
        <w:rPr>
          <w:rFonts w:ascii="Times New Roman" w:hAnsi="Times New Roman" w:cs="Times New Roman"/>
          <w:sz w:val="28"/>
          <w:szCs w:val="28"/>
        </w:rPr>
        <w:t>Представитель нанимателя (работодатель) рассматривает поступившее уведомление в течение двух рабочих дней, фиксирует свое мнение  на бланке уведомления, а также проставляет резолюцию «В Комиссию по соблюдению требований к служебному поведению и урегулированию конфликта интересов для рассмотрения в установленном порядке» и направляет уведомление в отдел по правовой и кадровой работе Администрации Каменского городского округа для регистрации.</w:t>
      </w: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Представитель нанимателя (работодатель) несет ответственность за соблюдение требований настоящего Порядка.</w:t>
      </w: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7. Специалист отдела по правовой и кадровой работе Администрации Каменского городского округа регистрирует уведомление в день его поступления в журнале регистрации уведомлений муниципальными служащими о выполнении иной оплачиваемой работы, составленном по форме, утвержденной настоящим Порядком (Приложение № 2).</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По просьбе муниципального служащего ему выдается копия уведомления (или второй экземпляр) с отметкой о регистрации.</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Специалист отдела по правовой и кадровой работе Администрации, ответственный за кадровую работу, имеет право получать в установленном порядке от лиц, направивших уведомления, пояснения по изложенным в них обстоятельствам и направлять в установленном порядке запросы. По результатам предварительного рассмотрения уведомлений подготавливается мотивированное заключение на каждое из них.</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10. Уведомления, направленные в соответствии с пунктом 6 настоящего Порядка, передаются в Комиссию по </w:t>
      </w:r>
      <w:r>
        <w:rPr>
          <w:rFonts w:ascii="Times New Roman" w:hAnsi="Times New Roman" w:cs="Times New Roman"/>
          <w:iCs/>
          <w:sz w:val="28"/>
          <w:szCs w:val="28"/>
        </w:rPr>
        <w:t>соблюдению требований к служебному поведению муниципальных служащих, замещающих должности муниципальной службы в Думе Каменского городского округа, Контрольном органе Каменского городского округа, Администрации Каменского городского округа, отраслевых (функциональных) и территориальных органах Администрации Каменского городского округа и урегулированию конфликта интересов (далее – Комиссия</w:t>
      </w:r>
      <w:r>
        <w:rPr>
          <w:rFonts w:ascii="Times New Roman" w:hAnsi="Times New Roman" w:cs="Times New Roman"/>
          <w:sz w:val="28"/>
          <w:szCs w:val="28"/>
        </w:rPr>
        <w:t xml:space="preserve">) для рассмотрения. </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Комиссия рассматривает уведомления и принимает по ним решения в порядке, установленном Положением о Комиссии </w:t>
      </w:r>
      <w:r>
        <w:rPr>
          <w:rFonts w:ascii="Times New Roman" w:hAnsi="Times New Roman" w:cs="Times New Roman"/>
          <w:iCs/>
          <w:sz w:val="28"/>
          <w:szCs w:val="28"/>
        </w:rPr>
        <w:t>по соблюдению требований к служебному поведению муниципальных служащих, замещающих должности муниципальной службы в Думе Каменского городского округа, Контрольном органе Каменского городского округа, Администрации Каменского городского округа, отраслевых (функциональных) и территориальных органах Администрации Каменского городского округа и урегулированию конфликта интересов</w:t>
      </w:r>
      <w:r>
        <w:rPr>
          <w:rFonts w:ascii="Times New Roman" w:hAnsi="Times New Roman" w:cs="Times New Roman"/>
          <w:sz w:val="28"/>
          <w:szCs w:val="28"/>
        </w:rPr>
        <w:t>, утвержденным постановлением Главы Каменского городского округа.</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Комиссия по результатам рассмотрения уведомлений принимает одно из следующих решений:</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 признать, что выполнение иной оплачиваемой работы не приведет к конфликту интересов;</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б) признать, что выполнение иной оплачиваемой работы приводит или может привести к конфликту интересов. </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В случае принятия Комиссией решения, предусмотренного подпунктом «б» пункта 12 настоящего Порядка, представитель нанимателя (работодатель) принимает меры по предотвращению или урегулированию конфликта интересов (указывает муниципальному служащему на недопустимость нарушения требований об урегулировании конфликта интересов).</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Муниципальный служащий вправе присутствовать на заседании Комиссии при рассмотрении уведомления.</w:t>
      </w:r>
    </w:p>
    <w:p w:rsidR="00592959" w:rsidRDefault="00592959" w:rsidP="005929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Решение Комиссии направляется муниципальному служащему в порядке, установленном Положением о Комиссии.</w:t>
      </w: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16. В случае изменения графика выполнения иной оплачиваемой работы и иных обстоятельств, связанных с выполнением иной оплачиваемой работы (изменение вида деятельности (трудовой функции), места выполнения иной оплачиваемой работы), за исключением прекращения выполнения иной оплачиваемой работы, муниципальный служащий обязан уведомить представителя нанимателя (работодателя) в соответствии с процедурой, установленной настоящим Порядком.</w:t>
      </w:r>
    </w:p>
    <w:p w:rsidR="00592959" w:rsidRDefault="00592959" w:rsidP="00592959">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17. Уведомление, а также выписка из протокола заседания Комиссии приобщаются к личному делу муниципального служащего.</w:t>
      </w:r>
    </w:p>
    <w:p w:rsidR="00592959" w:rsidRDefault="00592959" w:rsidP="00592959">
      <w:pPr>
        <w:pStyle w:val="ConsPlusNonformat"/>
        <w:ind w:firstLine="567"/>
        <w:jc w:val="both"/>
        <w:rPr>
          <w:rFonts w:ascii="Times New Roman" w:hAnsi="Times New Roman" w:cs="Times New Roman"/>
          <w:bCs/>
          <w:sz w:val="28"/>
          <w:szCs w:val="28"/>
        </w:rPr>
      </w:pP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rPr>
          <w:rFonts w:ascii="Times New Roman" w:hAnsi="Times New Roman" w:cs="Times New Roman"/>
          <w:sz w:val="28"/>
          <w:szCs w:val="28"/>
        </w:rPr>
      </w:pPr>
    </w:p>
    <w:p w:rsidR="00592959" w:rsidRDefault="00592959" w:rsidP="00592959">
      <w:pPr>
        <w:pStyle w:val="ConsPlusNonformat"/>
        <w:rPr>
          <w:rFonts w:ascii="Times New Roman" w:hAnsi="Times New Roman" w:cs="Times New Roman"/>
          <w:sz w:val="28"/>
          <w:szCs w:val="28"/>
        </w:rPr>
      </w:pPr>
    </w:p>
    <w:p w:rsidR="00592959" w:rsidRDefault="00592959" w:rsidP="00592959">
      <w:pPr>
        <w:rPr>
          <w:sz w:val="28"/>
          <w:szCs w:val="28"/>
        </w:rPr>
        <w:sectPr w:rsidR="00592959">
          <w:pgSz w:w="11906" w:h="16838"/>
          <w:pgMar w:top="567" w:right="680" w:bottom="709" w:left="1418" w:header="709" w:footer="709" w:gutter="0"/>
          <w:pgNumType w:start="1"/>
          <w:cols w:space="720"/>
        </w:sectPr>
      </w:pPr>
    </w:p>
    <w:tbl>
      <w:tblPr>
        <w:tblW w:w="0" w:type="auto"/>
        <w:tblLook w:val="04A0"/>
      </w:tblPr>
      <w:tblGrid>
        <w:gridCol w:w="5012"/>
        <w:gridCol w:w="5012"/>
      </w:tblGrid>
      <w:tr w:rsidR="00592959" w:rsidTr="00592959">
        <w:tc>
          <w:tcPr>
            <w:tcW w:w="5012" w:type="dxa"/>
          </w:tcPr>
          <w:p w:rsidR="00592959" w:rsidRDefault="00592959">
            <w:pPr>
              <w:pStyle w:val="ConsPlusNonformat"/>
              <w:rPr>
                <w:rFonts w:ascii="Times New Roman" w:hAnsi="Times New Roman" w:cs="Times New Roman"/>
                <w:sz w:val="28"/>
                <w:szCs w:val="28"/>
              </w:rPr>
            </w:pPr>
          </w:p>
        </w:tc>
        <w:tc>
          <w:tcPr>
            <w:tcW w:w="5012" w:type="dxa"/>
            <w:hideMark/>
          </w:tcPr>
          <w:p w:rsidR="00592959" w:rsidRDefault="00592959">
            <w:pPr>
              <w:pStyle w:val="ConsPlusNonformat"/>
              <w:ind w:left="658"/>
              <w:rPr>
                <w:rFonts w:ascii="Times New Roman" w:hAnsi="Times New Roman" w:cs="Times New Roman"/>
                <w:sz w:val="28"/>
                <w:szCs w:val="28"/>
              </w:rPr>
            </w:pPr>
            <w:r>
              <w:rPr>
                <w:rFonts w:ascii="Times New Roman" w:hAnsi="Times New Roman" w:cs="Times New Roman"/>
                <w:sz w:val="28"/>
                <w:szCs w:val="28"/>
              </w:rPr>
              <w:t>Приложение № 1</w:t>
            </w:r>
          </w:p>
          <w:p w:rsidR="00592959" w:rsidRDefault="00592959">
            <w:pPr>
              <w:pStyle w:val="ConsPlusNonformat"/>
              <w:ind w:left="658"/>
              <w:rPr>
                <w:rFonts w:ascii="Times New Roman" w:hAnsi="Times New Roman" w:cs="Times New Roman"/>
                <w:bCs/>
                <w:sz w:val="24"/>
                <w:szCs w:val="24"/>
              </w:rPr>
            </w:pPr>
            <w:r>
              <w:rPr>
                <w:rFonts w:ascii="Times New Roman" w:hAnsi="Times New Roman" w:cs="Times New Roman"/>
                <w:sz w:val="24"/>
                <w:szCs w:val="24"/>
              </w:rPr>
              <w:t>к Порядку</w:t>
            </w:r>
            <w:r>
              <w:rPr>
                <w:rFonts w:ascii="Times New Roman" w:hAnsi="Times New Roman" w:cs="Times New Roman"/>
                <w:bCs/>
                <w:sz w:val="24"/>
                <w:szCs w:val="24"/>
              </w:rPr>
              <w:t xml:space="preserve"> предварительного уведомления представителя нанимателя (работодателя) муниципальным служащим, замещающим должность муниципальной службы в органах местного самоуправления Каменского городского округа, о выполнении иной оплачиваемой работы</w:t>
            </w:r>
          </w:p>
          <w:p w:rsidR="00592959" w:rsidRDefault="00592959" w:rsidP="00592959">
            <w:pPr>
              <w:pStyle w:val="ConsPlusNonformat"/>
              <w:ind w:left="658"/>
              <w:rPr>
                <w:rFonts w:ascii="Times New Roman" w:hAnsi="Times New Roman" w:cs="Times New Roman"/>
                <w:sz w:val="28"/>
                <w:szCs w:val="28"/>
              </w:rPr>
            </w:pPr>
            <w:r>
              <w:rPr>
                <w:rFonts w:ascii="Times New Roman" w:hAnsi="Times New Roman" w:cs="Times New Roman"/>
                <w:bCs/>
                <w:sz w:val="24"/>
                <w:szCs w:val="24"/>
              </w:rPr>
              <w:t xml:space="preserve"> </w:t>
            </w:r>
          </w:p>
        </w:tc>
      </w:tr>
    </w:tbl>
    <w:p w:rsidR="00592959" w:rsidRDefault="00592959" w:rsidP="00592959">
      <w:pPr>
        <w:pStyle w:val="ConsPlusNonformat"/>
        <w:rPr>
          <w:rFonts w:ascii="Times New Roman" w:hAnsi="Times New Roman" w:cs="Times New Roman"/>
          <w:sz w:val="28"/>
          <w:szCs w:val="28"/>
        </w:rPr>
      </w:pPr>
    </w:p>
    <w:p w:rsidR="00592959" w:rsidRDefault="00592959" w:rsidP="00592959">
      <w:pPr>
        <w:pStyle w:val="ConsPlusNormal"/>
        <w:ind w:firstLine="540"/>
        <w:jc w:val="right"/>
        <w:rPr>
          <w:rFonts w:ascii="Times New Roman" w:hAnsi="Times New Roman" w:cs="Times New Roman"/>
          <w:b/>
          <w:sz w:val="28"/>
          <w:szCs w:val="28"/>
        </w:rPr>
      </w:pPr>
      <w:r>
        <w:rPr>
          <w:rFonts w:ascii="Times New Roman" w:hAnsi="Times New Roman" w:cs="Times New Roman"/>
          <w:b/>
          <w:sz w:val="28"/>
          <w:szCs w:val="28"/>
        </w:rPr>
        <w:t>Форма</w:t>
      </w:r>
    </w:p>
    <w:p w:rsidR="00592959" w:rsidRDefault="00592959" w:rsidP="00592959">
      <w:pPr>
        <w:pStyle w:val="ConsPlusNormal"/>
        <w:jc w:val="both"/>
        <w:rPr>
          <w:rFonts w:ascii="Times New Roman" w:hAnsi="Times New Roman" w:cs="Times New Roman"/>
          <w:sz w:val="28"/>
          <w:szCs w:val="28"/>
        </w:rPr>
      </w:pPr>
    </w:p>
    <w:p w:rsidR="00592959" w:rsidRDefault="00592959" w:rsidP="00592959">
      <w:pPr>
        <w:pStyle w:val="ConsPlusNonformat"/>
        <w:jc w:val="center"/>
        <w:rPr>
          <w:rFonts w:ascii="Times New Roman" w:hAnsi="Times New Roman" w:cs="Times New Roman"/>
          <w:sz w:val="28"/>
          <w:szCs w:val="28"/>
        </w:rPr>
      </w:pPr>
      <w:bookmarkStart w:id="1" w:name="P90"/>
      <w:bookmarkEnd w:id="1"/>
      <w:r>
        <w:rPr>
          <w:rFonts w:ascii="Times New Roman" w:hAnsi="Times New Roman" w:cs="Times New Roman"/>
          <w:sz w:val="28"/>
          <w:szCs w:val="28"/>
        </w:rPr>
        <w:t>УВЕДОМЛЕНИЕ</w:t>
      </w:r>
    </w:p>
    <w:p w:rsidR="00592959" w:rsidRDefault="00592959" w:rsidP="00592959">
      <w:pPr>
        <w:pStyle w:val="ConsPlusNonformat"/>
        <w:jc w:val="center"/>
        <w:rPr>
          <w:rFonts w:ascii="Times New Roman" w:hAnsi="Times New Roman" w:cs="Times New Roman"/>
          <w:sz w:val="28"/>
          <w:szCs w:val="28"/>
        </w:rPr>
      </w:pPr>
      <w:r>
        <w:rPr>
          <w:rFonts w:ascii="Times New Roman" w:hAnsi="Times New Roman" w:cs="Times New Roman"/>
          <w:sz w:val="28"/>
          <w:szCs w:val="28"/>
        </w:rPr>
        <w:t>о намерении выполнять иную оплачиваемую работу</w:t>
      </w:r>
    </w:p>
    <w:p w:rsidR="00592959" w:rsidRDefault="00592959" w:rsidP="00592959">
      <w:pPr>
        <w:pStyle w:val="ConsPlusNonformat"/>
        <w:jc w:val="center"/>
        <w:rPr>
          <w:rFonts w:ascii="Times New Roman" w:hAnsi="Times New Roman" w:cs="Times New Roman"/>
          <w:sz w:val="28"/>
          <w:szCs w:val="28"/>
        </w:rPr>
      </w:pPr>
      <w:r>
        <w:rPr>
          <w:rFonts w:ascii="Times New Roman" w:hAnsi="Times New Roman" w:cs="Times New Roman"/>
          <w:sz w:val="28"/>
          <w:szCs w:val="28"/>
        </w:rPr>
        <w:t>(о выполнении иной оплачиваемой работы)</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right"/>
        <w:rPr>
          <w:rFonts w:ascii="Times New Roman" w:hAnsi="Times New Roman" w:cs="Times New Roman"/>
          <w:sz w:val="28"/>
          <w:szCs w:val="28"/>
        </w:rPr>
      </w:pPr>
      <w:r>
        <w:rPr>
          <w:rFonts w:ascii="Times New Roman" w:hAnsi="Times New Roman" w:cs="Times New Roman"/>
          <w:sz w:val="28"/>
          <w:szCs w:val="28"/>
        </w:rPr>
        <w:t>______________________________________</w:t>
      </w:r>
    </w:p>
    <w:p w:rsidR="00592959" w:rsidRDefault="00592959" w:rsidP="00592959">
      <w:pPr>
        <w:pStyle w:val="ConsPlusNonformat"/>
        <w:jc w:val="right"/>
        <w:rPr>
          <w:rFonts w:ascii="Times New Roman" w:hAnsi="Times New Roman" w:cs="Times New Roman"/>
        </w:rPr>
      </w:pPr>
      <w:r>
        <w:rPr>
          <w:rFonts w:ascii="Times New Roman" w:hAnsi="Times New Roman" w:cs="Times New Roman"/>
        </w:rPr>
        <w:t>(должность представителя нанимателя (работодателя), Ф.И.О.)</w:t>
      </w:r>
    </w:p>
    <w:p w:rsidR="00592959" w:rsidRDefault="00592959" w:rsidP="00592959">
      <w:pPr>
        <w:pStyle w:val="ConsPlusNonformat"/>
        <w:jc w:val="right"/>
        <w:rPr>
          <w:rFonts w:ascii="Times New Roman" w:hAnsi="Times New Roman" w:cs="Times New Roman"/>
        </w:rPr>
      </w:pP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пунктом 2 статьи 11 и пунктом 2 статьи 14 Федерального закона от 02 марта 2007 года № 25-ФЗ «О муниципальной службе в Российской</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Федерации» </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я, ________________________________________________________________,</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(Ф.И.О.)</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замещающий(ая) должность муниципальной службы </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(наименование должности, органа)</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намерен(а) выполнять (выполняю) с «__» ______ 20__ г. по «___»_____ 20 __ г.</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иную оплачиваемую работу </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(указать вид деятельности: педагогическая, научная, творческая или иная деятельность)</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в ________________________________________________________________</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(полное наименование организации, где осуществляется иная оплачиваемая деятельность, адрес данной организации)</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Работа _________________________________________________________________</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(указать должность, характер выполняемой работы)</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будет выполняться в свободное от основной работы время по графику: ________</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и не повлечет за собой возникновение конфликта интересов.</w:t>
      </w: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При выполнении указанной работы обязуюсь соблюдать требования, предусмотренные законодательством о муниципальной службе и противодействию коррупции в Российской Федерации.</w:t>
      </w:r>
    </w:p>
    <w:p w:rsidR="00592959" w:rsidRDefault="00592959" w:rsidP="00592959">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Прилагаю документы: на _____ листах, в _____ экз.</w:t>
      </w:r>
    </w:p>
    <w:p w:rsidR="00592959" w:rsidRDefault="00592959" w:rsidP="00592959">
      <w:pPr>
        <w:pStyle w:val="ConsPlusNonformat"/>
        <w:ind w:firstLine="567"/>
        <w:jc w:val="both"/>
        <w:rPr>
          <w:rFonts w:ascii="Times New Roman" w:hAnsi="Times New Roman" w:cs="Times New Roman"/>
          <w:sz w:val="28"/>
          <w:szCs w:val="28"/>
        </w:rPr>
      </w:pPr>
    </w:p>
    <w:p w:rsidR="00592959" w:rsidRDefault="00592959" w:rsidP="00592959">
      <w:pPr>
        <w:pStyle w:val="ConsPlusNonformat"/>
        <w:ind w:firstLine="567"/>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 __________________________</w:t>
      </w:r>
    </w:p>
    <w:p w:rsidR="00592959" w:rsidRDefault="00592959" w:rsidP="00592959">
      <w:pPr>
        <w:pStyle w:val="ConsPlusNonformat"/>
        <w:jc w:val="both"/>
        <w:rPr>
          <w:rFonts w:ascii="Times New Roman" w:hAnsi="Times New Roman" w:cs="Times New Roman"/>
        </w:rPr>
      </w:pPr>
      <w:r>
        <w:rPr>
          <w:rFonts w:ascii="Times New Roman" w:hAnsi="Times New Roman" w:cs="Times New Roman"/>
        </w:rPr>
        <w:tab/>
        <w:t xml:space="preserve"> (подпись)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(расшифровка подписи)</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 ___________ 20__ г.</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ind w:left="2832" w:firstLine="708"/>
        <w:jc w:val="both"/>
        <w:rPr>
          <w:rFonts w:ascii="Times New Roman" w:hAnsi="Times New Roman" w:cs="Times New Roman"/>
          <w:sz w:val="28"/>
          <w:szCs w:val="28"/>
        </w:rPr>
      </w:pPr>
      <w:r>
        <w:rPr>
          <w:rFonts w:ascii="Times New Roman" w:hAnsi="Times New Roman" w:cs="Times New Roman"/>
          <w:sz w:val="28"/>
          <w:szCs w:val="28"/>
        </w:rPr>
        <w:t>(на обороте)</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Мнение представителя нанимателя (работодателя):</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    _____________     ___________________</w:t>
      </w:r>
    </w:p>
    <w:p w:rsidR="00592959" w:rsidRDefault="00592959" w:rsidP="00592959">
      <w:pPr>
        <w:pStyle w:val="ConsPlusNonformat"/>
        <w:jc w:val="both"/>
        <w:rPr>
          <w:rFonts w:ascii="Times New Roman" w:hAnsi="Times New Roman" w:cs="Times New Roman"/>
        </w:rPr>
      </w:pPr>
      <w:r>
        <w:rPr>
          <w:rFonts w:ascii="Times New Roman" w:hAnsi="Times New Roman" w:cs="Times New Roman"/>
        </w:rPr>
        <w:t xml:space="preserve">   (должность)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(подпись) </w:t>
      </w:r>
      <w:r>
        <w:rPr>
          <w:rFonts w:ascii="Times New Roman" w:hAnsi="Times New Roman" w:cs="Times New Roman"/>
        </w:rPr>
        <w:tab/>
      </w:r>
      <w:r>
        <w:rPr>
          <w:rFonts w:ascii="Times New Roman" w:hAnsi="Times New Roman" w:cs="Times New Roman"/>
        </w:rPr>
        <w:tab/>
        <w:t xml:space="preserve">  (расшифровка подписи)</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 ____________ 20__ г.</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Регистрационный № в журнале регистрации уведомлений _________________</w:t>
      </w: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Дата регистрации уведомления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«__» _______ 20__ г.</w:t>
      </w:r>
    </w:p>
    <w:p w:rsidR="00592959" w:rsidRDefault="00592959" w:rsidP="00592959">
      <w:pPr>
        <w:pStyle w:val="ConsPlusNonformat"/>
        <w:jc w:val="both"/>
        <w:rPr>
          <w:rFonts w:ascii="Times New Roman" w:hAnsi="Times New Roman" w:cs="Times New Roman"/>
          <w:sz w:val="28"/>
          <w:szCs w:val="28"/>
        </w:rPr>
      </w:pPr>
    </w:p>
    <w:p w:rsidR="00592959" w:rsidRDefault="00592959" w:rsidP="0059295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    _____________     ___________________</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(должность, подпись, расшифровка подписи муниципального служащего,</w:t>
      </w:r>
    </w:p>
    <w:p w:rsidR="00592959" w:rsidRDefault="00592959" w:rsidP="00592959">
      <w:pPr>
        <w:pStyle w:val="ConsPlusNonformat"/>
        <w:jc w:val="center"/>
        <w:rPr>
          <w:rFonts w:ascii="Times New Roman" w:hAnsi="Times New Roman" w:cs="Times New Roman"/>
        </w:rPr>
      </w:pPr>
      <w:r>
        <w:rPr>
          <w:rFonts w:ascii="Times New Roman" w:hAnsi="Times New Roman" w:cs="Times New Roman"/>
        </w:rPr>
        <w:t>зарегистрировавшего уведомление)</w:t>
      </w:r>
    </w:p>
    <w:p w:rsidR="00592959" w:rsidRDefault="00592959" w:rsidP="00592959">
      <w:pPr>
        <w:pStyle w:val="ConsPlusNonformat"/>
        <w:jc w:val="center"/>
        <w:rPr>
          <w:rFonts w:ascii="Times New Roman" w:hAnsi="Times New Roman" w:cs="Times New Roman"/>
        </w:rPr>
      </w:pPr>
    </w:p>
    <w:p w:rsidR="00592959" w:rsidRDefault="00592959" w:rsidP="00592959">
      <w:pPr>
        <w:pStyle w:val="ConsPlusNonformat"/>
        <w:rPr>
          <w:rFonts w:ascii="Times New Roman" w:hAnsi="Times New Roman" w:cs="Times New Roman"/>
          <w:sz w:val="28"/>
          <w:szCs w:val="28"/>
        </w:rPr>
      </w:pPr>
    </w:p>
    <w:p w:rsidR="00592959" w:rsidRDefault="00592959" w:rsidP="00592959">
      <w:pPr>
        <w:rPr>
          <w:sz w:val="28"/>
          <w:szCs w:val="28"/>
        </w:rPr>
        <w:sectPr w:rsidR="00592959">
          <w:pgSz w:w="11906" w:h="16838"/>
          <w:pgMar w:top="567" w:right="680" w:bottom="709" w:left="1418" w:header="709" w:footer="709" w:gutter="0"/>
          <w:pgNumType w:start="4"/>
          <w:cols w:space="720"/>
        </w:sectPr>
      </w:pPr>
    </w:p>
    <w:tbl>
      <w:tblPr>
        <w:tblW w:w="0" w:type="auto"/>
        <w:tblLook w:val="04A0"/>
      </w:tblPr>
      <w:tblGrid>
        <w:gridCol w:w="10598"/>
        <w:gridCol w:w="5012"/>
      </w:tblGrid>
      <w:tr w:rsidR="00592959" w:rsidTr="00592959">
        <w:tc>
          <w:tcPr>
            <w:tcW w:w="10598" w:type="dxa"/>
          </w:tcPr>
          <w:p w:rsidR="00592959" w:rsidRDefault="00592959">
            <w:pPr>
              <w:pStyle w:val="ConsPlusNonformat"/>
              <w:rPr>
                <w:rFonts w:ascii="Times New Roman" w:hAnsi="Times New Roman" w:cs="Times New Roman"/>
                <w:sz w:val="28"/>
                <w:szCs w:val="28"/>
              </w:rPr>
            </w:pPr>
          </w:p>
        </w:tc>
        <w:tc>
          <w:tcPr>
            <w:tcW w:w="5012" w:type="dxa"/>
            <w:hideMark/>
          </w:tcPr>
          <w:p w:rsidR="00592959" w:rsidRDefault="00592959">
            <w:pPr>
              <w:pStyle w:val="ConsPlusNonformat"/>
              <w:ind w:left="658"/>
              <w:rPr>
                <w:rFonts w:ascii="Times New Roman" w:hAnsi="Times New Roman" w:cs="Times New Roman"/>
                <w:sz w:val="28"/>
                <w:szCs w:val="28"/>
              </w:rPr>
            </w:pPr>
            <w:r>
              <w:rPr>
                <w:rFonts w:ascii="Times New Roman" w:hAnsi="Times New Roman" w:cs="Times New Roman"/>
                <w:sz w:val="28"/>
                <w:szCs w:val="28"/>
              </w:rPr>
              <w:t>Приложение № 2</w:t>
            </w:r>
          </w:p>
          <w:p w:rsidR="00592959" w:rsidRDefault="00592959">
            <w:pPr>
              <w:pStyle w:val="ConsPlusNonformat"/>
              <w:ind w:left="658"/>
              <w:rPr>
                <w:rFonts w:ascii="Times New Roman" w:hAnsi="Times New Roman" w:cs="Times New Roman"/>
                <w:bCs/>
                <w:sz w:val="24"/>
                <w:szCs w:val="24"/>
              </w:rPr>
            </w:pPr>
            <w:r>
              <w:rPr>
                <w:rFonts w:ascii="Times New Roman" w:hAnsi="Times New Roman" w:cs="Times New Roman"/>
                <w:sz w:val="24"/>
                <w:szCs w:val="24"/>
              </w:rPr>
              <w:t>к Порядку</w:t>
            </w:r>
            <w:r>
              <w:rPr>
                <w:rFonts w:ascii="Times New Roman" w:hAnsi="Times New Roman" w:cs="Times New Roman"/>
                <w:bCs/>
                <w:sz w:val="24"/>
                <w:szCs w:val="24"/>
              </w:rPr>
              <w:t xml:space="preserve"> предварительного уведомления представителя нанимателя (работодателя) муниципальным служащим, замещающим должность муниципальной службы в органах местного самоуправления Каменского городского округа, о выполнении иной оплачиваемой работы </w:t>
            </w:r>
          </w:p>
          <w:p w:rsidR="00592959" w:rsidRDefault="00592959">
            <w:pPr>
              <w:pStyle w:val="ConsPlusNonformat"/>
              <w:ind w:left="658"/>
              <w:rPr>
                <w:rFonts w:ascii="Times New Roman" w:hAnsi="Times New Roman" w:cs="Times New Roman"/>
                <w:sz w:val="28"/>
                <w:szCs w:val="28"/>
              </w:rPr>
            </w:pPr>
          </w:p>
        </w:tc>
      </w:tr>
    </w:tbl>
    <w:p w:rsidR="00592959" w:rsidRDefault="00592959" w:rsidP="00592959">
      <w:pPr>
        <w:pStyle w:val="ConsPlusNormal"/>
        <w:ind w:firstLine="540"/>
        <w:jc w:val="right"/>
        <w:rPr>
          <w:rFonts w:ascii="Times New Roman" w:hAnsi="Times New Roman" w:cs="Times New Roman"/>
          <w:b/>
          <w:sz w:val="28"/>
          <w:szCs w:val="28"/>
        </w:rPr>
      </w:pPr>
      <w:r>
        <w:rPr>
          <w:rFonts w:ascii="Times New Roman" w:hAnsi="Times New Roman" w:cs="Times New Roman"/>
          <w:b/>
          <w:sz w:val="28"/>
          <w:szCs w:val="28"/>
        </w:rPr>
        <w:t>Форма</w:t>
      </w:r>
    </w:p>
    <w:p w:rsidR="00592959" w:rsidRDefault="00592959" w:rsidP="00592959">
      <w:pPr>
        <w:pStyle w:val="ConsPlusNormal"/>
        <w:jc w:val="center"/>
        <w:rPr>
          <w:rFonts w:ascii="Times New Roman" w:hAnsi="Times New Roman" w:cs="Times New Roman"/>
          <w:sz w:val="28"/>
          <w:szCs w:val="28"/>
        </w:rPr>
      </w:pPr>
      <w:bookmarkStart w:id="2" w:name="P177"/>
      <w:bookmarkEnd w:id="2"/>
      <w:r>
        <w:rPr>
          <w:rFonts w:ascii="Times New Roman" w:hAnsi="Times New Roman" w:cs="Times New Roman"/>
          <w:sz w:val="28"/>
          <w:szCs w:val="28"/>
        </w:rPr>
        <w:t>ЖУРНАЛ</w:t>
      </w:r>
    </w:p>
    <w:p w:rsidR="00592959" w:rsidRDefault="00592959" w:rsidP="00592959">
      <w:pPr>
        <w:pStyle w:val="ConsPlusNormal"/>
        <w:jc w:val="center"/>
        <w:rPr>
          <w:rFonts w:ascii="Times New Roman" w:hAnsi="Times New Roman" w:cs="Times New Roman"/>
          <w:sz w:val="28"/>
          <w:szCs w:val="28"/>
        </w:rPr>
      </w:pPr>
      <w:r>
        <w:rPr>
          <w:rFonts w:ascii="Times New Roman" w:hAnsi="Times New Roman" w:cs="Times New Roman"/>
          <w:sz w:val="28"/>
          <w:szCs w:val="28"/>
        </w:rPr>
        <w:t>регистрации уведомлений муниципальными служащими</w:t>
      </w:r>
    </w:p>
    <w:p w:rsidR="00592959" w:rsidRDefault="00592959" w:rsidP="00592959">
      <w:pPr>
        <w:pStyle w:val="ConsPlusNormal"/>
        <w:jc w:val="center"/>
        <w:rPr>
          <w:rFonts w:ascii="Times New Roman" w:hAnsi="Times New Roman" w:cs="Times New Roman"/>
          <w:sz w:val="28"/>
          <w:szCs w:val="28"/>
        </w:rPr>
      </w:pPr>
      <w:r>
        <w:rPr>
          <w:rFonts w:ascii="Times New Roman" w:hAnsi="Times New Roman" w:cs="Times New Roman"/>
          <w:sz w:val="28"/>
          <w:szCs w:val="28"/>
        </w:rPr>
        <w:t>о намерении выполнять иную оплачиваемую работу</w:t>
      </w:r>
    </w:p>
    <w:p w:rsidR="00592959" w:rsidRDefault="00592959" w:rsidP="00592959">
      <w:pPr>
        <w:pStyle w:val="ConsPlusNormal"/>
        <w:jc w:val="center"/>
        <w:rPr>
          <w:rFonts w:ascii="Times New Roman" w:hAnsi="Times New Roman" w:cs="Times New Roman"/>
          <w:sz w:val="28"/>
          <w:szCs w:val="28"/>
        </w:rPr>
      </w:pPr>
      <w:r>
        <w:rPr>
          <w:rFonts w:ascii="Times New Roman" w:hAnsi="Times New Roman" w:cs="Times New Roman"/>
          <w:sz w:val="28"/>
          <w:szCs w:val="28"/>
        </w:rPr>
        <w:t>в ________________________________________________________________________________________________</w:t>
      </w:r>
    </w:p>
    <w:p w:rsidR="00592959" w:rsidRDefault="00592959" w:rsidP="00592959">
      <w:pPr>
        <w:pStyle w:val="ConsPlusNormal"/>
        <w:jc w:val="center"/>
        <w:rPr>
          <w:rFonts w:ascii="Times New Roman" w:hAnsi="Times New Roman" w:cs="Times New Roman"/>
        </w:rPr>
      </w:pPr>
      <w:r>
        <w:rPr>
          <w:rFonts w:ascii="Times New Roman" w:hAnsi="Times New Roman" w:cs="Times New Roman"/>
        </w:rPr>
        <w:t>(Администрация Каменского городского округа, наименование отраслевого (функционального), территориального органа Администрации Каменского городского округа)</w:t>
      </w:r>
    </w:p>
    <w:tbl>
      <w:tblPr>
        <w:tblW w:w="0" w:type="auto"/>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134"/>
        <w:gridCol w:w="1701"/>
        <w:gridCol w:w="1984"/>
        <w:gridCol w:w="4395"/>
        <w:gridCol w:w="2183"/>
        <w:gridCol w:w="3345"/>
      </w:tblGrid>
      <w:tr w:rsidR="00592959" w:rsidTr="00592959">
        <w:tc>
          <w:tcPr>
            <w:tcW w:w="1134"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Регистрационный № уведомления</w:t>
            </w:r>
          </w:p>
        </w:tc>
        <w:tc>
          <w:tcPr>
            <w:tcW w:w="1701"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Дата регистрации уведомления</w:t>
            </w:r>
          </w:p>
        </w:tc>
        <w:tc>
          <w:tcPr>
            <w:tcW w:w="1984"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2"/>
              <w:jc w:val="center"/>
              <w:rPr>
                <w:rFonts w:ascii="Times New Roman" w:hAnsi="Times New Roman" w:cs="Times New Roman"/>
                <w:sz w:val="28"/>
                <w:szCs w:val="28"/>
              </w:rPr>
            </w:pPr>
            <w:r>
              <w:rPr>
                <w:rFonts w:ascii="Times New Roman" w:hAnsi="Times New Roman" w:cs="Times New Roman"/>
                <w:sz w:val="28"/>
                <w:szCs w:val="28"/>
              </w:rPr>
              <w:t>Ф.И.О., должность муниципального служащего, представившего уведомление</w:t>
            </w:r>
          </w:p>
        </w:tc>
        <w:tc>
          <w:tcPr>
            <w:tcW w:w="4395"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Наименование организации, где осуществляется иная оплачиваемая работа, вид деятельности, характер выполняемой работы</w:t>
            </w:r>
          </w:p>
        </w:tc>
        <w:tc>
          <w:tcPr>
            <w:tcW w:w="2183"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Дата рассмотрения уведомления  и принятое Комиссией решение</w:t>
            </w:r>
          </w:p>
        </w:tc>
        <w:tc>
          <w:tcPr>
            <w:tcW w:w="3345"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30"/>
              <w:jc w:val="center"/>
              <w:rPr>
                <w:rFonts w:ascii="Times New Roman" w:hAnsi="Times New Roman" w:cs="Times New Roman"/>
                <w:sz w:val="28"/>
                <w:szCs w:val="28"/>
              </w:rPr>
            </w:pPr>
            <w:r>
              <w:rPr>
                <w:rFonts w:ascii="Times New Roman" w:hAnsi="Times New Roman" w:cs="Times New Roman"/>
                <w:sz w:val="28"/>
                <w:szCs w:val="28"/>
              </w:rPr>
              <w:t>Отметка и дата ознакомления муниципального служащего с решением представителя нанимателя (работодателя) / Комиссии</w:t>
            </w:r>
          </w:p>
        </w:tc>
      </w:tr>
      <w:tr w:rsidR="00592959" w:rsidTr="00592959">
        <w:tc>
          <w:tcPr>
            <w:tcW w:w="1134"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2"/>
              <w:jc w:val="center"/>
              <w:rPr>
                <w:rFonts w:ascii="Times New Roman" w:hAnsi="Times New Roman" w:cs="Times New Roman"/>
                <w:sz w:val="28"/>
                <w:szCs w:val="28"/>
              </w:rPr>
            </w:pPr>
            <w:r>
              <w:rPr>
                <w:rFonts w:ascii="Times New Roman" w:hAnsi="Times New Roman" w:cs="Times New Roman"/>
                <w:sz w:val="28"/>
                <w:szCs w:val="28"/>
              </w:rPr>
              <w:t>3</w:t>
            </w:r>
          </w:p>
        </w:tc>
        <w:tc>
          <w:tcPr>
            <w:tcW w:w="4395"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183"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5</w:t>
            </w:r>
          </w:p>
        </w:tc>
        <w:tc>
          <w:tcPr>
            <w:tcW w:w="3345"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30"/>
              <w:jc w:val="center"/>
              <w:rPr>
                <w:rFonts w:ascii="Times New Roman" w:hAnsi="Times New Roman" w:cs="Times New Roman"/>
                <w:sz w:val="28"/>
                <w:szCs w:val="28"/>
              </w:rPr>
            </w:pPr>
            <w:r>
              <w:rPr>
                <w:rFonts w:ascii="Times New Roman" w:hAnsi="Times New Roman" w:cs="Times New Roman"/>
                <w:sz w:val="28"/>
                <w:szCs w:val="28"/>
              </w:rPr>
              <w:t>7</w:t>
            </w:r>
          </w:p>
        </w:tc>
      </w:tr>
      <w:tr w:rsidR="00592959" w:rsidTr="00592959">
        <w:tc>
          <w:tcPr>
            <w:tcW w:w="1134"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4395"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2183"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3345"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r>
      <w:tr w:rsidR="00592959" w:rsidTr="00592959">
        <w:tc>
          <w:tcPr>
            <w:tcW w:w="1134" w:type="dxa"/>
            <w:tcBorders>
              <w:top w:val="single" w:sz="4" w:space="0" w:color="auto"/>
              <w:left w:val="single" w:sz="4" w:space="0" w:color="auto"/>
              <w:bottom w:val="single" w:sz="4" w:space="0" w:color="auto"/>
              <w:right w:val="single" w:sz="4" w:space="0" w:color="auto"/>
            </w:tcBorders>
            <w:hideMark/>
          </w:tcPr>
          <w:p w:rsidR="00592959" w:rsidRDefault="00592959">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4395"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2183"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c>
          <w:tcPr>
            <w:tcW w:w="3345" w:type="dxa"/>
            <w:tcBorders>
              <w:top w:val="single" w:sz="4" w:space="0" w:color="auto"/>
              <w:left w:val="single" w:sz="4" w:space="0" w:color="auto"/>
              <w:bottom w:val="single" w:sz="4" w:space="0" w:color="auto"/>
              <w:right w:val="single" w:sz="4" w:space="0" w:color="auto"/>
            </w:tcBorders>
          </w:tcPr>
          <w:p w:rsidR="00592959" w:rsidRDefault="00592959">
            <w:pPr>
              <w:pStyle w:val="ConsPlusNormal"/>
              <w:rPr>
                <w:rFonts w:ascii="Times New Roman" w:hAnsi="Times New Roman" w:cs="Times New Roman"/>
                <w:sz w:val="28"/>
                <w:szCs w:val="28"/>
              </w:rPr>
            </w:pPr>
          </w:p>
        </w:tc>
      </w:tr>
    </w:tbl>
    <w:p w:rsidR="00592959" w:rsidRDefault="00592959" w:rsidP="00592959">
      <w:pPr>
        <w:rPr>
          <w:sz w:val="28"/>
          <w:szCs w:val="28"/>
        </w:rPr>
        <w:sectPr w:rsidR="00592959">
          <w:pgSz w:w="16838" w:h="11906" w:orient="landscape"/>
          <w:pgMar w:top="680" w:right="709" w:bottom="1418" w:left="567" w:header="709" w:footer="709" w:gutter="0"/>
          <w:pgNumType w:start="6"/>
          <w:cols w:space="720"/>
        </w:sectPr>
      </w:pPr>
    </w:p>
    <w:p w:rsidR="00592959" w:rsidRDefault="00592959" w:rsidP="00592959">
      <w:pPr>
        <w:pStyle w:val="a5"/>
        <w:ind w:left="0" w:firstLine="567"/>
        <w:jc w:val="both"/>
        <w:rPr>
          <w:b/>
          <w:sz w:val="28"/>
          <w:szCs w:val="28"/>
        </w:rPr>
      </w:pPr>
    </w:p>
    <w:p w:rsidR="00CC7E1A" w:rsidRPr="001F6042" w:rsidRDefault="00CC7E1A" w:rsidP="00592959">
      <w:pPr>
        <w:pStyle w:val="a6"/>
        <w:jc w:val="center"/>
        <w:rPr>
          <w:spacing w:val="-5"/>
        </w:rPr>
      </w:pPr>
    </w:p>
    <w:sectPr w:rsidR="00CC7E1A" w:rsidRPr="001F6042" w:rsidSect="00B351B3">
      <w:pgSz w:w="11909" w:h="16834"/>
      <w:pgMar w:top="709" w:right="852" w:bottom="709"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33D" w:rsidRDefault="00A8733D" w:rsidP="00B351B3">
      <w:r>
        <w:separator/>
      </w:r>
    </w:p>
  </w:endnote>
  <w:endnote w:type="continuationSeparator" w:id="1">
    <w:p w:rsidR="00A8733D" w:rsidRDefault="00A8733D" w:rsidP="00B351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33D" w:rsidRDefault="00A8733D" w:rsidP="00B351B3">
      <w:r>
        <w:separator/>
      </w:r>
    </w:p>
  </w:footnote>
  <w:footnote w:type="continuationSeparator" w:id="1">
    <w:p w:rsidR="00A8733D" w:rsidRDefault="00A8733D" w:rsidP="00B351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2361931"/>
    </w:sdtPr>
    <w:sdtContent>
      <w:p w:rsidR="005B072E" w:rsidRDefault="008412F8">
        <w:pPr>
          <w:pStyle w:val="a7"/>
          <w:jc w:val="center"/>
        </w:pPr>
        <w:r>
          <w:fldChar w:fldCharType="begin"/>
        </w:r>
        <w:r w:rsidR="005B072E">
          <w:instrText>PAGE   \* MERGEFORMAT</w:instrText>
        </w:r>
        <w:r>
          <w:fldChar w:fldCharType="separate"/>
        </w:r>
        <w:r w:rsidR="00592959">
          <w:rPr>
            <w:noProof/>
          </w:rPr>
          <w:t>7</w:t>
        </w:r>
        <w:r>
          <w:fldChar w:fldCharType="end"/>
        </w:r>
      </w:p>
    </w:sdtContent>
  </w:sdt>
  <w:p w:rsidR="00BB7181" w:rsidRDefault="00BB718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12E6"/>
    <w:multiLevelType w:val="hybridMultilevel"/>
    <w:tmpl w:val="16A03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307FD5"/>
    <w:multiLevelType w:val="multilevel"/>
    <w:tmpl w:val="F7A666D0"/>
    <w:lvl w:ilvl="0">
      <w:start w:val="1"/>
      <w:numFmt w:val="decimal"/>
      <w:lvlText w:val="%1."/>
      <w:lvlJc w:val="left"/>
      <w:pPr>
        <w:ind w:left="1398" w:hanging="405"/>
      </w:pPr>
      <w:rPr>
        <w:rFonts w:ascii="Times New Roman" w:eastAsia="Times New Roman" w:hAnsi="Times New Roman" w:cs="Times New Roman"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2355" w:hanging="720"/>
      </w:pPr>
      <w:rPr>
        <w:rFonts w:hint="default"/>
      </w:rPr>
    </w:lvl>
    <w:lvl w:ilvl="3">
      <w:start w:val="1"/>
      <w:numFmt w:val="decimal"/>
      <w:isLgl/>
      <w:lvlText w:val="%1.%2.%3.%4."/>
      <w:lvlJc w:val="left"/>
      <w:pPr>
        <w:ind w:left="3120" w:hanging="1080"/>
      </w:pPr>
      <w:rPr>
        <w:rFonts w:hint="default"/>
      </w:rPr>
    </w:lvl>
    <w:lvl w:ilvl="4">
      <w:start w:val="1"/>
      <w:numFmt w:val="decimal"/>
      <w:isLgl/>
      <w:lvlText w:val="%1.%2.%3.%4.%5."/>
      <w:lvlJc w:val="left"/>
      <w:pPr>
        <w:ind w:left="3525" w:hanging="1080"/>
      </w:pPr>
      <w:rPr>
        <w:rFonts w:hint="default"/>
      </w:rPr>
    </w:lvl>
    <w:lvl w:ilvl="5">
      <w:start w:val="1"/>
      <w:numFmt w:val="decimal"/>
      <w:isLgl/>
      <w:lvlText w:val="%1.%2.%3.%4.%5.%6."/>
      <w:lvlJc w:val="left"/>
      <w:pPr>
        <w:ind w:left="4290" w:hanging="1440"/>
      </w:pPr>
      <w:rPr>
        <w:rFonts w:hint="default"/>
      </w:rPr>
    </w:lvl>
    <w:lvl w:ilvl="6">
      <w:start w:val="1"/>
      <w:numFmt w:val="decimal"/>
      <w:isLgl/>
      <w:lvlText w:val="%1.%2.%3.%4.%5.%6.%7."/>
      <w:lvlJc w:val="left"/>
      <w:pPr>
        <w:ind w:left="5055" w:hanging="1800"/>
      </w:pPr>
      <w:rPr>
        <w:rFonts w:hint="default"/>
      </w:rPr>
    </w:lvl>
    <w:lvl w:ilvl="7">
      <w:start w:val="1"/>
      <w:numFmt w:val="decimal"/>
      <w:isLgl/>
      <w:lvlText w:val="%1.%2.%3.%4.%5.%6.%7.%8."/>
      <w:lvlJc w:val="left"/>
      <w:pPr>
        <w:ind w:left="5460" w:hanging="1800"/>
      </w:pPr>
      <w:rPr>
        <w:rFonts w:hint="default"/>
      </w:rPr>
    </w:lvl>
    <w:lvl w:ilvl="8">
      <w:start w:val="1"/>
      <w:numFmt w:val="decimal"/>
      <w:isLgl/>
      <w:lvlText w:val="%1.%2.%3.%4.%5.%6.%7.%8.%9."/>
      <w:lvlJc w:val="left"/>
      <w:pPr>
        <w:ind w:left="6225" w:hanging="2160"/>
      </w:pPr>
      <w:rPr>
        <w:rFonts w:hint="default"/>
      </w:rPr>
    </w:lvl>
  </w:abstractNum>
  <w:abstractNum w:abstractNumId="2">
    <w:nsid w:val="0F99214F"/>
    <w:multiLevelType w:val="hybridMultilevel"/>
    <w:tmpl w:val="98348172"/>
    <w:lvl w:ilvl="0" w:tplc="B964E0FA">
      <w:start w:val="1"/>
      <w:numFmt w:val="decimal"/>
      <w:lvlText w:val="%1."/>
      <w:lvlJc w:val="left"/>
      <w:pPr>
        <w:tabs>
          <w:tab w:val="num" w:pos="885"/>
        </w:tabs>
        <w:ind w:left="885" w:hanging="5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99804F9"/>
    <w:multiLevelType w:val="hybridMultilevel"/>
    <w:tmpl w:val="C7720CB2"/>
    <w:lvl w:ilvl="0" w:tplc="5FB0484C">
      <w:start w:val="1"/>
      <w:numFmt w:val="decimal"/>
      <w:lvlText w:val="%1."/>
      <w:lvlJc w:val="left"/>
      <w:pPr>
        <w:ind w:left="1211" w:hanging="360"/>
      </w:pPr>
      <w:rPr>
        <w:rFonts w:ascii="Times New Roman" w:eastAsia="Times New Roman" w:hAnsi="Times New Roman" w:cs="Times New Roman"/>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C3C0F29"/>
    <w:multiLevelType w:val="hybridMultilevel"/>
    <w:tmpl w:val="85AED63C"/>
    <w:lvl w:ilvl="0" w:tplc="C412948E">
      <w:start w:val="1"/>
      <w:numFmt w:val="decimal"/>
      <w:lvlText w:val="%1."/>
      <w:lvlJc w:val="left"/>
      <w:pPr>
        <w:ind w:left="1365" w:hanging="360"/>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
    <w:nsid w:val="3C490964"/>
    <w:multiLevelType w:val="hybridMultilevel"/>
    <w:tmpl w:val="C7720CB2"/>
    <w:lvl w:ilvl="0" w:tplc="5FB0484C">
      <w:start w:val="1"/>
      <w:numFmt w:val="decimal"/>
      <w:lvlText w:val="%1."/>
      <w:lvlJc w:val="left"/>
      <w:pPr>
        <w:ind w:left="1070" w:hanging="360"/>
      </w:pPr>
      <w:rPr>
        <w:rFonts w:ascii="Times New Roman" w:eastAsia="Times New Roman" w:hAnsi="Times New Roman" w:cs="Times New Roman"/>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 w:numId="2">
    <w:abstractNumId w:val="4"/>
  </w:num>
  <w:num w:numId="3">
    <w:abstractNumId w:val="1"/>
  </w:num>
  <w:num w:numId="4">
    <w:abstractNumId w:val="5"/>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41296"/>
    <w:rsid w:val="00016201"/>
    <w:rsid w:val="00083415"/>
    <w:rsid w:val="00092402"/>
    <w:rsid w:val="000D046A"/>
    <w:rsid w:val="00146DCB"/>
    <w:rsid w:val="001C011C"/>
    <w:rsid w:val="001D7714"/>
    <w:rsid w:val="001F6042"/>
    <w:rsid w:val="00226DE9"/>
    <w:rsid w:val="0027386E"/>
    <w:rsid w:val="00275E0C"/>
    <w:rsid w:val="00306168"/>
    <w:rsid w:val="00314B64"/>
    <w:rsid w:val="00341296"/>
    <w:rsid w:val="00350CEB"/>
    <w:rsid w:val="003920DD"/>
    <w:rsid w:val="003D3603"/>
    <w:rsid w:val="003D3E34"/>
    <w:rsid w:val="00420CFD"/>
    <w:rsid w:val="00431739"/>
    <w:rsid w:val="004A451B"/>
    <w:rsid w:val="004C0ADC"/>
    <w:rsid w:val="0051703C"/>
    <w:rsid w:val="00547E69"/>
    <w:rsid w:val="00592959"/>
    <w:rsid w:val="005A1CDC"/>
    <w:rsid w:val="005B072E"/>
    <w:rsid w:val="005D4FA0"/>
    <w:rsid w:val="005E3167"/>
    <w:rsid w:val="00672EAD"/>
    <w:rsid w:val="00674516"/>
    <w:rsid w:val="00675031"/>
    <w:rsid w:val="00676E08"/>
    <w:rsid w:val="00694F9E"/>
    <w:rsid w:val="006F5F42"/>
    <w:rsid w:val="007C5E0F"/>
    <w:rsid w:val="00810C1B"/>
    <w:rsid w:val="008412F8"/>
    <w:rsid w:val="008724D5"/>
    <w:rsid w:val="009945D9"/>
    <w:rsid w:val="009973CD"/>
    <w:rsid w:val="009C16FF"/>
    <w:rsid w:val="009D3FF9"/>
    <w:rsid w:val="009F70FD"/>
    <w:rsid w:val="00A05D8E"/>
    <w:rsid w:val="00A178E2"/>
    <w:rsid w:val="00A45541"/>
    <w:rsid w:val="00A67460"/>
    <w:rsid w:val="00A8438B"/>
    <w:rsid w:val="00A8733D"/>
    <w:rsid w:val="00A96491"/>
    <w:rsid w:val="00AF608D"/>
    <w:rsid w:val="00B07743"/>
    <w:rsid w:val="00B20A88"/>
    <w:rsid w:val="00B351B3"/>
    <w:rsid w:val="00B3579B"/>
    <w:rsid w:val="00B37227"/>
    <w:rsid w:val="00B37FD8"/>
    <w:rsid w:val="00B952DD"/>
    <w:rsid w:val="00BB1DC0"/>
    <w:rsid w:val="00BB7181"/>
    <w:rsid w:val="00C33607"/>
    <w:rsid w:val="00C55B51"/>
    <w:rsid w:val="00C7220F"/>
    <w:rsid w:val="00C760D4"/>
    <w:rsid w:val="00C853D0"/>
    <w:rsid w:val="00CC7E1A"/>
    <w:rsid w:val="00D34484"/>
    <w:rsid w:val="00D706C4"/>
    <w:rsid w:val="00DE038E"/>
    <w:rsid w:val="00DF4674"/>
    <w:rsid w:val="00E1143A"/>
    <w:rsid w:val="00EA53E0"/>
    <w:rsid w:val="00ED772F"/>
    <w:rsid w:val="00F00FFC"/>
    <w:rsid w:val="00F12A38"/>
    <w:rsid w:val="00F32E7B"/>
    <w:rsid w:val="00F926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AD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C0ADC"/>
    <w:rPr>
      <w:rFonts w:ascii="Tahoma" w:hAnsi="Tahoma" w:cs="Tahoma"/>
      <w:sz w:val="16"/>
      <w:szCs w:val="16"/>
    </w:rPr>
  </w:style>
  <w:style w:type="character" w:customStyle="1" w:styleId="a4">
    <w:name w:val="Текст выноски Знак"/>
    <w:basedOn w:val="a0"/>
    <w:link w:val="a3"/>
    <w:uiPriority w:val="99"/>
    <w:semiHidden/>
    <w:rsid w:val="004C0ADC"/>
    <w:rPr>
      <w:rFonts w:ascii="Tahoma" w:eastAsia="Times New Roman" w:hAnsi="Tahoma" w:cs="Tahoma"/>
      <w:sz w:val="16"/>
      <w:szCs w:val="16"/>
      <w:lang w:eastAsia="ru-RU"/>
    </w:rPr>
  </w:style>
  <w:style w:type="paragraph" w:styleId="a5">
    <w:name w:val="List Paragraph"/>
    <w:basedOn w:val="a"/>
    <w:uiPriority w:val="34"/>
    <w:qFormat/>
    <w:rsid w:val="00A67460"/>
    <w:pPr>
      <w:ind w:left="720"/>
      <w:contextualSpacing/>
    </w:pPr>
  </w:style>
  <w:style w:type="paragraph" w:styleId="a6">
    <w:name w:val="No Spacing"/>
    <w:uiPriority w:val="1"/>
    <w:qFormat/>
    <w:rsid w:val="00B20A88"/>
    <w:pPr>
      <w:spacing w:after="0"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B351B3"/>
    <w:pPr>
      <w:tabs>
        <w:tab w:val="center" w:pos="4677"/>
        <w:tab w:val="right" w:pos="9355"/>
      </w:tabs>
    </w:pPr>
  </w:style>
  <w:style w:type="character" w:customStyle="1" w:styleId="a8">
    <w:name w:val="Верхний колонтитул Знак"/>
    <w:basedOn w:val="a0"/>
    <w:link w:val="a7"/>
    <w:uiPriority w:val="99"/>
    <w:rsid w:val="00B35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351B3"/>
    <w:pPr>
      <w:tabs>
        <w:tab w:val="center" w:pos="4677"/>
        <w:tab w:val="right" w:pos="9355"/>
      </w:tabs>
    </w:pPr>
  </w:style>
  <w:style w:type="character" w:customStyle="1" w:styleId="aa">
    <w:name w:val="Нижний колонтитул Знак"/>
    <w:basedOn w:val="a0"/>
    <w:link w:val="a9"/>
    <w:uiPriority w:val="99"/>
    <w:rsid w:val="00B351B3"/>
    <w:rPr>
      <w:rFonts w:ascii="Times New Roman" w:eastAsia="Times New Roman" w:hAnsi="Times New Roman" w:cs="Times New Roman"/>
      <w:sz w:val="24"/>
      <w:szCs w:val="24"/>
      <w:lang w:eastAsia="ru-RU"/>
    </w:rPr>
  </w:style>
  <w:style w:type="paragraph" w:customStyle="1" w:styleId="ConsPlusNormal">
    <w:name w:val="ConsPlusNormal"/>
    <w:rsid w:val="005929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5929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AD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C0ADC"/>
    <w:rPr>
      <w:rFonts w:ascii="Tahoma" w:hAnsi="Tahoma" w:cs="Tahoma"/>
      <w:sz w:val="16"/>
      <w:szCs w:val="16"/>
    </w:rPr>
  </w:style>
  <w:style w:type="character" w:customStyle="1" w:styleId="a4">
    <w:name w:val="Текст выноски Знак"/>
    <w:basedOn w:val="a0"/>
    <w:link w:val="a3"/>
    <w:uiPriority w:val="99"/>
    <w:semiHidden/>
    <w:rsid w:val="004C0ADC"/>
    <w:rPr>
      <w:rFonts w:ascii="Tahoma" w:eastAsia="Times New Roman" w:hAnsi="Tahoma" w:cs="Tahoma"/>
      <w:sz w:val="16"/>
      <w:szCs w:val="16"/>
      <w:lang w:eastAsia="ru-RU"/>
    </w:rPr>
  </w:style>
  <w:style w:type="paragraph" w:styleId="a5">
    <w:name w:val="List Paragraph"/>
    <w:basedOn w:val="a"/>
    <w:uiPriority w:val="34"/>
    <w:qFormat/>
    <w:rsid w:val="00A67460"/>
    <w:pPr>
      <w:ind w:left="720"/>
      <w:contextualSpacing/>
    </w:pPr>
  </w:style>
  <w:style w:type="paragraph" w:styleId="a6">
    <w:name w:val="No Spacing"/>
    <w:uiPriority w:val="1"/>
    <w:qFormat/>
    <w:rsid w:val="00B20A88"/>
    <w:pPr>
      <w:spacing w:after="0"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B351B3"/>
    <w:pPr>
      <w:tabs>
        <w:tab w:val="center" w:pos="4677"/>
        <w:tab w:val="right" w:pos="9355"/>
      </w:tabs>
    </w:pPr>
  </w:style>
  <w:style w:type="character" w:customStyle="1" w:styleId="a8">
    <w:name w:val="Верхний колонтитул Знак"/>
    <w:basedOn w:val="a0"/>
    <w:link w:val="a7"/>
    <w:uiPriority w:val="99"/>
    <w:rsid w:val="00B35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351B3"/>
    <w:pPr>
      <w:tabs>
        <w:tab w:val="center" w:pos="4677"/>
        <w:tab w:val="right" w:pos="9355"/>
      </w:tabs>
    </w:pPr>
  </w:style>
  <w:style w:type="character" w:customStyle="1" w:styleId="aa">
    <w:name w:val="Нижний колонтитул Знак"/>
    <w:basedOn w:val="a0"/>
    <w:link w:val="a9"/>
    <w:uiPriority w:val="99"/>
    <w:rsid w:val="00B351B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7560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2095</Words>
  <Characters>11943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obchii22</cp:lastModifiedBy>
  <cp:revision>12</cp:revision>
  <cp:lastPrinted>2016-04-04T10:19:00Z</cp:lastPrinted>
  <dcterms:created xsi:type="dcterms:W3CDTF">2016-02-12T08:24:00Z</dcterms:created>
  <dcterms:modified xsi:type="dcterms:W3CDTF">2016-04-06T12:01:00Z</dcterms:modified>
</cp:coreProperties>
</file>