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74" w:rsidRPr="00B41E74" w:rsidRDefault="00B41E74" w:rsidP="00B41E74">
      <w:pPr>
        <w:pStyle w:val="a4"/>
        <w:ind w:left="5529"/>
        <w:jc w:val="both"/>
        <w:rPr>
          <w:rFonts w:ascii="Liberation Serif" w:hAnsi="Liberation Serif"/>
          <w:sz w:val="28"/>
          <w:szCs w:val="28"/>
        </w:rPr>
      </w:pPr>
      <w:r w:rsidRPr="00B41E74">
        <w:rPr>
          <w:rFonts w:ascii="Liberation Serif" w:hAnsi="Liberation Serif"/>
          <w:sz w:val="28"/>
          <w:szCs w:val="28"/>
        </w:rPr>
        <w:t>Утвержден</w:t>
      </w:r>
    </w:p>
    <w:p w:rsidR="007F29A1" w:rsidRPr="00B41E74" w:rsidRDefault="00B41E74" w:rsidP="00B41E74">
      <w:pPr>
        <w:pStyle w:val="a4"/>
        <w:ind w:left="5529"/>
        <w:jc w:val="both"/>
        <w:rPr>
          <w:rFonts w:ascii="Liberation Serif" w:hAnsi="Liberation Serif"/>
          <w:sz w:val="28"/>
          <w:szCs w:val="28"/>
        </w:rPr>
      </w:pPr>
      <w:r w:rsidRPr="00B41E74">
        <w:rPr>
          <w:rFonts w:ascii="Liberation Serif" w:hAnsi="Liberation Serif"/>
          <w:sz w:val="28"/>
          <w:szCs w:val="28"/>
        </w:rPr>
        <w:t>Постановлением Главы МО «Каменский городской округ» от 27.03.2020 № 434</w:t>
      </w:r>
      <w:r w:rsidRPr="00B41E74">
        <w:rPr>
          <w:rFonts w:ascii="Liberation Serif" w:hAnsi="Liberation Serif"/>
          <w:bCs/>
          <w:iCs/>
          <w:sz w:val="28"/>
          <w:szCs w:val="28"/>
        </w:rPr>
        <w:t xml:space="preserve"> О  неотложных мерах по предупреждению распространения коронавирусной инфекции </w:t>
      </w:r>
      <w:r w:rsidRPr="00B41E74">
        <w:rPr>
          <w:rFonts w:ascii="Liberation Serif" w:hAnsi="Liberation Serif"/>
          <w:color w:val="000000"/>
          <w:sz w:val="28"/>
          <w:szCs w:val="28"/>
        </w:rPr>
        <w:t>(</w:t>
      </w:r>
      <w:r w:rsidRPr="00B41E74">
        <w:rPr>
          <w:rFonts w:ascii="Liberation Serif" w:hAnsi="Liberation Serif"/>
          <w:color w:val="000000"/>
          <w:sz w:val="28"/>
          <w:szCs w:val="28"/>
          <w:lang w:val="en-US"/>
        </w:rPr>
        <w:t>COVID</w:t>
      </w:r>
      <w:r w:rsidRPr="00B41E74">
        <w:rPr>
          <w:rFonts w:ascii="Liberation Serif" w:hAnsi="Liberation Serif"/>
          <w:color w:val="000000"/>
          <w:sz w:val="28"/>
          <w:szCs w:val="28"/>
        </w:rPr>
        <w:t>-19)</w:t>
      </w:r>
      <w:r w:rsidRPr="00B41E74">
        <w:rPr>
          <w:rFonts w:ascii="Liberation Serif" w:hAnsi="Liberation Serif"/>
          <w:sz w:val="28"/>
          <w:szCs w:val="28"/>
        </w:rPr>
        <w:t xml:space="preserve"> на территории муниципального образования «Каменский городской округ»</w:t>
      </w:r>
    </w:p>
    <w:p w:rsidR="007F29A1" w:rsidRPr="00BE74CB" w:rsidRDefault="007F29A1" w:rsidP="007F29A1">
      <w:pPr>
        <w:rPr>
          <w:rFonts w:ascii="Liberation Serif" w:hAnsi="Liberation Serif"/>
        </w:rPr>
      </w:pPr>
    </w:p>
    <w:p w:rsidR="00863BD0" w:rsidRDefault="00863BD0" w:rsidP="00DD7DF8">
      <w:pPr>
        <w:tabs>
          <w:tab w:val="left" w:pos="5946"/>
        </w:tabs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Положение </w:t>
      </w:r>
    </w:p>
    <w:p w:rsidR="00DD7DF8" w:rsidRDefault="00863BD0" w:rsidP="00DD7DF8">
      <w:pPr>
        <w:tabs>
          <w:tab w:val="left" w:pos="5946"/>
        </w:tabs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об О</w:t>
      </w:r>
      <w:r w:rsidR="00DD7DF8">
        <w:rPr>
          <w:rFonts w:ascii="Liberation Serif" w:hAnsi="Liberation Serif"/>
          <w:b/>
          <w:sz w:val="28"/>
          <w:szCs w:val="28"/>
        </w:rPr>
        <w:t>перативно</w:t>
      </w:r>
      <w:r>
        <w:rPr>
          <w:rFonts w:ascii="Liberation Serif" w:hAnsi="Liberation Serif"/>
          <w:b/>
          <w:sz w:val="28"/>
          <w:szCs w:val="28"/>
        </w:rPr>
        <w:t>м</w:t>
      </w:r>
      <w:r w:rsidR="00DD7DF8">
        <w:rPr>
          <w:rFonts w:ascii="Liberation Serif" w:hAnsi="Liberation Serif"/>
          <w:b/>
          <w:sz w:val="28"/>
          <w:szCs w:val="28"/>
        </w:rPr>
        <w:t xml:space="preserve"> штаб</w:t>
      </w:r>
      <w:r>
        <w:rPr>
          <w:rFonts w:ascii="Liberation Serif" w:hAnsi="Liberation Serif"/>
          <w:b/>
          <w:sz w:val="28"/>
          <w:szCs w:val="28"/>
        </w:rPr>
        <w:t>е</w:t>
      </w:r>
      <w:r w:rsidR="00DD7DF8">
        <w:rPr>
          <w:rFonts w:ascii="Liberation Serif" w:hAnsi="Liberation Serif"/>
          <w:b/>
          <w:sz w:val="28"/>
          <w:szCs w:val="28"/>
        </w:rPr>
        <w:t xml:space="preserve"> по предупреждению и ликвидации распространения коронавирусной инфекции </w:t>
      </w:r>
      <w:r>
        <w:rPr>
          <w:rFonts w:ascii="Liberation Serif" w:hAnsi="Liberation Serif"/>
          <w:b/>
          <w:sz w:val="28"/>
          <w:szCs w:val="28"/>
        </w:rPr>
        <w:t>(</w:t>
      </w:r>
      <w:r w:rsidRPr="00863BD0">
        <w:rPr>
          <w:rFonts w:ascii="Liberation Serif" w:hAnsi="Liberation Serif"/>
          <w:b/>
          <w:sz w:val="28"/>
          <w:szCs w:val="28"/>
        </w:rPr>
        <w:t>2019-</w:t>
      </w:r>
      <w:r>
        <w:rPr>
          <w:rFonts w:ascii="Liberation Serif" w:hAnsi="Liberation Serif"/>
          <w:b/>
          <w:sz w:val="28"/>
          <w:szCs w:val="28"/>
          <w:lang w:val="en-US"/>
        </w:rPr>
        <w:t>nCoV</w:t>
      </w:r>
      <w:r w:rsidRPr="00863BD0">
        <w:rPr>
          <w:rFonts w:ascii="Liberation Serif" w:hAnsi="Liberation Serif"/>
          <w:b/>
          <w:sz w:val="28"/>
          <w:szCs w:val="28"/>
        </w:rPr>
        <w:t xml:space="preserve">) </w:t>
      </w:r>
      <w:r w:rsidR="00DD7DF8">
        <w:rPr>
          <w:rFonts w:ascii="Liberation Serif" w:hAnsi="Liberation Serif"/>
          <w:b/>
          <w:sz w:val="28"/>
          <w:szCs w:val="28"/>
        </w:rPr>
        <w:t xml:space="preserve">на территории муниципального образования «Каменский городской округ» </w:t>
      </w:r>
    </w:p>
    <w:p w:rsidR="00DD7DF8" w:rsidRDefault="00DD7DF8" w:rsidP="00DD7DF8">
      <w:pPr>
        <w:tabs>
          <w:tab w:val="left" w:pos="5946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DD7DF8" w:rsidRDefault="00DD7DF8" w:rsidP="00DD7DF8">
      <w:pPr>
        <w:tabs>
          <w:tab w:val="left" w:pos="5946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DD7DF8" w:rsidRDefault="00863BD0" w:rsidP="00863BD0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863BD0">
        <w:rPr>
          <w:rFonts w:ascii="Liberation Serif" w:hAnsi="Liberation Serif"/>
          <w:sz w:val="28"/>
          <w:szCs w:val="28"/>
        </w:rPr>
        <w:t>1.Оперативный штаб по предупреждению и ликвидации распространения коронавирусной инфекции (2019-</w:t>
      </w:r>
      <w:r w:rsidRPr="00863BD0">
        <w:rPr>
          <w:rFonts w:ascii="Liberation Serif" w:hAnsi="Liberation Serif"/>
          <w:sz w:val="28"/>
          <w:szCs w:val="28"/>
          <w:lang w:val="en-US"/>
        </w:rPr>
        <w:t>nCoV</w:t>
      </w:r>
      <w:r w:rsidRPr="00863BD0">
        <w:rPr>
          <w:rFonts w:ascii="Liberation Serif" w:hAnsi="Liberation Serif"/>
          <w:sz w:val="28"/>
          <w:szCs w:val="28"/>
        </w:rPr>
        <w:t>)на территории муниципального образования «Каменский городской округ»</w:t>
      </w:r>
      <w:r w:rsidR="00E357CA" w:rsidRPr="00E357CA">
        <w:rPr>
          <w:rFonts w:ascii="Liberation Serif" w:hAnsi="Liberation Serif"/>
          <w:sz w:val="28"/>
          <w:szCs w:val="28"/>
        </w:rPr>
        <w:t>(</w:t>
      </w:r>
      <w:r w:rsidR="00E357CA">
        <w:rPr>
          <w:rFonts w:ascii="Liberation Serif" w:hAnsi="Liberation Serif"/>
          <w:sz w:val="28"/>
          <w:szCs w:val="28"/>
        </w:rPr>
        <w:t>далее – Оперативный штаб) образован в целях рассмотрения вопросов, связанных с предупреждением распространения коронавирусной инфекции (2019-</w:t>
      </w:r>
      <w:r w:rsidR="00E357CA">
        <w:rPr>
          <w:rFonts w:ascii="Liberation Serif" w:hAnsi="Liberation Serif"/>
          <w:sz w:val="28"/>
          <w:szCs w:val="28"/>
          <w:lang w:val="en-US"/>
        </w:rPr>
        <w:t>nCoV</w:t>
      </w:r>
      <w:r w:rsidR="00E357CA">
        <w:rPr>
          <w:rFonts w:ascii="Liberation Serif" w:hAnsi="Liberation Serif"/>
          <w:sz w:val="28"/>
          <w:szCs w:val="28"/>
        </w:rPr>
        <w:t xml:space="preserve">) в </w:t>
      </w:r>
      <w:r w:rsidR="00131647">
        <w:rPr>
          <w:rFonts w:ascii="Liberation Serif" w:hAnsi="Liberation Serif"/>
          <w:sz w:val="28"/>
          <w:szCs w:val="28"/>
        </w:rPr>
        <w:t>отраслевых (функциональных) органах, территориальных органах и структурных подразделениях</w:t>
      </w:r>
      <w:r w:rsidR="00131647">
        <w:rPr>
          <w:rFonts w:ascii="Liberation Serif" w:hAnsi="Liberation Serif"/>
          <w:color w:val="000000"/>
          <w:sz w:val="28"/>
          <w:szCs w:val="28"/>
        </w:rPr>
        <w:t>Администрации МО «Каменский ГО».</w:t>
      </w:r>
    </w:p>
    <w:p w:rsidR="00131647" w:rsidRDefault="00131647" w:rsidP="00863BD0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2.Оперативный штаб в своей деятельности руководствуется </w:t>
      </w:r>
      <w:r w:rsidR="00395593">
        <w:rPr>
          <w:rFonts w:ascii="Liberation Serif" w:hAnsi="Liberation Serif"/>
          <w:color w:val="000000"/>
          <w:sz w:val="28"/>
          <w:szCs w:val="28"/>
        </w:rPr>
        <w:t>санитарным законодательством Российской Федерации, решением Оперативных штабов и комиссий, созданных на уровне Правительства Российской Федерации, приказами федеральны</w:t>
      </w:r>
      <w:r w:rsidR="00383135">
        <w:rPr>
          <w:rFonts w:ascii="Liberation Serif" w:hAnsi="Liberation Serif"/>
          <w:color w:val="000000"/>
          <w:sz w:val="28"/>
          <w:szCs w:val="28"/>
        </w:rPr>
        <w:t xml:space="preserve">х органов исполнительной власти. </w:t>
      </w:r>
    </w:p>
    <w:p w:rsidR="00383135" w:rsidRDefault="00383135" w:rsidP="00863BD0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3.Основными задачами Оперативного штаба:</w:t>
      </w:r>
    </w:p>
    <w:p w:rsidR="00383135" w:rsidRDefault="000966F0" w:rsidP="00863BD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1) </w:t>
      </w:r>
      <w:r w:rsidR="00383135">
        <w:rPr>
          <w:rFonts w:ascii="Liberation Serif" w:hAnsi="Liberation Serif"/>
          <w:color w:val="000000"/>
          <w:sz w:val="28"/>
          <w:szCs w:val="28"/>
        </w:rPr>
        <w:t xml:space="preserve">рассмотрение  проблем деятельности подведомственных и структурных подразделений, связанных с распространением </w:t>
      </w:r>
      <w:r w:rsidR="0094406C">
        <w:rPr>
          <w:rFonts w:ascii="Liberation Serif" w:hAnsi="Liberation Serif"/>
          <w:color w:val="000000"/>
          <w:sz w:val="28"/>
          <w:szCs w:val="28"/>
        </w:rPr>
        <w:t xml:space="preserve">коронавирусной инфекции </w:t>
      </w:r>
      <w:r w:rsidR="0094406C">
        <w:rPr>
          <w:rFonts w:ascii="Liberation Serif" w:hAnsi="Liberation Serif"/>
          <w:sz w:val="28"/>
          <w:szCs w:val="28"/>
        </w:rPr>
        <w:t>(2019-</w:t>
      </w:r>
      <w:r w:rsidR="0094406C">
        <w:rPr>
          <w:rFonts w:ascii="Liberation Serif" w:hAnsi="Liberation Serif"/>
          <w:sz w:val="28"/>
          <w:szCs w:val="28"/>
          <w:lang w:val="en-US"/>
        </w:rPr>
        <w:t>nCoV</w:t>
      </w:r>
      <w:r w:rsidR="0094406C">
        <w:rPr>
          <w:rFonts w:ascii="Liberation Serif" w:hAnsi="Liberation Serif"/>
          <w:sz w:val="28"/>
          <w:szCs w:val="28"/>
        </w:rPr>
        <w:t>);</w:t>
      </w:r>
    </w:p>
    <w:p w:rsidR="0094406C" w:rsidRDefault="000966F0" w:rsidP="000966F0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94406C">
        <w:rPr>
          <w:rFonts w:ascii="Liberation Serif" w:hAnsi="Liberation Serif"/>
          <w:sz w:val="28"/>
          <w:szCs w:val="28"/>
        </w:rPr>
        <w:t>выработка предложений по проведению мероприятий, направленных на предупреждение распространения коронавирусной инфекции (2019-</w:t>
      </w:r>
      <w:r w:rsidR="0094406C">
        <w:rPr>
          <w:rFonts w:ascii="Liberation Serif" w:hAnsi="Liberation Serif"/>
          <w:sz w:val="28"/>
          <w:szCs w:val="28"/>
          <w:lang w:val="en-US"/>
        </w:rPr>
        <w:t>nCoV</w:t>
      </w:r>
      <w:r w:rsidR="0094406C">
        <w:rPr>
          <w:rFonts w:ascii="Liberation Serif" w:hAnsi="Liberation Serif"/>
          <w:sz w:val="28"/>
          <w:szCs w:val="28"/>
        </w:rPr>
        <w:t>) внутри отраслевых (функциональных) органов, территориальных органов и структурных подразделений</w:t>
      </w:r>
      <w:r w:rsidR="0094406C">
        <w:rPr>
          <w:rFonts w:ascii="Liberation Serif" w:hAnsi="Liberation Serif"/>
          <w:color w:val="000000"/>
          <w:sz w:val="28"/>
          <w:szCs w:val="28"/>
        </w:rPr>
        <w:t>Администрации МО «Каменский ГО»;</w:t>
      </w:r>
    </w:p>
    <w:p w:rsidR="0094406C" w:rsidRDefault="000966F0" w:rsidP="0094406C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3) организация взаимодействия с органами и организациями осуществляющими федеральный государственный санитарно-эпидемиологический надзор, органами исполнительной власти субъекта  Российской Федерации и другими федеральными органами исполнительной власти по компетенции.</w:t>
      </w:r>
    </w:p>
    <w:p w:rsidR="000966F0" w:rsidRDefault="000966F0" w:rsidP="0094406C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4.Для решения задач, предусмотренных настоящим постановлением Оперативный штаб вправе:</w:t>
      </w:r>
    </w:p>
    <w:p w:rsidR="000966F0" w:rsidRDefault="000966F0" w:rsidP="0094406C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1) запрашивать и получать необходимую информацию у подведомственных подразделений;</w:t>
      </w:r>
    </w:p>
    <w:p w:rsidR="000966F0" w:rsidRDefault="000966F0" w:rsidP="0094406C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lastRenderedPageBreak/>
        <w:t xml:space="preserve">2) направлять своих представителей для участия в мероприятиях, проводимых органами </w:t>
      </w:r>
      <w:bookmarkStart w:id="0" w:name="_GoBack"/>
      <w:r>
        <w:rPr>
          <w:rFonts w:ascii="Liberation Serif" w:hAnsi="Liberation Serif"/>
          <w:color w:val="000000"/>
          <w:sz w:val="28"/>
          <w:szCs w:val="28"/>
        </w:rPr>
        <w:t xml:space="preserve">государственной </w:t>
      </w:r>
      <w:bookmarkEnd w:id="0"/>
      <w:r>
        <w:rPr>
          <w:rFonts w:ascii="Liberation Serif" w:hAnsi="Liberation Serif"/>
          <w:color w:val="000000"/>
          <w:sz w:val="28"/>
          <w:szCs w:val="28"/>
        </w:rPr>
        <w:t>власти по вопросам, касающимся задач Оперативного штаба;</w:t>
      </w:r>
    </w:p>
    <w:p w:rsidR="000966F0" w:rsidRDefault="000966F0" w:rsidP="0094406C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3)привлекать к работе специалистов в соответствующих сферах;</w:t>
      </w:r>
    </w:p>
    <w:p w:rsidR="000966F0" w:rsidRDefault="000966F0" w:rsidP="0094406C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4)организовать взаимодействие с органами и организациями Роспотребнадзора, здравоохранения и другими федеральными органами  исполнительной власти по компетенции</w:t>
      </w:r>
      <w:r w:rsidR="00B8148E">
        <w:rPr>
          <w:rFonts w:ascii="Liberation Serif" w:hAnsi="Liberation Serif"/>
          <w:color w:val="000000"/>
          <w:sz w:val="28"/>
          <w:szCs w:val="28"/>
        </w:rPr>
        <w:t>;</w:t>
      </w:r>
    </w:p>
    <w:p w:rsidR="0094406C" w:rsidRDefault="00B8148E" w:rsidP="0094406C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5)</w:t>
      </w:r>
      <w:r w:rsidR="00C96B0A">
        <w:rPr>
          <w:rFonts w:ascii="Liberation Serif" w:hAnsi="Liberation Serif"/>
          <w:color w:val="000000"/>
          <w:sz w:val="28"/>
          <w:szCs w:val="28"/>
        </w:rPr>
        <w:t>для приёма информации в круглосуточном режиме привлекать ответственного (назначенного) дежурного ЕДДС Каменского городского округа;</w:t>
      </w:r>
    </w:p>
    <w:p w:rsidR="00C96B0A" w:rsidRDefault="00C96B0A" w:rsidP="00C96B0A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6)ежедневно представлять </w:t>
      </w:r>
      <w:r w:rsidR="0064621F">
        <w:rPr>
          <w:rFonts w:ascii="Liberation Serif" w:hAnsi="Liberation Serif"/>
          <w:sz w:val="28"/>
          <w:szCs w:val="28"/>
        </w:rPr>
        <w:t>Заместителю Главы Администрации по вопросам организации управления и социальной политике – Балакиной Е.Г.</w:t>
      </w:r>
    </w:p>
    <w:p w:rsidR="00977528" w:rsidRDefault="00977528" w:rsidP="00C96B0A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5.Заседание Оперативного штаба проводит его председатель или один из его заместителей.</w:t>
      </w:r>
    </w:p>
    <w:p w:rsidR="00977528" w:rsidRDefault="00977528" w:rsidP="00C96B0A">
      <w:pPr>
        <w:spacing w:after="0" w:line="240" w:lineRule="auto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6.Решения Оперативного штаба оформляются протоколом, который подписывается пре</w:t>
      </w:r>
      <w:r w:rsidR="006D4407">
        <w:rPr>
          <w:rFonts w:ascii="Liberation Serif" w:hAnsi="Liberation Serif"/>
          <w:sz w:val="28"/>
          <w:szCs w:val="28"/>
        </w:rPr>
        <w:t>дседательствующим на заседании, и направляется Главе Каменского городского округа.</w:t>
      </w:r>
    </w:p>
    <w:p w:rsidR="00C96B0A" w:rsidRDefault="00C96B0A" w:rsidP="0094406C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94406C" w:rsidRPr="00E357CA" w:rsidRDefault="0094406C" w:rsidP="00863BD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7F29A1" w:rsidRPr="00BE74CB" w:rsidRDefault="007F29A1" w:rsidP="007F29A1">
      <w:pPr>
        <w:rPr>
          <w:rFonts w:ascii="Liberation Serif" w:hAnsi="Liberation Serif"/>
        </w:rPr>
      </w:pPr>
    </w:p>
    <w:sectPr w:rsidR="007F29A1" w:rsidRPr="00BE74CB" w:rsidSect="004D0CF9">
      <w:head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15E" w:rsidRDefault="00F1715E" w:rsidP="004D0CF9">
      <w:pPr>
        <w:spacing w:after="0" w:line="240" w:lineRule="auto"/>
      </w:pPr>
      <w:r>
        <w:separator/>
      </w:r>
    </w:p>
  </w:endnote>
  <w:endnote w:type="continuationSeparator" w:id="1">
    <w:p w:rsidR="00F1715E" w:rsidRDefault="00F1715E" w:rsidP="004D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15E" w:rsidRDefault="00F1715E" w:rsidP="004D0CF9">
      <w:pPr>
        <w:spacing w:after="0" w:line="240" w:lineRule="auto"/>
      </w:pPr>
      <w:r>
        <w:separator/>
      </w:r>
    </w:p>
  </w:footnote>
  <w:footnote w:type="continuationSeparator" w:id="1">
    <w:p w:rsidR="00F1715E" w:rsidRDefault="00F1715E" w:rsidP="004D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0280232"/>
      <w:docPartObj>
        <w:docPartGallery w:val="Page Numbers (Top of Page)"/>
        <w:docPartUnique/>
      </w:docPartObj>
    </w:sdtPr>
    <w:sdtContent>
      <w:p w:rsidR="004D0CF9" w:rsidRDefault="008C2D2A">
        <w:pPr>
          <w:pStyle w:val="a6"/>
          <w:jc w:val="center"/>
        </w:pPr>
        <w:r>
          <w:fldChar w:fldCharType="begin"/>
        </w:r>
        <w:r w:rsidR="004D0CF9">
          <w:instrText>PAGE   \* MERGEFORMAT</w:instrText>
        </w:r>
        <w:r>
          <w:fldChar w:fldCharType="separate"/>
        </w:r>
        <w:r w:rsidR="00B41E74">
          <w:rPr>
            <w:noProof/>
          </w:rPr>
          <w:t>2</w:t>
        </w:r>
        <w:r>
          <w:fldChar w:fldCharType="end"/>
        </w:r>
      </w:p>
    </w:sdtContent>
  </w:sdt>
  <w:p w:rsidR="004D0CF9" w:rsidRDefault="004D0C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D3593"/>
    <w:multiLevelType w:val="hybridMultilevel"/>
    <w:tmpl w:val="804EA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335"/>
    <w:rsid w:val="000966F0"/>
    <w:rsid w:val="00131647"/>
    <w:rsid w:val="00182DA2"/>
    <w:rsid w:val="00271013"/>
    <w:rsid w:val="00383135"/>
    <w:rsid w:val="00395593"/>
    <w:rsid w:val="003A272E"/>
    <w:rsid w:val="00406218"/>
    <w:rsid w:val="004D0CF9"/>
    <w:rsid w:val="0064621F"/>
    <w:rsid w:val="00667F75"/>
    <w:rsid w:val="006D4407"/>
    <w:rsid w:val="00701F99"/>
    <w:rsid w:val="00725335"/>
    <w:rsid w:val="007F29A1"/>
    <w:rsid w:val="00863BD0"/>
    <w:rsid w:val="008C2D2A"/>
    <w:rsid w:val="0094406C"/>
    <w:rsid w:val="00977528"/>
    <w:rsid w:val="00A01EDE"/>
    <w:rsid w:val="00B41E74"/>
    <w:rsid w:val="00B8148E"/>
    <w:rsid w:val="00BE74CB"/>
    <w:rsid w:val="00C7247B"/>
    <w:rsid w:val="00C96B0A"/>
    <w:rsid w:val="00D55030"/>
    <w:rsid w:val="00D86DF4"/>
    <w:rsid w:val="00DC07DA"/>
    <w:rsid w:val="00DD7DF8"/>
    <w:rsid w:val="00E357CA"/>
    <w:rsid w:val="00F04B50"/>
    <w:rsid w:val="00F17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7F29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7F29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 Spacing"/>
    <w:uiPriority w:val="1"/>
    <w:qFormat/>
    <w:rsid w:val="00DD7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3BD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0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0CF9"/>
  </w:style>
  <w:style w:type="paragraph" w:styleId="a8">
    <w:name w:val="footer"/>
    <w:basedOn w:val="a"/>
    <w:link w:val="a9"/>
    <w:uiPriority w:val="99"/>
    <w:unhideWhenUsed/>
    <w:rsid w:val="004D0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0C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7F29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7F29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 Spacing"/>
    <w:uiPriority w:val="1"/>
    <w:qFormat/>
    <w:rsid w:val="00DD7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3BD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0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0CF9"/>
  </w:style>
  <w:style w:type="paragraph" w:styleId="a8">
    <w:name w:val="footer"/>
    <w:basedOn w:val="a"/>
    <w:link w:val="a9"/>
    <w:uiPriority w:val="99"/>
    <w:unhideWhenUsed/>
    <w:rsid w:val="004D0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0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</cp:lastModifiedBy>
  <cp:revision>21</cp:revision>
  <cp:lastPrinted>2020-03-27T06:45:00Z</cp:lastPrinted>
  <dcterms:created xsi:type="dcterms:W3CDTF">2019-09-24T00:31:00Z</dcterms:created>
  <dcterms:modified xsi:type="dcterms:W3CDTF">2020-03-27T06:46:00Z</dcterms:modified>
</cp:coreProperties>
</file>