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F2D" w:rsidRPr="00265903" w:rsidRDefault="008B6CA8" w:rsidP="00265903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2B39D9">
        <w:rPr>
          <w:rFonts w:ascii="Liberation Serif" w:hAnsi="Liberation Serif"/>
          <w:noProof/>
        </w:rPr>
        <w:drawing>
          <wp:anchor distT="0" distB="0" distL="114300" distR="114300" simplePos="0" relativeHeight="251659264" behindDoc="0" locked="0" layoutInCell="1" allowOverlap="1" wp14:anchorId="09C22EC5" wp14:editId="7988F662">
            <wp:simplePos x="0" y="0"/>
            <wp:positionH relativeFrom="column">
              <wp:posOffset>2665730</wp:posOffset>
            </wp:positionH>
            <wp:positionV relativeFrom="paragraph">
              <wp:posOffset>-358140</wp:posOffset>
            </wp:positionV>
            <wp:extent cx="528320" cy="647700"/>
            <wp:effectExtent l="0" t="0" r="5080" b="0"/>
            <wp:wrapTopAndBottom/>
            <wp:docPr id="2" name="Рисунок 2" descr="Описание: Описание: Описание: Описание: Описание: Описание: 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Описание: Описание: Nger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4F2D">
        <w:rPr>
          <w:rFonts w:ascii="Liberation Serif" w:hAnsi="Liberation Serif" w:cs="Times New Roman"/>
          <w:b/>
          <w:sz w:val="28"/>
          <w:szCs w:val="28"/>
        </w:rPr>
        <w:t>ГЛАВА МУНИЦИПАЛЬНОГО ОБРАЗОВАНИЯ</w:t>
      </w:r>
    </w:p>
    <w:p w:rsidR="00604F2D" w:rsidRDefault="00604F2D" w:rsidP="008B6CA8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«КАМЕНСКИЙ ГОРОДСКОЙ ОКРУГ»</w:t>
      </w:r>
    </w:p>
    <w:p w:rsidR="00604F2D" w:rsidRDefault="001E5977" w:rsidP="001E5977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32"/>
          <w:szCs w:val="32"/>
        </w:rPr>
      </w:pPr>
      <w:r>
        <w:rPr>
          <w:rFonts w:ascii="Liberation Serif" w:hAnsi="Liberation Serif" w:cs="Times New Roman"/>
          <w:b/>
          <w:bCs/>
          <w:sz w:val="32"/>
          <w:szCs w:val="32"/>
        </w:rPr>
        <w:t>ПОСТАНОВЛЕНИЕ</w:t>
      </w:r>
    </w:p>
    <w:p w:rsidR="00604F2D" w:rsidRDefault="009E1B2F" w:rsidP="009E1B2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25.11.2019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>№ 2195</w:t>
      </w:r>
      <w:bookmarkStart w:id="0" w:name="_GoBack"/>
      <w:bookmarkEnd w:id="0"/>
    </w:p>
    <w:p w:rsidR="00604F2D" w:rsidRDefault="00604F2D" w:rsidP="00604F2D">
      <w:pPr>
        <w:pStyle w:val="ConsPlusNormal"/>
        <w:jc w:val="center"/>
        <w:rPr>
          <w:rFonts w:ascii="Liberation Serif" w:hAnsi="Liberation Serif" w:cs="Times New Roman"/>
          <w:bCs/>
          <w:sz w:val="28"/>
          <w:szCs w:val="28"/>
        </w:rPr>
      </w:pPr>
    </w:p>
    <w:p w:rsidR="00604F2D" w:rsidRPr="001E5977" w:rsidRDefault="00604F2D" w:rsidP="001E5977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>О признани</w:t>
      </w:r>
      <w:r w:rsidR="001E5977">
        <w:rPr>
          <w:rFonts w:ascii="Liberation Serif" w:hAnsi="Liberation Serif" w:cs="Times New Roman"/>
          <w:b/>
          <w:bCs/>
          <w:i/>
          <w:sz w:val="28"/>
          <w:szCs w:val="28"/>
        </w:rPr>
        <w:t>и</w:t>
      </w:r>
      <w:r w:rsidR="001E5977" w:rsidRPr="001E5977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</w:t>
      </w:r>
      <w:r w:rsidR="001E5977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постановления Главы Каменского городского округа от 29.05.2018 года № </w:t>
      </w:r>
      <w:r w:rsidR="001E5977" w:rsidRPr="009E1B2F">
        <w:rPr>
          <w:rFonts w:ascii="Liberation Serif" w:hAnsi="Liberation Serif" w:cs="Times New Roman"/>
          <w:b/>
          <w:bCs/>
          <w:i/>
          <w:sz w:val="28"/>
          <w:szCs w:val="28"/>
        </w:rPr>
        <w:t>746</w:t>
      </w:r>
      <w:r w:rsidR="001E5977" w:rsidRPr="009E1B2F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9E1B2F" w:rsidRPr="009E1B2F">
        <w:rPr>
          <w:rFonts w:ascii="Liberation Serif" w:hAnsi="Liberation Serif" w:cs="Times New Roman"/>
          <w:b/>
          <w:i/>
          <w:sz w:val="28"/>
          <w:szCs w:val="28"/>
        </w:rPr>
        <w:t>«О</w:t>
      </w:r>
      <w:r w:rsidR="001E5977" w:rsidRPr="009E1B2F">
        <w:rPr>
          <w:rFonts w:ascii="Liberation Serif" w:hAnsi="Liberation Serif" w:cs="Times New Roman"/>
          <w:b/>
          <w:i/>
          <w:sz w:val="28"/>
          <w:szCs w:val="28"/>
        </w:rPr>
        <w:t xml:space="preserve">б </w:t>
      </w:r>
      <w:r w:rsidR="001E5977" w:rsidRPr="001E5977">
        <w:rPr>
          <w:rFonts w:ascii="Liberation Serif" w:hAnsi="Liberation Serif" w:cs="Times New Roman"/>
          <w:b/>
          <w:i/>
          <w:sz w:val="28"/>
          <w:szCs w:val="28"/>
        </w:rPr>
        <w:t xml:space="preserve">утверждении </w:t>
      </w:r>
      <w:r>
        <w:rPr>
          <w:rFonts w:ascii="Liberation Serif" w:hAnsi="Liberation Serif" w:cs="Times New Roman"/>
          <w:b/>
          <w:bCs/>
          <w:i/>
          <w:sz w:val="28"/>
          <w:szCs w:val="28"/>
        </w:rPr>
        <w:t>Административного регламента</w:t>
      </w:r>
    </w:p>
    <w:p w:rsidR="00604F2D" w:rsidRDefault="00604F2D" w:rsidP="001E5977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>предоставления муниципальной услуги «</w:t>
      </w:r>
      <w:r w:rsidR="004C0396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Включение жилых помещений в состав специализированного жилищного фонда с отнесением к определенному виду специализированных </w:t>
      </w:r>
      <w:r w:rsidR="001E5977">
        <w:rPr>
          <w:rFonts w:ascii="Liberation Serif" w:hAnsi="Liberation Serif" w:cs="Times New Roman"/>
          <w:b/>
          <w:bCs/>
          <w:i/>
          <w:sz w:val="28"/>
          <w:szCs w:val="28"/>
        </w:rPr>
        <w:t>жилых помещений», утратившим силу</w:t>
      </w:r>
    </w:p>
    <w:p w:rsidR="001E5977" w:rsidRPr="001E5977" w:rsidRDefault="001E5977" w:rsidP="001E5977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604F2D" w:rsidRDefault="00604F2D" w:rsidP="00604F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>
        <w:rPr>
          <w:rFonts w:ascii="Liberation Serif" w:hAnsi="Liberation Serif" w:cs="Times New Roman"/>
          <w:sz w:val="28"/>
          <w:szCs w:val="28"/>
        </w:rPr>
        <w:t xml:space="preserve">В целях приведения нормативных правовых актов Каменского </w:t>
      </w:r>
      <w:r w:rsidR="0047584B">
        <w:rPr>
          <w:rFonts w:ascii="Liberation Serif" w:hAnsi="Liberation Serif" w:cs="Times New Roman"/>
          <w:sz w:val="28"/>
          <w:szCs w:val="28"/>
        </w:rPr>
        <w:t>городского округа в соответствие</w:t>
      </w:r>
      <w:r>
        <w:rPr>
          <w:rFonts w:ascii="Liberation Serif" w:hAnsi="Liberation Serif" w:cs="Times New Roman"/>
          <w:sz w:val="28"/>
          <w:szCs w:val="28"/>
        </w:rPr>
        <w:t xml:space="preserve"> с действующим законодательством Российской Федерации и Свердловской области, руководствуясь</w:t>
      </w:r>
      <w:r w:rsidR="00265903" w:rsidRPr="00265903">
        <w:rPr>
          <w:rFonts w:ascii="Liberation Serif" w:hAnsi="Liberation Serif" w:cs="Times New Roman"/>
          <w:sz w:val="28"/>
          <w:szCs w:val="28"/>
        </w:rPr>
        <w:t xml:space="preserve"> </w:t>
      </w:r>
      <w:r w:rsidR="00265903">
        <w:rPr>
          <w:rFonts w:ascii="Liberation Serif" w:hAnsi="Liberation Serif" w:cs="Times New Roman"/>
          <w:sz w:val="28"/>
          <w:szCs w:val="28"/>
        </w:rPr>
        <w:t>Уставом муниципального образования «Каменский городской округ»,</w:t>
      </w:r>
      <w:r>
        <w:rPr>
          <w:rFonts w:ascii="Liberation Serif" w:hAnsi="Liberation Serif" w:cs="Times New Roman"/>
          <w:sz w:val="28"/>
          <w:szCs w:val="28"/>
        </w:rPr>
        <w:t xml:space="preserve"> постановлением Главы Каменского городского округа от 10.09.2015 г. № 2442 «Об утверждении порядка разработки и утверждения административных регламентов предоставления муниципальных услуг, порядка проведения экспертизы проектов административных регламентов предоставления муниципальных услуг» (в редакции от 04.02.2016 г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. № </w:t>
      </w:r>
      <w:proofErr w:type="gramStart"/>
      <w:r>
        <w:rPr>
          <w:rFonts w:ascii="Liberation Serif" w:hAnsi="Liberation Serif" w:cs="Times New Roman"/>
          <w:sz w:val="28"/>
          <w:szCs w:val="28"/>
        </w:rPr>
        <w:t>224, от 23.11.2018 г. № 1812,</w:t>
      </w:r>
      <w:r>
        <w:t xml:space="preserve"> </w:t>
      </w:r>
      <w:r w:rsidR="00265903">
        <w:rPr>
          <w:rFonts w:ascii="Liberation Serif" w:hAnsi="Liberation Serif" w:cs="Times New Roman"/>
          <w:sz w:val="28"/>
          <w:szCs w:val="28"/>
        </w:rPr>
        <w:t>от 21.12.2018 г. № 2140)</w:t>
      </w:r>
      <w:r>
        <w:rPr>
          <w:rFonts w:ascii="Liberation Serif" w:hAnsi="Liberation Serif" w:cs="Times New Roman"/>
          <w:sz w:val="28"/>
          <w:szCs w:val="28"/>
        </w:rPr>
        <w:t>:</w:t>
      </w:r>
      <w:proofErr w:type="gramEnd"/>
    </w:p>
    <w:p w:rsidR="00604F2D" w:rsidRDefault="00604F2D" w:rsidP="00604F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1. </w:t>
      </w:r>
      <w:r w:rsidR="001E5977">
        <w:rPr>
          <w:rFonts w:ascii="Liberation Serif" w:hAnsi="Liberation Serif" w:cs="Times New Roman"/>
          <w:sz w:val="28"/>
          <w:szCs w:val="28"/>
        </w:rPr>
        <w:t>Постановление Главы Каменского городского о</w:t>
      </w:r>
      <w:r w:rsidR="0047584B">
        <w:rPr>
          <w:rFonts w:ascii="Liberation Serif" w:hAnsi="Liberation Serif" w:cs="Times New Roman"/>
          <w:sz w:val="28"/>
          <w:szCs w:val="28"/>
        </w:rPr>
        <w:t>круга от 29.05.2018 года № 746 «О</w:t>
      </w:r>
      <w:r w:rsidR="001E5977">
        <w:rPr>
          <w:rFonts w:ascii="Liberation Serif" w:hAnsi="Liberation Serif" w:cs="Times New Roman"/>
          <w:sz w:val="28"/>
          <w:szCs w:val="28"/>
        </w:rPr>
        <w:t>б утверждении Административного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hyperlink r:id="rId8" w:anchor="Par30" w:history="1">
        <w:proofErr w:type="gramStart"/>
        <w:r>
          <w:rPr>
            <w:rStyle w:val="a3"/>
            <w:rFonts w:ascii="Liberation Serif" w:hAnsi="Liberation Serif" w:cs="Times New Roman"/>
            <w:color w:val="auto"/>
            <w:sz w:val="28"/>
            <w:szCs w:val="28"/>
            <w:u w:val="none"/>
          </w:rPr>
          <w:t>регламент</w:t>
        </w:r>
        <w:proofErr w:type="gramEnd"/>
      </w:hyperlink>
      <w:r w:rsidR="001E5977">
        <w:rPr>
          <w:rStyle w:val="a3"/>
          <w:rFonts w:ascii="Liberation Serif" w:hAnsi="Liberation Serif" w:cs="Times New Roman"/>
          <w:color w:val="auto"/>
          <w:sz w:val="28"/>
          <w:szCs w:val="28"/>
          <w:u w:val="none"/>
        </w:rPr>
        <w:t>а</w:t>
      </w:r>
      <w:r>
        <w:rPr>
          <w:rFonts w:ascii="Liberation Serif" w:hAnsi="Liberation Serif" w:cs="Times New Roman"/>
          <w:sz w:val="28"/>
          <w:szCs w:val="28"/>
        </w:rPr>
        <w:t xml:space="preserve"> предоставления муниципальной услуги «</w:t>
      </w:r>
      <w:r w:rsidR="004C0396">
        <w:rPr>
          <w:rFonts w:ascii="Liberation Serif" w:hAnsi="Liberation Serif" w:cs="Times New Roman"/>
          <w:sz w:val="28"/>
          <w:szCs w:val="28"/>
        </w:rPr>
        <w:t>Включение жилых помещений в состав специализированного жилищного фонда с отнесением к определенному виду специализированны</w:t>
      </w:r>
      <w:r w:rsidR="001E5977">
        <w:rPr>
          <w:rFonts w:ascii="Liberation Serif" w:hAnsi="Liberation Serif" w:cs="Times New Roman"/>
          <w:sz w:val="28"/>
          <w:szCs w:val="28"/>
        </w:rPr>
        <w:t xml:space="preserve">х жилых помещений», </w:t>
      </w:r>
      <w:r>
        <w:rPr>
          <w:rFonts w:ascii="Liberation Serif" w:hAnsi="Liberation Serif" w:cs="Times New Roman"/>
          <w:sz w:val="28"/>
          <w:szCs w:val="28"/>
        </w:rPr>
        <w:t>признать утратившим силу.</w:t>
      </w:r>
    </w:p>
    <w:p w:rsidR="00604F2D" w:rsidRDefault="00604F2D" w:rsidP="00604F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2. Опуб</w:t>
      </w:r>
      <w:r w:rsidR="004C0396">
        <w:rPr>
          <w:rFonts w:ascii="Liberation Serif" w:hAnsi="Liberation Serif" w:cs="Times New Roman"/>
          <w:sz w:val="28"/>
          <w:szCs w:val="28"/>
        </w:rPr>
        <w:t xml:space="preserve">ликовать настоящее постановление </w:t>
      </w:r>
      <w:r w:rsidR="001E5977">
        <w:rPr>
          <w:rFonts w:ascii="Liberation Serif" w:hAnsi="Liberation Serif" w:cs="Times New Roman"/>
          <w:sz w:val="28"/>
          <w:szCs w:val="28"/>
        </w:rPr>
        <w:t>в газете «Пламя» и</w:t>
      </w:r>
      <w:r>
        <w:rPr>
          <w:rFonts w:ascii="Liberation Serif" w:hAnsi="Liberation Serif" w:cs="Times New Roman"/>
          <w:sz w:val="28"/>
          <w:szCs w:val="28"/>
        </w:rPr>
        <w:t xml:space="preserve"> разместить на официальном сайте муниципального образования «Каменский городской округ».</w:t>
      </w:r>
    </w:p>
    <w:p w:rsidR="00604F2D" w:rsidRDefault="00604F2D" w:rsidP="00604F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3. Контроль за </w:t>
      </w:r>
      <w:r w:rsidR="00915A21">
        <w:rPr>
          <w:rFonts w:ascii="Liberation Serif" w:hAnsi="Liberation Serif" w:cs="Times New Roman"/>
          <w:sz w:val="28"/>
          <w:szCs w:val="28"/>
        </w:rPr>
        <w:t>выполнением настоящего постановле</w:t>
      </w:r>
      <w:r>
        <w:rPr>
          <w:rFonts w:ascii="Liberation Serif" w:hAnsi="Liberation Serif" w:cs="Times New Roman"/>
          <w:sz w:val="28"/>
          <w:szCs w:val="28"/>
        </w:rPr>
        <w:t xml:space="preserve">ния возложить </w:t>
      </w:r>
      <w:proofErr w:type="gramStart"/>
      <w:r>
        <w:rPr>
          <w:rFonts w:ascii="Liberation Serif" w:hAnsi="Liberation Serif" w:cs="Times New Roman"/>
          <w:sz w:val="28"/>
          <w:szCs w:val="28"/>
        </w:rPr>
        <w:t>на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 </w:t>
      </w:r>
      <w:r w:rsidR="001E5977">
        <w:rPr>
          <w:rFonts w:ascii="Liberation Serif" w:hAnsi="Liberation Serif" w:cs="Times New Roman"/>
          <w:sz w:val="28"/>
          <w:szCs w:val="28"/>
        </w:rPr>
        <w:t>председателя Комитета по управлению муниципальным имуществом Администрации Каменского городского округа М.И. Самохину.</w:t>
      </w:r>
    </w:p>
    <w:p w:rsidR="00604F2D" w:rsidRDefault="00604F2D" w:rsidP="00604F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04F2D" w:rsidRDefault="00604F2D" w:rsidP="00604F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04F2D" w:rsidRDefault="00604F2D" w:rsidP="00604F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04F2D" w:rsidRDefault="008B6CA8" w:rsidP="00604F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Глава городского округа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 xml:space="preserve">                           </w:t>
      </w:r>
      <w:r w:rsidR="00604F2D">
        <w:rPr>
          <w:rFonts w:ascii="Liberation Serif" w:hAnsi="Liberation Serif" w:cs="Times New Roman"/>
          <w:sz w:val="28"/>
          <w:szCs w:val="28"/>
        </w:rPr>
        <w:t>С.А. Белоусов</w:t>
      </w:r>
    </w:p>
    <w:p w:rsidR="00325B6E" w:rsidRDefault="00325B6E"/>
    <w:sectPr w:rsidR="00325B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904" w:rsidRDefault="00530904" w:rsidP="00604F2D">
      <w:pPr>
        <w:spacing w:after="0" w:line="240" w:lineRule="auto"/>
      </w:pPr>
      <w:r>
        <w:separator/>
      </w:r>
    </w:p>
  </w:endnote>
  <w:endnote w:type="continuationSeparator" w:id="0">
    <w:p w:rsidR="00530904" w:rsidRDefault="00530904" w:rsidP="00604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904" w:rsidRDefault="00530904" w:rsidP="00604F2D">
      <w:pPr>
        <w:spacing w:after="0" w:line="240" w:lineRule="auto"/>
      </w:pPr>
      <w:r>
        <w:separator/>
      </w:r>
    </w:p>
  </w:footnote>
  <w:footnote w:type="continuationSeparator" w:id="0">
    <w:p w:rsidR="00530904" w:rsidRDefault="00530904" w:rsidP="00604F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255"/>
    <w:rsid w:val="001E5977"/>
    <w:rsid w:val="001F30CA"/>
    <w:rsid w:val="00265903"/>
    <w:rsid w:val="00325B6E"/>
    <w:rsid w:val="0047584B"/>
    <w:rsid w:val="004C0396"/>
    <w:rsid w:val="00530904"/>
    <w:rsid w:val="005B7A66"/>
    <w:rsid w:val="00604F2D"/>
    <w:rsid w:val="00650752"/>
    <w:rsid w:val="0067464A"/>
    <w:rsid w:val="008B6CA8"/>
    <w:rsid w:val="008F1255"/>
    <w:rsid w:val="00910CD9"/>
    <w:rsid w:val="00915A21"/>
    <w:rsid w:val="009E1B2F"/>
    <w:rsid w:val="00B04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F2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F2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04F2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04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F2D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04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04F2D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604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04F2D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F2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F2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04F2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04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F2D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04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04F2D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604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04F2D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3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Temp\7zO8C450130\&#1088;&#1072;&#1089;&#1087;.%20&#8470;%2055%20&#1086;&#1090;%2026.03.2016.doc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OD</cp:lastModifiedBy>
  <cp:revision>10</cp:revision>
  <cp:lastPrinted>2019-11-25T04:20:00Z</cp:lastPrinted>
  <dcterms:created xsi:type="dcterms:W3CDTF">2019-06-04T06:56:00Z</dcterms:created>
  <dcterms:modified xsi:type="dcterms:W3CDTF">2019-11-25T04:21:00Z</dcterms:modified>
</cp:coreProperties>
</file>