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D78" w:rsidRDefault="007F4D78" w:rsidP="007F4D78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>
        <w:rPr>
          <w:rFonts w:ascii="Liberation Serif" w:eastAsiaTheme="minorEastAsia" w:hAnsi="Liberation Serif" w:cs="Times New Roman"/>
          <w:noProof/>
          <w:sz w:val="28"/>
          <w:szCs w:val="28"/>
          <w:lang w:eastAsia="ru-RU"/>
        </w:rPr>
        <w:drawing>
          <wp:inline distT="0" distB="0" distL="0" distR="0" wp14:anchorId="12A04302" wp14:editId="293766CA">
            <wp:extent cx="731520" cy="906145"/>
            <wp:effectExtent l="0" t="0" r="0" b="825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4D78" w:rsidRDefault="007F4D78" w:rsidP="007F4D78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7F4D78" w:rsidRDefault="007F4D78" w:rsidP="007F4D78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ГЛАВА МУНИЦИПАЛЬНОГО ОБРАЗОВАНИЯ</w:t>
      </w:r>
    </w:p>
    <w:p w:rsidR="007F4D78" w:rsidRDefault="007F4D78" w:rsidP="007F4D78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«КАМЕНСКИЙ ГОРОДСКОЙ ОКРУГ»</w:t>
      </w:r>
    </w:p>
    <w:p w:rsidR="007F4D78" w:rsidRDefault="007F4D78" w:rsidP="007F4D78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proofErr w:type="gramStart"/>
      <w:r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</w:t>
      </w:r>
      <w:proofErr w:type="gramEnd"/>
      <w:r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 xml:space="preserve"> О С Т А Н О В Л Е Н И Е</w:t>
      </w:r>
    </w:p>
    <w:p w:rsidR="007F4D78" w:rsidRDefault="00370CAB" w:rsidP="007F4D7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28.06.2019</w:t>
      </w:r>
      <w:r w:rsidR="007F4D78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                                                          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bookmarkStart w:id="0" w:name="_GoBack"/>
      <w:bookmarkEnd w:id="0"/>
      <w:r w:rsidR="007F4D78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№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1243</w:t>
      </w:r>
    </w:p>
    <w:p w:rsidR="007F4D78" w:rsidRDefault="007F4D78" w:rsidP="007F4D7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п. Мартюш</w:t>
      </w:r>
    </w:p>
    <w:p w:rsidR="007F4D78" w:rsidRDefault="007F4D78" w:rsidP="007F4D7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7F4D78" w:rsidRDefault="007F4D78" w:rsidP="007F4D78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7F4D78" w:rsidRDefault="007F4D78" w:rsidP="007F4D7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>
        <w:rPr>
          <w:rFonts w:ascii="Liberation Serif" w:eastAsiaTheme="minorEastAsia" w:hAnsi="Liberation Serif" w:cs="Times New Roman"/>
          <w:b/>
          <w:bCs/>
          <w:i/>
          <w:iCs/>
          <w:sz w:val="28"/>
          <w:szCs w:val="28"/>
          <w:lang w:eastAsia="ru-RU"/>
        </w:rPr>
        <w:t xml:space="preserve">О предоставлении </w:t>
      </w:r>
      <w:r>
        <w:rPr>
          <w:rFonts w:ascii="Liberation Serif" w:eastAsiaTheme="minorEastAsia" w:hAnsi="Liberation Serif" w:cs="Times New Roman"/>
          <w:b/>
          <w:i/>
          <w:sz w:val="28"/>
          <w:szCs w:val="28"/>
          <w:lang w:eastAsia="ru-RU"/>
        </w:rPr>
        <w:t>разрешения</w:t>
      </w:r>
      <w:r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на отклонение от предельных параметров разрешенного строительства, реконструкции объектов капитального строительства для земельного участка  в  д. Брод Каменского района Свердловской области</w:t>
      </w:r>
    </w:p>
    <w:p w:rsidR="007F4D78" w:rsidRDefault="007F4D78" w:rsidP="007F4D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7F4D78" w:rsidRDefault="007F4D78" w:rsidP="007F4D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4"/>
          <w:szCs w:val="24"/>
          <w:lang w:eastAsia="ru-RU"/>
        </w:rPr>
      </w:pPr>
    </w:p>
    <w:p w:rsidR="007F4D78" w:rsidRDefault="007F4D78" w:rsidP="007F4D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          </w:t>
      </w:r>
      <w:proofErr w:type="gramStart"/>
      <w:r>
        <w:rPr>
          <w:rFonts w:ascii="Liberation Serif" w:eastAsiaTheme="minorEastAsia" w:hAnsi="Liberation Serif" w:cs="Times New Roman"/>
          <w:sz w:val="28"/>
          <w:szCs w:val="28"/>
          <w:lang w:eastAsia="ru-RU"/>
        </w:rPr>
        <w:t>Руководствуясь статьей 28 Федерального закона от 06.10.2003 года №131-ФЗ «Об общих принципах организации местного самоуправления в Российской Федерации», статьей 40 Градостроительного кодекса РФ, Решением Думы Каменского городского округа от 18.12.2014 года № 286  «Об утверждении Положения «О порядке организации и проведения публичных (общественных) слушаний в Каменском городском округе» (в редакции 14.06.2018 года № 242), Правилами землепользования и застройки муниципального образования «Каменский городской</w:t>
      </w:r>
      <w:proofErr w:type="gramEnd"/>
      <w:r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округ», утвержденными Решением Думы Каменского городского округа от 27.06.2013 года № 125 (в редакции от 20.06.2019 года № 382), Уставом МО «Каменский городской округ», </w:t>
      </w:r>
      <w:r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заключением о результатах  публичных слушаний от 14.06.2019 года</w:t>
      </w:r>
    </w:p>
    <w:p w:rsidR="007F4D78" w:rsidRDefault="007F4D78" w:rsidP="007F4D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ПОСТАНОВЛЯЮ:</w:t>
      </w:r>
    </w:p>
    <w:p w:rsidR="007F4D78" w:rsidRPr="007F4D78" w:rsidRDefault="007F4D78" w:rsidP="007F4D78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Theme="minorEastAsia" w:hAnsi="Liberation Serif" w:cs="Times New Roman"/>
          <w:sz w:val="28"/>
          <w:szCs w:val="28"/>
          <w:lang w:eastAsia="ru-RU"/>
        </w:rPr>
        <w:t>1</w:t>
      </w:r>
      <w:r w:rsidRPr="007F4D78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.  Предоставить </w:t>
      </w:r>
      <w:r w:rsidRPr="007F4D78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Соломиной Анастасии Владимировне 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разрешение</w:t>
      </w:r>
      <w:r w:rsidRPr="007F4D78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на отклонение от предельных параметров разрешенного строительства, реконструкции объектов капитального строительства на земельном участке с кадастровым номером 66:12:5101003:111, площадью 1516 </w:t>
      </w:r>
      <w:proofErr w:type="spellStart"/>
      <w:r w:rsidRPr="007F4D78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кв</w:t>
      </w:r>
      <w:proofErr w:type="gramStart"/>
      <w:r w:rsidRPr="007F4D78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.м</w:t>
      </w:r>
      <w:proofErr w:type="spellEnd"/>
      <w:proofErr w:type="gramEnd"/>
      <w:r w:rsidRPr="007F4D78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расположенном по адресу: Свердловская область, Каменский район, д. Брод, ул. Гагарина, дом 4, в части уменьшения минимальных отступов с 3 м. до 0,6 м. </w:t>
      </w:r>
      <w:proofErr w:type="gramStart"/>
      <w:r w:rsidRPr="007F4D78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от</w:t>
      </w:r>
      <w:proofErr w:type="gramEnd"/>
      <w:r w:rsidRPr="007F4D78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восточной границы земельного участка</w:t>
      </w:r>
      <w:r w:rsidRPr="007F4D78">
        <w:rPr>
          <w:rFonts w:ascii="Liberation Serif" w:eastAsia="Times New Roman" w:hAnsi="Liberation Serif" w:cs="Times New Roman"/>
          <w:sz w:val="28"/>
          <w:szCs w:val="28"/>
          <w:lang w:eastAsia="ru-RU"/>
        </w:rPr>
        <w:t>.</w:t>
      </w:r>
    </w:p>
    <w:p w:rsidR="007F4D78" w:rsidRDefault="007F4D78" w:rsidP="007F4D78">
      <w:pPr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2. </w:t>
      </w:r>
      <w:r w:rsidRPr="007F4D78">
        <w:rPr>
          <w:rFonts w:ascii="Liberation Serif" w:eastAsiaTheme="minorEastAsia" w:hAnsi="Liberation Serif" w:cs="Times New Roman"/>
          <w:sz w:val="28"/>
          <w:szCs w:val="28"/>
          <w:lang w:eastAsia="ru-RU"/>
        </w:rPr>
        <w:t>Опубликовать настоящее постановление в газете «Пламя</w:t>
      </w:r>
      <w:r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» и разместить на официальном сайте муниципального образования «Каменский городской округ». </w:t>
      </w:r>
    </w:p>
    <w:p w:rsidR="007F4D78" w:rsidRDefault="007F4D78" w:rsidP="007F4D7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>
        <w:rPr>
          <w:rFonts w:ascii="Liberation Serif" w:eastAsiaTheme="minorEastAsia" w:hAnsi="Liberation Serif" w:cs="Times New Roman"/>
          <w:sz w:val="28"/>
          <w:szCs w:val="28"/>
          <w:lang w:eastAsia="ru-RU"/>
        </w:rPr>
        <w:t>3. 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7F4D78" w:rsidRDefault="007F4D78" w:rsidP="007F4D7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7F4D78" w:rsidRDefault="007F4D78" w:rsidP="007F4D7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7F4D78" w:rsidRDefault="007F4D78" w:rsidP="007F4D7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7F4D78" w:rsidRDefault="007F4D78" w:rsidP="007F4D7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6A47A5" w:rsidRPr="007F4D78" w:rsidRDefault="007F4D78" w:rsidP="007F4D7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Глава городского округа                                                               С.А. Белоусов</w:t>
      </w:r>
    </w:p>
    <w:sectPr w:rsidR="006A47A5" w:rsidRPr="007F4D78" w:rsidSect="007F4D78">
      <w:pgSz w:w="11906" w:h="16838"/>
      <w:pgMar w:top="709" w:right="850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326"/>
    <w:rsid w:val="00370CAB"/>
    <w:rsid w:val="006A47A5"/>
    <w:rsid w:val="007F4D78"/>
    <w:rsid w:val="00F87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4D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4D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4D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4D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4D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4D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306</Words>
  <Characters>1746</Characters>
  <Application>Microsoft Office Word</Application>
  <DocSecurity>0</DocSecurity>
  <Lines>14</Lines>
  <Paragraphs>4</Paragraphs>
  <ScaleCrop>false</ScaleCrop>
  <Company/>
  <LinksUpToDate>false</LinksUpToDate>
  <CharactersWithSpaces>2048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Настя</cp:lastModifiedBy>
  <cp:revision>5</cp:revision>
  <cp:lastPrinted>2019-06-26T08:42:00Z</cp:lastPrinted>
  <dcterms:created xsi:type="dcterms:W3CDTF">2019-06-26T08:41:00Z</dcterms:created>
  <dcterms:modified xsi:type="dcterms:W3CDTF">2019-06-28T06:47:00Z</dcterms:modified>
</cp:coreProperties>
</file>