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72B10DC3" wp14:editId="0D69EA67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 О С Т А Н О В Л Е Н И Е</w:t>
      </w:r>
    </w:p>
    <w:p w:rsidR="005C65EF" w:rsidRPr="005C65EF" w:rsidRDefault="00927ECD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28.06.2019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      </w:t>
      </w:r>
      <w:r w:rsidR="00A3415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</w:t>
      </w:r>
      <w:r w:rsidR="0089030E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89030E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89030E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  <w:t xml:space="preserve">       </w:t>
      </w:r>
      <w:bookmarkStart w:id="0" w:name="_GoBack"/>
      <w:bookmarkEnd w:id="0"/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1245</w:t>
      </w: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C65EF" w:rsidRPr="00631E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lang w:eastAsia="ru-RU"/>
        </w:rPr>
      </w:pPr>
    </w:p>
    <w:p w:rsidR="005C65EF" w:rsidRPr="00631E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Times New Roman"/>
          <w:b/>
          <w:bCs/>
          <w:i/>
          <w:iCs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 w:rsidRPr="005C65EF"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параметров разрешенного строительства</w:t>
      </w:r>
      <w:r w:rsidR="0036080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, реконструкции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объектов капитального строительства для земельного участка  в </w:t>
      </w:r>
      <w:r w:rsidR="00B86B33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с. </w:t>
      </w:r>
      <w:r w:rsidR="00631E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Маминское 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Каменского района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Свердловской области</w:t>
      </w:r>
    </w:p>
    <w:p w:rsidR="005C65EF" w:rsidRPr="00631EEF" w:rsidRDefault="00631EEF" w:rsidP="00631EEF">
      <w:pPr>
        <w:widowControl w:val="0"/>
        <w:tabs>
          <w:tab w:val="left" w:pos="3915"/>
        </w:tabs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i/>
          <w:iCs/>
          <w:lang w:eastAsia="ru-RU"/>
        </w:rPr>
      </w:pPr>
      <w:r>
        <w:rPr>
          <w:rFonts w:ascii="Liberation Serif" w:eastAsiaTheme="minorEastAsia" w:hAnsi="Liberation Serif" w:cs="Times New Roman"/>
          <w:b/>
          <w:bCs/>
          <w:i/>
          <w:iCs/>
          <w:lang w:eastAsia="ru-RU"/>
        </w:rPr>
        <w:tab/>
      </w:r>
    </w:p>
    <w:p w:rsidR="005C65EF" w:rsidRPr="00631E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 округ», утвержденными Решением Думы Каменского городского округа от 27.06.2013 года № 125 (в редакции от </w:t>
      </w:r>
      <w:r w:rsidR="008A7002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20.</w:t>
      </w:r>
      <w:r w:rsidR="00631E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06.2019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года № 3</w:t>
      </w:r>
      <w:r w:rsidR="008A7002">
        <w:rPr>
          <w:rFonts w:ascii="Liberation Serif" w:eastAsiaTheme="minorEastAsia" w:hAnsi="Liberation Serif" w:cs="Times New Roman"/>
          <w:sz w:val="28"/>
          <w:szCs w:val="28"/>
          <w:lang w:eastAsia="ru-RU"/>
        </w:rPr>
        <w:t>82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), Уставом МО «Каменский городской округ», 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</w:t>
      </w:r>
      <w:r w:rsidR="00DC3228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 xml:space="preserve">ьтатах  публичных слушаний от </w:t>
      </w:r>
      <w:r w:rsidR="00631E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18</w:t>
      </w:r>
      <w:r w:rsidR="00B86B33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.03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.2019 года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5C65EF" w:rsidRPr="00B86B33" w:rsidRDefault="005C65EF" w:rsidP="00631EE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1.  Предоставить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r w:rsidR="00631EEF" w:rsidRPr="00631EEF">
        <w:rPr>
          <w:rFonts w:ascii="Liberation Serif" w:eastAsia="Times New Roman" w:hAnsi="Liberation Serif" w:cs="Times New Roman"/>
          <w:sz w:val="28"/>
          <w:szCs w:val="28"/>
          <w:lang w:eastAsia="ru-RU"/>
        </w:rPr>
        <w:t>Гаврилюк Ирине Сергеевне, Гаврилюку Артему Сергеевичу, Гаврилюку  Вячеславу Сергеевичу, Ловц</w:t>
      </w:r>
      <w:r w:rsidR="00631EEF">
        <w:rPr>
          <w:rFonts w:ascii="Liberation Serif" w:eastAsia="Times New Roman" w:hAnsi="Liberation Serif" w:cs="Times New Roman"/>
          <w:sz w:val="28"/>
          <w:szCs w:val="28"/>
          <w:lang w:eastAsia="ru-RU"/>
        </w:rPr>
        <w:t>овой Софье Евгеньевне разрешение</w:t>
      </w:r>
      <w:r w:rsidR="00631EEF" w:rsidRPr="00631E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на отклонение от предельных параметров  разрешенного строительства, реконструкции объектов капитального строительства </w:t>
      </w:r>
      <w:r w:rsidR="00631EEF" w:rsidRPr="00631EEF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на земельном участке с кадастровым номером 66:12:3601004:64, площадью 1483 кв.м, расположенном по адресу: Свердловская область, Каменский район, с. Маминское, ул. Ленина, дом 131, в части уменьшения минимальных отступов с 3 м. до 1 м. от юго-восточной  границы земельного участка</w:t>
      </w:r>
      <w:r w:rsidR="00631EEF" w:rsidRPr="00631EEF">
        <w:rPr>
          <w:rFonts w:ascii="Liberation Serif" w:eastAsia="Times New Roman" w:hAnsi="Liberation Serif" w:cs="Times New Roman"/>
          <w:sz w:val="28"/>
          <w:szCs w:val="28"/>
          <w:lang w:eastAsia="ru-RU"/>
        </w:rPr>
        <w:t>.</w:t>
      </w:r>
    </w:p>
    <w:p w:rsidR="00C2623F" w:rsidRDefault="005C65EF" w:rsidP="00631EEF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2.  Опубликовать настоящее постановление в газете «Пламя» и разместить на официальном сайте муниципального образовани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я «Каменский городской округ». </w:t>
      </w:r>
    </w:p>
    <w:p w:rsidR="005C65EF" w:rsidRPr="005C65EF" w:rsidRDefault="005C65EF" w:rsidP="00631E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3. 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B4412" w:rsidRPr="005C65EF" w:rsidRDefault="000B4412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5635F" w:rsidRPr="005C65EF" w:rsidRDefault="00631E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городского округа                                      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С.А. Белоусов</w:t>
      </w:r>
    </w:p>
    <w:sectPr w:rsidR="0005635F" w:rsidRPr="005C65EF" w:rsidSect="00631EEF">
      <w:headerReference w:type="even" r:id="rId8"/>
      <w:headerReference w:type="default" r:id="rId9"/>
      <w:pgSz w:w="11906" w:h="16838"/>
      <w:pgMar w:top="709" w:right="851" w:bottom="426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4B9" w:rsidRDefault="002F44B9">
      <w:pPr>
        <w:spacing w:after="0" w:line="240" w:lineRule="auto"/>
      </w:pPr>
      <w:r>
        <w:separator/>
      </w:r>
    </w:p>
  </w:endnote>
  <w:endnote w:type="continuationSeparator" w:id="0">
    <w:p w:rsidR="002F44B9" w:rsidRDefault="002F44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4B9" w:rsidRDefault="002F44B9">
      <w:pPr>
        <w:spacing w:after="0" w:line="240" w:lineRule="auto"/>
      </w:pPr>
      <w:r>
        <w:separator/>
      </w:r>
    </w:p>
  </w:footnote>
  <w:footnote w:type="continuationSeparator" w:id="0">
    <w:p w:rsidR="002F44B9" w:rsidRDefault="002F44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2F44B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31EEF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2F44B9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2F44B9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0C"/>
    <w:rsid w:val="00055F7E"/>
    <w:rsid w:val="0005635F"/>
    <w:rsid w:val="000B4412"/>
    <w:rsid w:val="001D3C4E"/>
    <w:rsid w:val="002F44B9"/>
    <w:rsid w:val="00360804"/>
    <w:rsid w:val="00425A7B"/>
    <w:rsid w:val="00597E22"/>
    <w:rsid w:val="005C65EF"/>
    <w:rsid w:val="005E70A1"/>
    <w:rsid w:val="00631EEF"/>
    <w:rsid w:val="00694E3D"/>
    <w:rsid w:val="0070087A"/>
    <w:rsid w:val="007B4F5E"/>
    <w:rsid w:val="007E552C"/>
    <w:rsid w:val="0089030E"/>
    <w:rsid w:val="008A7002"/>
    <w:rsid w:val="00927ECD"/>
    <w:rsid w:val="00983482"/>
    <w:rsid w:val="00996ACB"/>
    <w:rsid w:val="00A3415C"/>
    <w:rsid w:val="00A356E4"/>
    <w:rsid w:val="00AA61A3"/>
    <w:rsid w:val="00AC4401"/>
    <w:rsid w:val="00B04AE7"/>
    <w:rsid w:val="00B3051D"/>
    <w:rsid w:val="00B86B33"/>
    <w:rsid w:val="00B91645"/>
    <w:rsid w:val="00BA6006"/>
    <w:rsid w:val="00C07BBE"/>
    <w:rsid w:val="00C2623F"/>
    <w:rsid w:val="00C37F03"/>
    <w:rsid w:val="00C74926"/>
    <w:rsid w:val="00D57911"/>
    <w:rsid w:val="00D60C16"/>
    <w:rsid w:val="00DC3228"/>
    <w:rsid w:val="00E56E06"/>
    <w:rsid w:val="00F7170C"/>
    <w:rsid w:val="00F75EE7"/>
    <w:rsid w:val="00F8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1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32</cp:revision>
  <cp:lastPrinted>2019-06-26T09:05:00Z</cp:lastPrinted>
  <dcterms:created xsi:type="dcterms:W3CDTF">2019-02-19T05:38:00Z</dcterms:created>
  <dcterms:modified xsi:type="dcterms:W3CDTF">2019-06-28T06:47:00Z</dcterms:modified>
</cp:coreProperties>
</file>