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C3" w:rsidRDefault="001A21C3" w:rsidP="001A21C3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73152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C3" w:rsidRDefault="001A21C3" w:rsidP="001A21C3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1A21C3" w:rsidRDefault="001A21C3" w:rsidP="001A21C3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1A21C3" w:rsidRDefault="001A21C3" w:rsidP="001A21C3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1A21C3" w:rsidRDefault="001A21C3" w:rsidP="001A21C3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1A21C3" w:rsidRDefault="00D564AA" w:rsidP="001A21C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25.06.2019</w:t>
      </w:r>
      <w:r w:rsidR="001A21C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     </w:t>
      </w:r>
      <w:bookmarkStart w:id="0" w:name="_GoBack"/>
      <w:bookmarkEnd w:id="0"/>
      <w:r w:rsidR="001A21C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1210</w:t>
      </w:r>
    </w:p>
    <w:p w:rsidR="001A21C3" w:rsidRDefault="001A21C3" w:rsidP="001A21C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для земельного участка  в  с. </w:t>
      </w:r>
      <w:proofErr w:type="spellStart"/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Клевакинское</w:t>
      </w:r>
      <w:proofErr w:type="spellEnd"/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Каменского района Свердловской области</w:t>
      </w: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13.06.2019 года № 375), Уставом МО «Каменский городской округ», </w:t>
      </w:r>
      <w:r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результатах  публичных слушаний от 07.06.2019 года</w:t>
      </w: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1A21C3" w:rsidRDefault="001A21C3" w:rsidP="001A21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Pr="001A21C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Щербинской</w:t>
      </w:r>
      <w:proofErr w:type="spellEnd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Елене Владимировне</w:t>
      </w:r>
      <w:r w:rsidRPr="001A21C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1A21C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разрешени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е</w:t>
      </w:r>
      <w:r w:rsidRPr="001A21C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66:12:0601003:108, площадью 1786 </w:t>
      </w:r>
      <w:proofErr w:type="spellStart"/>
      <w:r w:rsidRPr="001A21C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кв</w:t>
      </w:r>
      <w:proofErr w:type="gramStart"/>
      <w:r w:rsidRPr="001A21C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1A21C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расположенном по адресу: Свердловская область, Каменский район, </w:t>
      </w:r>
      <w:proofErr w:type="spellStart"/>
      <w:r w:rsidRPr="001A21C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</w:t>
      </w:r>
      <w:proofErr w:type="gramStart"/>
      <w:r w:rsidRPr="001A21C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.К</w:t>
      </w:r>
      <w:proofErr w:type="gramEnd"/>
      <w:r w:rsidRPr="001A21C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левакинское</w:t>
      </w:r>
      <w:proofErr w:type="spellEnd"/>
      <w:r w:rsidRPr="001A21C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ул. Заречная, 41, в части уменьшения минимальных отступов с 3 м. до 0 м. от северо-западной границы земельного участка</w:t>
      </w:r>
      <w:r w:rsidRPr="001A21C3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1A21C3" w:rsidRDefault="001A21C3" w:rsidP="001A21C3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</w:t>
      </w: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1A21C3" w:rsidRDefault="001A21C3" w:rsidP="001A21C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1A21C3" w:rsidRDefault="001A21C3" w:rsidP="001A21C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1A21C3" w:rsidRDefault="001A21C3" w:rsidP="001A21C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С.А. Белоусов</w:t>
      </w:r>
    </w:p>
    <w:sectPr w:rsidR="001A21C3" w:rsidSect="001A21C3">
      <w:pgSz w:w="11906" w:h="16838"/>
      <w:pgMar w:top="851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A3E"/>
    <w:rsid w:val="001A21C3"/>
    <w:rsid w:val="00391A3E"/>
    <w:rsid w:val="00660710"/>
    <w:rsid w:val="00D5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2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1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2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1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5</cp:revision>
  <cp:lastPrinted>2019-06-19T07:19:00Z</cp:lastPrinted>
  <dcterms:created xsi:type="dcterms:W3CDTF">2019-06-19T07:17:00Z</dcterms:created>
  <dcterms:modified xsi:type="dcterms:W3CDTF">2019-06-25T03:50:00Z</dcterms:modified>
</cp:coreProperties>
</file>