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6C2" w:rsidRPr="001048CB" w:rsidRDefault="000A26C2">
      <w:pPr>
        <w:pStyle w:val="ConsPlusNormal"/>
        <w:outlineLvl w:val="0"/>
        <w:rPr>
          <w:rFonts w:ascii="Liberation Serif" w:hAnsi="Liberation Serif"/>
        </w:rPr>
      </w:pPr>
    </w:p>
    <w:p w:rsidR="002A4D06" w:rsidRPr="001048CB" w:rsidRDefault="002A4D06" w:rsidP="002A4D06">
      <w:pPr>
        <w:ind w:left="-567"/>
        <w:rPr>
          <w:rFonts w:ascii="Liberation Serif" w:hAnsi="Liberation Serif"/>
        </w:rPr>
      </w:pPr>
      <w:r w:rsidRPr="001048CB">
        <w:rPr>
          <w:rFonts w:ascii="Liberation Serif" w:hAnsi="Liberation Serif"/>
          <w:noProof/>
        </w:rPr>
        <w:drawing>
          <wp:inline distT="0" distB="0" distL="0" distR="0" wp14:anchorId="12320E03" wp14:editId="25504E8D">
            <wp:extent cx="554355" cy="683895"/>
            <wp:effectExtent l="1905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D06" w:rsidRPr="001048CB" w:rsidRDefault="002A4D06" w:rsidP="002A4D06">
      <w:pPr>
        <w:ind w:left="0"/>
        <w:rPr>
          <w:rFonts w:ascii="Liberation Serif" w:hAnsi="Liberation Serif"/>
          <w:b/>
          <w:bCs/>
          <w:sz w:val="28"/>
        </w:rPr>
      </w:pPr>
      <w:r w:rsidRPr="001048CB"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2A4D06" w:rsidRPr="001048CB" w:rsidRDefault="002A4D06" w:rsidP="002A4D06">
      <w:pPr>
        <w:ind w:left="0"/>
        <w:rPr>
          <w:rFonts w:ascii="Liberation Serif" w:hAnsi="Liberation Serif"/>
          <w:b/>
          <w:bCs/>
          <w:sz w:val="28"/>
        </w:rPr>
      </w:pPr>
      <w:r w:rsidRPr="001048CB"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2A4D06" w:rsidRPr="001048CB" w:rsidRDefault="002A4D06" w:rsidP="002A4D06">
      <w:pPr>
        <w:pStyle w:val="6"/>
        <w:pBdr>
          <w:bottom w:val="double" w:sz="6" w:space="1" w:color="auto"/>
        </w:pBdr>
        <w:ind w:left="0"/>
        <w:rPr>
          <w:rFonts w:ascii="Liberation Serif" w:hAnsi="Liberation Serif"/>
          <w:spacing w:val="100"/>
        </w:rPr>
      </w:pPr>
      <w:r w:rsidRPr="001048CB">
        <w:rPr>
          <w:rFonts w:ascii="Liberation Serif" w:hAnsi="Liberation Serif"/>
          <w:spacing w:val="100"/>
        </w:rPr>
        <w:t>ПОСТАНОВЛЕНИЕ</w:t>
      </w:r>
    </w:p>
    <w:p w:rsidR="002A4D06" w:rsidRPr="001048CB" w:rsidRDefault="002A4D06" w:rsidP="002A4D06">
      <w:pPr>
        <w:ind w:left="0"/>
        <w:rPr>
          <w:rFonts w:ascii="Liberation Serif" w:hAnsi="Liberation Serif"/>
        </w:rPr>
      </w:pPr>
    </w:p>
    <w:p w:rsidR="002A4D06" w:rsidRPr="001048CB" w:rsidRDefault="009A5EC3" w:rsidP="002A4D06">
      <w:pPr>
        <w:ind w:left="0"/>
        <w:jc w:val="left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06.06.2019</w:t>
      </w:r>
      <w:r w:rsidR="002A4D06" w:rsidRPr="001048CB">
        <w:rPr>
          <w:rFonts w:ascii="Liberation Serif" w:hAnsi="Liberation Serif"/>
          <w:sz w:val="28"/>
        </w:rPr>
        <w:tab/>
      </w:r>
      <w:r w:rsidR="002A4D06" w:rsidRPr="001048CB">
        <w:rPr>
          <w:rFonts w:ascii="Liberation Serif" w:hAnsi="Liberation Serif"/>
          <w:sz w:val="28"/>
        </w:rPr>
        <w:tab/>
      </w:r>
      <w:r w:rsidR="002A4D06" w:rsidRPr="001048CB">
        <w:rPr>
          <w:rFonts w:ascii="Liberation Serif" w:hAnsi="Liberation Serif"/>
          <w:sz w:val="28"/>
        </w:rPr>
        <w:tab/>
      </w:r>
      <w:r w:rsidR="002A4D06" w:rsidRPr="001048CB">
        <w:rPr>
          <w:rFonts w:ascii="Liberation Serif" w:hAnsi="Liberation Serif"/>
          <w:sz w:val="28"/>
        </w:rPr>
        <w:tab/>
      </w:r>
      <w:r w:rsidR="002A4D06" w:rsidRPr="001048CB">
        <w:rPr>
          <w:rFonts w:ascii="Liberation Serif" w:hAnsi="Liberation Serif"/>
          <w:sz w:val="28"/>
        </w:rPr>
        <w:tab/>
      </w:r>
      <w:r w:rsidR="002A4D06" w:rsidRPr="001048CB">
        <w:rPr>
          <w:rFonts w:ascii="Liberation Serif" w:hAnsi="Liberation Serif"/>
          <w:sz w:val="28"/>
        </w:rPr>
        <w:tab/>
      </w:r>
      <w:r w:rsidR="002A4D06" w:rsidRPr="001048CB">
        <w:rPr>
          <w:rFonts w:ascii="Liberation Serif" w:hAnsi="Liberation Serif"/>
          <w:sz w:val="28"/>
        </w:rPr>
        <w:tab/>
      </w:r>
      <w:r w:rsidR="002A4D06" w:rsidRPr="001048CB">
        <w:rPr>
          <w:rFonts w:ascii="Liberation Serif" w:hAnsi="Liberation Serif"/>
          <w:sz w:val="28"/>
        </w:rPr>
        <w:tab/>
      </w:r>
      <w:r w:rsidR="002C1805" w:rsidRPr="001048CB">
        <w:rPr>
          <w:rFonts w:ascii="Liberation Serif" w:hAnsi="Liberation Serif"/>
          <w:sz w:val="28"/>
        </w:rPr>
        <w:tab/>
      </w:r>
      <w:r w:rsidR="002C1805" w:rsidRPr="001048CB"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bookmarkStart w:id="0" w:name="_GoBack"/>
      <w:bookmarkEnd w:id="0"/>
      <w:r w:rsidR="002A4D06" w:rsidRPr="001048CB">
        <w:rPr>
          <w:rFonts w:ascii="Liberation Serif" w:hAnsi="Liberation Serif"/>
          <w:sz w:val="28"/>
        </w:rPr>
        <w:t xml:space="preserve">№  </w:t>
      </w:r>
      <w:r>
        <w:rPr>
          <w:rFonts w:ascii="Liberation Serif" w:hAnsi="Liberation Serif"/>
          <w:sz w:val="28"/>
        </w:rPr>
        <w:t>1083</w:t>
      </w:r>
    </w:p>
    <w:p w:rsidR="002A4D06" w:rsidRPr="001048CB" w:rsidRDefault="002A4D06" w:rsidP="002A4D06">
      <w:pPr>
        <w:ind w:left="0"/>
        <w:rPr>
          <w:rFonts w:ascii="Liberation Serif" w:hAnsi="Liberation Serif"/>
          <w:sz w:val="28"/>
        </w:rPr>
      </w:pPr>
      <w:r w:rsidRPr="001048CB">
        <w:rPr>
          <w:rFonts w:ascii="Liberation Serif" w:hAnsi="Liberation Serif"/>
          <w:sz w:val="28"/>
        </w:rPr>
        <w:t>п.</w:t>
      </w:r>
      <w:r w:rsidR="00A75112" w:rsidRPr="001048CB">
        <w:rPr>
          <w:rFonts w:ascii="Liberation Serif" w:hAnsi="Liberation Serif"/>
          <w:sz w:val="28"/>
        </w:rPr>
        <w:t xml:space="preserve"> </w:t>
      </w:r>
      <w:proofErr w:type="spellStart"/>
      <w:r w:rsidRPr="001048CB">
        <w:rPr>
          <w:rFonts w:ascii="Liberation Serif" w:hAnsi="Liberation Serif"/>
          <w:sz w:val="28"/>
        </w:rPr>
        <w:t>Мартюш</w:t>
      </w:r>
      <w:proofErr w:type="spellEnd"/>
    </w:p>
    <w:p w:rsidR="002A4D06" w:rsidRPr="001048CB" w:rsidRDefault="002A4D06" w:rsidP="002A4D06">
      <w:pPr>
        <w:ind w:left="0"/>
        <w:jc w:val="left"/>
        <w:rPr>
          <w:rFonts w:ascii="Liberation Serif" w:hAnsi="Liberation Serif"/>
          <w:sz w:val="28"/>
        </w:rPr>
      </w:pPr>
      <w:r w:rsidRPr="001048CB">
        <w:rPr>
          <w:rFonts w:ascii="Liberation Serif" w:hAnsi="Liberation Serif"/>
          <w:sz w:val="28"/>
        </w:rPr>
        <w:tab/>
      </w:r>
      <w:r w:rsidRPr="001048CB">
        <w:rPr>
          <w:rFonts w:ascii="Liberation Serif" w:hAnsi="Liberation Serif"/>
          <w:sz w:val="28"/>
        </w:rPr>
        <w:tab/>
        <w:t xml:space="preserve">      </w:t>
      </w:r>
    </w:p>
    <w:p w:rsidR="001048CB" w:rsidRPr="001048CB" w:rsidRDefault="003C6218">
      <w:pPr>
        <w:pStyle w:val="ConsPlusTitle"/>
        <w:jc w:val="center"/>
        <w:rPr>
          <w:rFonts w:ascii="Liberation Serif" w:hAnsi="Liberation Serif" w:cs="Times New Roman"/>
          <w:i/>
          <w:sz w:val="28"/>
          <w:szCs w:val="28"/>
        </w:rPr>
      </w:pPr>
      <w:r w:rsidRPr="001048CB">
        <w:rPr>
          <w:rFonts w:ascii="Liberation Serif" w:hAnsi="Liberation Serif" w:cs="Times New Roman"/>
          <w:i/>
          <w:sz w:val="28"/>
          <w:szCs w:val="28"/>
        </w:rPr>
        <w:t xml:space="preserve">О внесении изменений в </w:t>
      </w:r>
      <w:r w:rsidR="00C26367" w:rsidRPr="001048CB">
        <w:rPr>
          <w:rFonts w:ascii="Liberation Serif" w:hAnsi="Liberation Serif" w:cs="Times New Roman"/>
          <w:i/>
          <w:sz w:val="28"/>
          <w:szCs w:val="28"/>
        </w:rPr>
        <w:t xml:space="preserve">Положение о Единой комиссии по осуществлению закупок товаров, работ, услуг для обеспечения нужд муниципальных заказчиков муниципального образования «Каменский городской округ», утвержденное </w:t>
      </w:r>
      <w:r w:rsidR="007271CC" w:rsidRPr="001048CB">
        <w:rPr>
          <w:rFonts w:ascii="Liberation Serif" w:hAnsi="Liberation Serif" w:cs="Times New Roman"/>
          <w:i/>
          <w:sz w:val="28"/>
          <w:szCs w:val="28"/>
        </w:rPr>
        <w:t>постановление</w:t>
      </w:r>
      <w:r w:rsidR="00C26367" w:rsidRPr="001048CB">
        <w:rPr>
          <w:rFonts w:ascii="Liberation Serif" w:hAnsi="Liberation Serif" w:cs="Times New Roman"/>
          <w:i/>
          <w:sz w:val="28"/>
          <w:szCs w:val="28"/>
        </w:rPr>
        <w:t>м</w:t>
      </w:r>
      <w:r w:rsidR="007271CC" w:rsidRPr="001048CB">
        <w:rPr>
          <w:rFonts w:ascii="Liberation Serif" w:hAnsi="Liberation Serif" w:cs="Times New Roman"/>
          <w:i/>
          <w:sz w:val="28"/>
          <w:szCs w:val="28"/>
        </w:rPr>
        <w:t xml:space="preserve"> Главы муниципального образования «Каменский городской округ» от </w:t>
      </w:r>
      <w:r w:rsidR="00C26367" w:rsidRPr="001048CB">
        <w:rPr>
          <w:rFonts w:ascii="Liberation Serif" w:hAnsi="Liberation Serif" w:cs="Times New Roman"/>
          <w:i/>
          <w:sz w:val="28"/>
          <w:szCs w:val="28"/>
        </w:rPr>
        <w:t>2</w:t>
      </w:r>
      <w:r w:rsidR="007271CC" w:rsidRPr="001048CB">
        <w:rPr>
          <w:rFonts w:ascii="Liberation Serif" w:hAnsi="Liberation Serif" w:cs="Times New Roman"/>
          <w:i/>
          <w:sz w:val="28"/>
          <w:szCs w:val="28"/>
        </w:rPr>
        <w:t>0.0</w:t>
      </w:r>
      <w:r w:rsidR="00C26367" w:rsidRPr="001048CB">
        <w:rPr>
          <w:rFonts w:ascii="Liberation Serif" w:hAnsi="Liberation Serif" w:cs="Times New Roman"/>
          <w:i/>
          <w:sz w:val="28"/>
          <w:szCs w:val="28"/>
        </w:rPr>
        <w:t>7</w:t>
      </w:r>
      <w:r w:rsidR="007271CC" w:rsidRPr="001048CB">
        <w:rPr>
          <w:rFonts w:ascii="Liberation Serif" w:hAnsi="Liberation Serif" w:cs="Times New Roman"/>
          <w:i/>
          <w:sz w:val="28"/>
          <w:szCs w:val="28"/>
        </w:rPr>
        <w:t>.201</w:t>
      </w:r>
      <w:r w:rsidR="00C26367" w:rsidRPr="001048CB">
        <w:rPr>
          <w:rFonts w:ascii="Liberation Serif" w:hAnsi="Liberation Serif" w:cs="Times New Roman"/>
          <w:i/>
          <w:sz w:val="28"/>
          <w:szCs w:val="28"/>
        </w:rPr>
        <w:t xml:space="preserve">6 </w:t>
      </w:r>
      <w:r w:rsidR="007271CC" w:rsidRPr="001048CB">
        <w:rPr>
          <w:rFonts w:ascii="Liberation Serif" w:hAnsi="Liberation Serif" w:cs="Times New Roman"/>
          <w:i/>
          <w:sz w:val="28"/>
          <w:szCs w:val="28"/>
        </w:rPr>
        <w:t xml:space="preserve">года № </w:t>
      </w:r>
      <w:r w:rsidR="00C26367" w:rsidRPr="001048CB">
        <w:rPr>
          <w:rFonts w:ascii="Liberation Serif" w:hAnsi="Liberation Serif" w:cs="Times New Roman"/>
          <w:i/>
          <w:sz w:val="28"/>
          <w:szCs w:val="28"/>
        </w:rPr>
        <w:t>1205</w:t>
      </w:r>
      <w:r w:rsidR="007271CC" w:rsidRPr="001048CB">
        <w:rPr>
          <w:rFonts w:ascii="Liberation Serif" w:hAnsi="Liberation Serif" w:cs="Times New Roman"/>
          <w:i/>
          <w:sz w:val="28"/>
          <w:szCs w:val="28"/>
        </w:rPr>
        <w:t xml:space="preserve"> </w:t>
      </w:r>
    </w:p>
    <w:p w:rsidR="000A26C2" w:rsidRPr="001048CB" w:rsidRDefault="001048CB">
      <w:pPr>
        <w:pStyle w:val="ConsPlusTitle"/>
        <w:jc w:val="center"/>
        <w:rPr>
          <w:rFonts w:ascii="Liberation Serif" w:hAnsi="Liberation Serif" w:cs="Times New Roman"/>
          <w:i/>
          <w:sz w:val="28"/>
          <w:szCs w:val="28"/>
        </w:rPr>
      </w:pPr>
      <w:r w:rsidRPr="001048CB">
        <w:rPr>
          <w:rFonts w:ascii="Liberation Serif" w:hAnsi="Liberation Serif" w:cs="Times New Roman"/>
          <w:i/>
          <w:sz w:val="28"/>
          <w:szCs w:val="28"/>
        </w:rPr>
        <w:t>(в ред. от 28.09.2018 г. № 1480)</w:t>
      </w:r>
    </w:p>
    <w:p w:rsidR="000A26C2" w:rsidRPr="001048CB" w:rsidRDefault="000A26C2">
      <w:pPr>
        <w:pStyle w:val="ConsPlusNormal"/>
        <w:rPr>
          <w:rFonts w:ascii="Liberation Serif" w:hAnsi="Liberation Serif"/>
        </w:rPr>
      </w:pPr>
    </w:p>
    <w:p w:rsidR="000A26C2" w:rsidRPr="001048CB" w:rsidRDefault="00C26367" w:rsidP="004D327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1048CB">
        <w:rPr>
          <w:rFonts w:ascii="Liberation Serif" w:hAnsi="Liberation Serif" w:cs="Times New Roman"/>
          <w:sz w:val="28"/>
          <w:szCs w:val="28"/>
        </w:rPr>
        <w:t xml:space="preserve">В связи с принятием Федерального закона </w:t>
      </w:r>
      <w:r w:rsidR="00EF41C5" w:rsidRPr="001048CB">
        <w:rPr>
          <w:rFonts w:ascii="Liberation Serif" w:hAnsi="Liberation Serif" w:cs="Times New Roman"/>
          <w:sz w:val="28"/>
          <w:szCs w:val="28"/>
        </w:rPr>
        <w:t>от 31.12.</w:t>
      </w:r>
      <w:r w:rsidRPr="001048CB">
        <w:rPr>
          <w:rFonts w:ascii="Liberation Serif" w:hAnsi="Liberation Serif" w:cs="Times New Roman"/>
          <w:sz w:val="28"/>
          <w:szCs w:val="28"/>
        </w:rPr>
        <w:t xml:space="preserve">2017 года  №504-ФЗ «О внесении изменений в Федеральный закон «О контрактной системе в сфере закупок товаров, работ, услуг для обеспечения государственных и муниципальных нужд», </w:t>
      </w:r>
      <w:r w:rsidR="00A546A1" w:rsidRPr="001048CB">
        <w:rPr>
          <w:rFonts w:ascii="Liberation Serif" w:hAnsi="Liberation Serif" w:cs="Times New Roman"/>
          <w:sz w:val="28"/>
          <w:szCs w:val="28"/>
        </w:rPr>
        <w:t xml:space="preserve">руководствуясь </w:t>
      </w:r>
      <w:r w:rsidRPr="001048CB">
        <w:rPr>
          <w:rFonts w:ascii="Liberation Serif" w:hAnsi="Liberation Serif" w:cs="Times New Roman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</w:t>
      </w:r>
      <w:r w:rsidR="00A546A1" w:rsidRPr="001048CB">
        <w:rPr>
          <w:rFonts w:ascii="Liberation Serif" w:hAnsi="Liberation Serif" w:cs="Times New Roman"/>
          <w:sz w:val="28"/>
          <w:szCs w:val="28"/>
        </w:rPr>
        <w:t>ения в Российской Федерации»,</w:t>
      </w:r>
      <w:r w:rsidRPr="001048CB">
        <w:rPr>
          <w:rFonts w:ascii="Liberation Serif" w:hAnsi="Liberation Serif" w:cs="Times New Roman"/>
          <w:sz w:val="28"/>
          <w:szCs w:val="28"/>
        </w:rPr>
        <w:t xml:space="preserve"> статьей 39 Федерального закона от 05.04.2013 № 44-ФЗ «О контрактной системе в сфере закупок товаров</w:t>
      </w:r>
      <w:proofErr w:type="gramEnd"/>
      <w:r w:rsidRPr="001048CB">
        <w:rPr>
          <w:rFonts w:ascii="Liberation Serif" w:hAnsi="Liberation Serif" w:cs="Times New Roman"/>
          <w:sz w:val="28"/>
          <w:szCs w:val="28"/>
        </w:rPr>
        <w:t>, работ, услуг для обеспечения государственных и муниципальных нужд»</w:t>
      </w:r>
      <w:r w:rsidR="00166C56" w:rsidRPr="001048CB">
        <w:rPr>
          <w:rFonts w:ascii="Liberation Serif" w:hAnsi="Liberation Serif" w:cs="Times New Roman"/>
          <w:sz w:val="28"/>
          <w:szCs w:val="28"/>
        </w:rPr>
        <w:t>,</w:t>
      </w:r>
      <w:r w:rsidR="000A26C2" w:rsidRPr="001048CB">
        <w:rPr>
          <w:rFonts w:ascii="Liberation Serif" w:hAnsi="Liberation Serif" w:cs="Times New Roman"/>
          <w:sz w:val="28"/>
          <w:szCs w:val="28"/>
        </w:rPr>
        <w:t xml:space="preserve"> </w:t>
      </w:r>
      <w:r w:rsidR="00166C56" w:rsidRPr="001048CB">
        <w:rPr>
          <w:rFonts w:ascii="Liberation Serif" w:hAnsi="Liberation Serif" w:cs="Times New Roman"/>
          <w:sz w:val="28"/>
          <w:szCs w:val="28"/>
        </w:rPr>
        <w:t>Уставом муниципального образования «Каменский городской округ»</w:t>
      </w:r>
      <w:r w:rsidR="00EF41C5" w:rsidRPr="001048CB">
        <w:rPr>
          <w:rFonts w:ascii="Liberation Serif" w:hAnsi="Liberation Serif" w:cs="Times New Roman"/>
          <w:sz w:val="28"/>
          <w:szCs w:val="28"/>
        </w:rPr>
        <w:t>,</w:t>
      </w:r>
    </w:p>
    <w:p w:rsidR="00166C56" w:rsidRPr="001048CB" w:rsidRDefault="00166C56" w:rsidP="004D327C">
      <w:pPr>
        <w:pStyle w:val="ConsPlusNormal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1048CB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470367" w:rsidRPr="001048CB" w:rsidRDefault="00470367" w:rsidP="004D327C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b/>
          <w:sz w:val="28"/>
          <w:szCs w:val="28"/>
        </w:rPr>
        <w:tab/>
      </w:r>
      <w:r w:rsidRPr="001048CB">
        <w:rPr>
          <w:rFonts w:ascii="Liberation Serif" w:hAnsi="Liberation Serif" w:cs="Times New Roman"/>
          <w:sz w:val="28"/>
          <w:szCs w:val="28"/>
        </w:rPr>
        <w:t xml:space="preserve">1. Внести в </w:t>
      </w:r>
      <w:r w:rsidR="00117489" w:rsidRPr="001048CB">
        <w:rPr>
          <w:rFonts w:ascii="Liberation Serif" w:hAnsi="Liberation Serif" w:cs="Times New Roman"/>
          <w:sz w:val="28"/>
          <w:szCs w:val="28"/>
        </w:rPr>
        <w:t>Положение о Единой комиссии по осуществлению закупок товаров, работ, услуг для обеспечения нужд муниципальных заказчиков муниципального образования «Каменский городской округ», утвержденное постановлением Главы муниципального образования «Каменский городской о</w:t>
      </w:r>
      <w:r w:rsidR="003C7320" w:rsidRPr="001048CB">
        <w:rPr>
          <w:rFonts w:ascii="Liberation Serif" w:hAnsi="Liberation Serif" w:cs="Times New Roman"/>
          <w:sz w:val="28"/>
          <w:szCs w:val="28"/>
        </w:rPr>
        <w:t>круг» от 20.07.2016 года № 1205</w:t>
      </w:r>
      <w:r w:rsidR="001048CB">
        <w:rPr>
          <w:rFonts w:ascii="Liberation Serif" w:hAnsi="Liberation Serif" w:cs="Times New Roman"/>
          <w:sz w:val="28"/>
          <w:szCs w:val="28"/>
        </w:rPr>
        <w:t xml:space="preserve"> </w:t>
      </w:r>
      <w:r w:rsidR="001048CB" w:rsidRPr="001048CB">
        <w:rPr>
          <w:rFonts w:ascii="Liberation Serif" w:hAnsi="Liberation Serif" w:cs="Times New Roman"/>
          <w:sz w:val="28"/>
          <w:szCs w:val="28"/>
        </w:rPr>
        <w:t>(в ред. от 28.09.2018 г. № 1480)</w:t>
      </w:r>
      <w:r w:rsidR="003C7320" w:rsidRPr="001048CB">
        <w:rPr>
          <w:rFonts w:ascii="Liberation Serif" w:hAnsi="Liberation Serif" w:cs="Times New Roman"/>
          <w:sz w:val="28"/>
          <w:szCs w:val="28"/>
        </w:rPr>
        <w:t>,</w:t>
      </w:r>
      <w:r w:rsidRPr="001048CB">
        <w:rPr>
          <w:rFonts w:ascii="Liberation Serif" w:hAnsi="Liberation Serif" w:cs="Times New Roman"/>
          <w:sz w:val="28"/>
          <w:szCs w:val="28"/>
        </w:rPr>
        <w:t xml:space="preserve"> следующие изменения:</w:t>
      </w:r>
    </w:p>
    <w:p w:rsidR="00117489" w:rsidRPr="001048CB" w:rsidRDefault="00470367" w:rsidP="004D327C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ab/>
        <w:t xml:space="preserve">1.1. </w:t>
      </w:r>
      <w:r w:rsidR="00117489" w:rsidRPr="001048CB">
        <w:rPr>
          <w:rFonts w:ascii="Liberation Serif" w:hAnsi="Liberation Serif" w:cs="Times New Roman"/>
          <w:sz w:val="28"/>
          <w:szCs w:val="28"/>
        </w:rPr>
        <w:t xml:space="preserve">Пункт </w:t>
      </w:r>
      <w:r w:rsidR="001048CB">
        <w:rPr>
          <w:rFonts w:ascii="Liberation Serif" w:hAnsi="Liberation Serif" w:cs="Times New Roman"/>
          <w:sz w:val="28"/>
          <w:szCs w:val="28"/>
        </w:rPr>
        <w:t>1</w:t>
      </w:r>
      <w:r w:rsidR="00117489" w:rsidRPr="001048CB">
        <w:rPr>
          <w:rFonts w:ascii="Liberation Serif" w:hAnsi="Liberation Serif" w:cs="Times New Roman"/>
          <w:sz w:val="28"/>
          <w:szCs w:val="28"/>
        </w:rPr>
        <w:t>.1. Положения изложить в новой редакции:</w:t>
      </w:r>
    </w:p>
    <w:p w:rsidR="00117489" w:rsidRDefault="00A546A1" w:rsidP="00986267">
      <w:pPr>
        <w:pStyle w:val="ConsPlu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>«</w:t>
      </w:r>
      <w:r w:rsidR="00986267" w:rsidRPr="001048CB">
        <w:rPr>
          <w:rFonts w:ascii="Liberation Serif" w:hAnsi="Liberation Serif" w:cs="Times New Roman"/>
          <w:sz w:val="28"/>
          <w:szCs w:val="28"/>
        </w:rPr>
        <w:t>1</w:t>
      </w:r>
      <w:r w:rsidR="00117489" w:rsidRPr="001048CB">
        <w:rPr>
          <w:rFonts w:ascii="Liberation Serif" w:hAnsi="Liberation Serif" w:cs="Times New Roman"/>
          <w:sz w:val="28"/>
          <w:szCs w:val="28"/>
        </w:rPr>
        <w:t xml:space="preserve">.1. </w:t>
      </w:r>
      <w:proofErr w:type="gramStart"/>
      <w:r w:rsidR="001048CB" w:rsidRPr="001048CB">
        <w:rPr>
          <w:rFonts w:ascii="Liberation Serif" w:hAnsi="Liberation Serif" w:cs="Times New Roman"/>
          <w:sz w:val="28"/>
          <w:szCs w:val="28"/>
        </w:rPr>
        <w:t xml:space="preserve">Настоящее Положение о Единой комиссии по осуществлению закупок товаров, работ, услуг для обеспечения нужд муниципальных заказчиков муниципального образования «Каменский городской округ»  (далее - Положение) определяет цели создания, принципы, порядок формирования, права и обязанности, функции, ответственность членов Единой комиссии по осуществлению закупок товаров, работ, услуг для обеспечения нужд муниципальных заказчиков муниципального образования «Каменский городской округ» (далее - Единая комиссия) путем проведения </w:t>
      </w:r>
      <w:r w:rsidR="00117489" w:rsidRPr="001048CB">
        <w:rPr>
          <w:rFonts w:ascii="Liberation Serif" w:hAnsi="Liberation Serif" w:cs="Times New Roman"/>
          <w:sz w:val="28"/>
          <w:szCs w:val="28"/>
        </w:rPr>
        <w:t>конкурсов (открытый</w:t>
      </w:r>
      <w:proofErr w:type="gramEnd"/>
      <w:r w:rsidR="00117489" w:rsidRPr="001048CB">
        <w:rPr>
          <w:rFonts w:ascii="Liberation Serif" w:hAnsi="Liberation Serif" w:cs="Times New Roman"/>
          <w:sz w:val="28"/>
          <w:szCs w:val="28"/>
        </w:rPr>
        <w:t xml:space="preserve"> конкурс, открытый конкурс в  электронной форме, конкурс с ограниченным участием, конкурс с ограниченным участием в  электронной форме, двухэтапный конкурс, двухэтапный конкурс в  электронной форме), </w:t>
      </w:r>
      <w:r w:rsidR="00117489" w:rsidRPr="001048CB">
        <w:rPr>
          <w:rFonts w:ascii="Liberation Serif" w:hAnsi="Liberation Serif" w:cs="Times New Roman"/>
          <w:sz w:val="28"/>
          <w:szCs w:val="28"/>
        </w:rPr>
        <w:lastRenderedPageBreak/>
        <w:t>электронного аукциона, запросов котировок, запросов котировок в  электронной форме, запросов предложений, запросов предложений в  электронной форме</w:t>
      </w:r>
      <w:proofErr w:type="gramStart"/>
      <w:r w:rsidR="00117489" w:rsidRPr="001048CB">
        <w:rPr>
          <w:rFonts w:ascii="Liberation Serif" w:hAnsi="Liberation Serif" w:cs="Times New Roman"/>
          <w:sz w:val="28"/>
          <w:szCs w:val="28"/>
        </w:rPr>
        <w:t>.</w:t>
      </w:r>
      <w:r w:rsidR="001048CB">
        <w:rPr>
          <w:rFonts w:ascii="Liberation Serif" w:hAnsi="Liberation Serif" w:cs="Times New Roman"/>
          <w:sz w:val="28"/>
          <w:szCs w:val="28"/>
        </w:rPr>
        <w:t>».</w:t>
      </w:r>
      <w:proofErr w:type="gramEnd"/>
    </w:p>
    <w:p w:rsidR="00D97FCE" w:rsidRDefault="00D97FCE" w:rsidP="00986267">
      <w:pPr>
        <w:pStyle w:val="ConsPlu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1.2. Наименование р</w:t>
      </w:r>
      <w:r w:rsidRPr="001048CB">
        <w:rPr>
          <w:rFonts w:ascii="Liberation Serif" w:hAnsi="Liberation Serif" w:cs="Times New Roman"/>
          <w:sz w:val="28"/>
          <w:szCs w:val="28"/>
        </w:rPr>
        <w:t>аздел</w:t>
      </w:r>
      <w:r>
        <w:rPr>
          <w:rFonts w:ascii="Liberation Serif" w:hAnsi="Liberation Serif" w:cs="Times New Roman"/>
          <w:sz w:val="28"/>
          <w:szCs w:val="28"/>
        </w:rPr>
        <w:t>а</w:t>
      </w:r>
      <w:r w:rsidRPr="001048CB">
        <w:rPr>
          <w:rFonts w:ascii="Liberation Serif" w:hAnsi="Liberation Serif" w:cs="Times New Roman"/>
          <w:sz w:val="28"/>
          <w:szCs w:val="28"/>
        </w:rPr>
        <w:t xml:space="preserve"> VI. 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1048CB">
        <w:rPr>
          <w:rFonts w:ascii="Liberation Serif" w:hAnsi="Liberation Serif" w:cs="Times New Roman"/>
          <w:sz w:val="28"/>
          <w:szCs w:val="28"/>
        </w:rPr>
        <w:t xml:space="preserve">Положения «Функции Единой комиссии» </w:t>
      </w:r>
      <w:r>
        <w:rPr>
          <w:rFonts w:ascii="Liberation Serif" w:hAnsi="Liberation Serif" w:cs="Times New Roman"/>
          <w:sz w:val="28"/>
          <w:szCs w:val="28"/>
        </w:rPr>
        <w:t>изложить</w:t>
      </w:r>
      <w:r w:rsidRPr="001048CB">
        <w:rPr>
          <w:rFonts w:ascii="Liberation Serif" w:hAnsi="Liberation Serif" w:cs="Times New Roman"/>
          <w:sz w:val="28"/>
          <w:szCs w:val="28"/>
        </w:rPr>
        <w:t xml:space="preserve"> в </w:t>
      </w:r>
      <w:r>
        <w:rPr>
          <w:rFonts w:ascii="Liberation Serif" w:hAnsi="Liberation Serif" w:cs="Times New Roman"/>
          <w:sz w:val="28"/>
          <w:szCs w:val="28"/>
        </w:rPr>
        <w:t>новой</w:t>
      </w:r>
      <w:r w:rsidRPr="001048CB">
        <w:rPr>
          <w:rFonts w:ascii="Liberation Serif" w:hAnsi="Liberation Serif" w:cs="Times New Roman"/>
          <w:sz w:val="28"/>
          <w:szCs w:val="28"/>
        </w:rPr>
        <w:t xml:space="preserve"> редакции</w:t>
      </w:r>
      <w:r>
        <w:rPr>
          <w:rFonts w:ascii="Liberation Serif" w:hAnsi="Liberation Serif" w:cs="Times New Roman"/>
          <w:sz w:val="28"/>
          <w:szCs w:val="28"/>
        </w:rPr>
        <w:t>:</w:t>
      </w:r>
    </w:p>
    <w:p w:rsidR="00D97FCE" w:rsidRPr="001048CB" w:rsidRDefault="00D97FCE" w:rsidP="00986267">
      <w:pPr>
        <w:pStyle w:val="ConsPlu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«6. </w:t>
      </w:r>
      <w:r w:rsidRPr="001048CB">
        <w:rPr>
          <w:rFonts w:ascii="Liberation Serif" w:hAnsi="Liberation Serif" w:cs="Times New Roman"/>
          <w:sz w:val="28"/>
          <w:szCs w:val="28"/>
        </w:rPr>
        <w:t>Функции Единой комиссии</w:t>
      </w:r>
      <w:r>
        <w:rPr>
          <w:rFonts w:ascii="Liberation Serif" w:hAnsi="Liberation Serif" w:cs="Times New Roman"/>
          <w:sz w:val="28"/>
          <w:szCs w:val="28"/>
        </w:rPr>
        <w:t>».</w:t>
      </w:r>
    </w:p>
    <w:p w:rsidR="004D327C" w:rsidRPr="001048CB" w:rsidRDefault="00117489" w:rsidP="00B136CE">
      <w:pPr>
        <w:pStyle w:val="ConsPlu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>1.</w:t>
      </w:r>
      <w:r w:rsidR="00D97FCE">
        <w:rPr>
          <w:rFonts w:ascii="Liberation Serif" w:hAnsi="Liberation Serif" w:cs="Times New Roman"/>
          <w:sz w:val="28"/>
          <w:szCs w:val="28"/>
        </w:rPr>
        <w:t>3</w:t>
      </w:r>
      <w:r w:rsidRPr="001048CB">
        <w:rPr>
          <w:rFonts w:ascii="Liberation Serif" w:hAnsi="Liberation Serif" w:cs="Times New Roman"/>
          <w:sz w:val="28"/>
          <w:szCs w:val="28"/>
        </w:rPr>
        <w:t>. Раздел</w:t>
      </w:r>
      <w:r w:rsidR="00D97FCE">
        <w:rPr>
          <w:rFonts w:ascii="Liberation Serif" w:hAnsi="Liberation Serif" w:cs="Times New Roman"/>
          <w:sz w:val="28"/>
          <w:szCs w:val="28"/>
        </w:rPr>
        <w:t xml:space="preserve"> 6</w:t>
      </w:r>
      <w:r w:rsidR="00B10B5C" w:rsidRPr="001048CB">
        <w:rPr>
          <w:rFonts w:ascii="Liberation Serif" w:hAnsi="Liberation Serif" w:cs="Times New Roman"/>
          <w:sz w:val="28"/>
          <w:szCs w:val="28"/>
        </w:rPr>
        <w:t xml:space="preserve"> Положения</w:t>
      </w:r>
      <w:r w:rsidRPr="001048CB">
        <w:rPr>
          <w:rFonts w:ascii="Liberation Serif" w:hAnsi="Liberation Serif" w:cs="Times New Roman"/>
          <w:sz w:val="28"/>
          <w:szCs w:val="28"/>
        </w:rPr>
        <w:t xml:space="preserve"> </w:t>
      </w:r>
      <w:r w:rsidR="00B10B5C" w:rsidRPr="001048CB">
        <w:rPr>
          <w:rFonts w:ascii="Liberation Serif" w:hAnsi="Liberation Serif" w:cs="Times New Roman"/>
          <w:sz w:val="28"/>
          <w:szCs w:val="28"/>
        </w:rPr>
        <w:t>«</w:t>
      </w:r>
      <w:r w:rsidRPr="001048CB">
        <w:rPr>
          <w:rFonts w:ascii="Liberation Serif" w:hAnsi="Liberation Serif" w:cs="Times New Roman"/>
          <w:sz w:val="28"/>
          <w:szCs w:val="28"/>
        </w:rPr>
        <w:t>Ф</w:t>
      </w:r>
      <w:r w:rsidR="00B10B5C" w:rsidRPr="001048CB">
        <w:rPr>
          <w:rFonts w:ascii="Liberation Serif" w:hAnsi="Liberation Serif" w:cs="Times New Roman"/>
          <w:sz w:val="28"/>
          <w:szCs w:val="28"/>
        </w:rPr>
        <w:t>ункции</w:t>
      </w:r>
      <w:r w:rsidRPr="001048CB">
        <w:rPr>
          <w:rFonts w:ascii="Liberation Serif" w:hAnsi="Liberation Serif" w:cs="Times New Roman"/>
          <w:sz w:val="28"/>
          <w:szCs w:val="28"/>
        </w:rPr>
        <w:t xml:space="preserve"> Е</w:t>
      </w:r>
      <w:r w:rsidR="00B10B5C" w:rsidRPr="001048CB">
        <w:rPr>
          <w:rFonts w:ascii="Liberation Serif" w:hAnsi="Liberation Serif" w:cs="Times New Roman"/>
          <w:sz w:val="28"/>
          <w:szCs w:val="28"/>
        </w:rPr>
        <w:t>диной</w:t>
      </w:r>
      <w:r w:rsidRPr="001048CB">
        <w:rPr>
          <w:rFonts w:ascii="Liberation Serif" w:hAnsi="Liberation Serif" w:cs="Times New Roman"/>
          <w:sz w:val="28"/>
          <w:szCs w:val="28"/>
        </w:rPr>
        <w:t xml:space="preserve"> </w:t>
      </w:r>
      <w:r w:rsidR="00B10B5C" w:rsidRPr="001048CB">
        <w:rPr>
          <w:rFonts w:ascii="Liberation Serif" w:hAnsi="Liberation Serif" w:cs="Times New Roman"/>
          <w:sz w:val="28"/>
          <w:szCs w:val="28"/>
        </w:rPr>
        <w:t>комиссии»</w:t>
      </w:r>
      <w:r w:rsidRPr="001048CB">
        <w:rPr>
          <w:rFonts w:ascii="Liberation Serif" w:hAnsi="Liberation Serif" w:cs="Times New Roman"/>
          <w:sz w:val="28"/>
          <w:szCs w:val="28"/>
        </w:rPr>
        <w:t xml:space="preserve"> </w:t>
      </w:r>
      <w:r w:rsidR="00B136CE" w:rsidRPr="001048CB">
        <w:rPr>
          <w:rFonts w:ascii="Liberation Serif" w:hAnsi="Liberation Serif" w:cs="Times New Roman"/>
          <w:sz w:val="28"/>
          <w:szCs w:val="28"/>
        </w:rPr>
        <w:t>дополнить пунктом 6.2.11.1.</w:t>
      </w:r>
      <w:r w:rsidRPr="001048CB">
        <w:rPr>
          <w:rFonts w:ascii="Liberation Serif" w:hAnsi="Liberation Serif" w:cs="Times New Roman"/>
          <w:sz w:val="28"/>
          <w:szCs w:val="28"/>
        </w:rPr>
        <w:t xml:space="preserve"> в </w:t>
      </w:r>
      <w:r w:rsidR="00B136CE" w:rsidRPr="001048CB">
        <w:rPr>
          <w:rFonts w:ascii="Liberation Serif" w:hAnsi="Liberation Serif" w:cs="Times New Roman"/>
          <w:sz w:val="28"/>
          <w:szCs w:val="28"/>
        </w:rPr>
        <w:t xml:space="preserve">следующей </w:t>
      </w:r>
      <w:r w:rsidRPr="001048CB">
        <w:rPr>
          <w:rFonts w:ascii="Liberation Serif" w:hAnsi="Liberation Serif" w:cs="Times New Roman"/>
          <w:sz w:val="28"/>
          <w:szCs w:val="28"/>
        </w:rPr>
        <w:t>редакции:</w:t>
      </w:r>
    </w:p>
    <w:p w:rsidR="00E22908" w:rsidRPr="001048CB" w:rsidRDefault="00B136CE" w:rsidP="00847185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>«</w:t>
      </w:r>
      <w:r w:rsidR="00945F71" w:rsidRPr="001048CB">
        <w:rPr>
          <w:rFonts w:ascii="Liberation Serif" w:hAnsi="Liberation Serif" w:cs="Times New Roman"/>
          <w:sz w:val="28"/>
          <w:szCs w:val="28"/>
        </w:rPr>
        <w:t>6.2.1</w:t>
      </w:r>
      <w:r w:rsidR="00986267" w:rsidRPr="001048CB">
        <w:rPr>
          <w:rFonts w:ascii="Liberation Serif" w:hAnsi="Liberation Serif" w:cs="Times New Roman"/>
          <w:sz w:val="28"/>
          <w:szCs w:val="28"/>
        </w:rPr>
        <w:t>1</w:t>
      </w:r>
      <w:r w:rsidR="00945F71" w:rsidRPr="001048CB">
        <w:rPr>
          <w:rFonts w:ascii="Liberation Serif" w:hAnsi="Liberation Serif" w:cs="Times New Roman"/>
          <w:sz w:val="28"/>
          <w:szCs w:val="28"/>
        </w:rPr>
        <w:t>.</w:t>
      </w:r>
      <w:r w:rsidR="00986267" w:rsidRPr="001048CB">
        <w:rPr>
          <w:rFonts w:ascii="Liberation Serif" w:hAnsi="Liberation Serif" w:cs="Times New Roman"/>
          <w:sz w:val="28"/>
          <w:szCs w:val="28"/>
        </w:rPr>
        <w:t>1.</w:t>
      </w:r>
      <w:r w:rsidR="00385407" w:rsidRPr="001048CB">
        <w:rPr>
          <w:rFonts w:ascii="Liberation Serif" w:hAnsi="Liberation Serif" w:cs="Times New Roman"/>
          <w:sz w:val="28"/>
          <w:szCs w:val="28"/>
        </w:rPr>
        <w:t xml:space="preserve"> </w:t>
      </w:r>
      <w:r w:rsidR="00847185" w:rsidRPr="001048CB">
        <w:rPr>
          <w:rFonts w:ascii="Liberation Serif" w:hAnsi="Liberation Serif" w:cs="Times New Roman"/>
          <w:sz w:val="28"/>
          <w:szCs w:val="28"/>
        </w:rPr>
        <w:t>Единая комиссия принимает решение о признании информации, подтверждающей добросовестность участника закупки</w:t>
      </w:r>
      <w:r w:rsidR="00385407" w:rsidRPr="001048CB">
        <w:rPr>
          <w:rFonts w:ascii="Liberation Serif" w:hAnsi="Liberation Serif" w:cs="Times New Roman"/>
          <w:sz w:val="28"/>
          <w:szCs w:val="28"/>
        </w:rPr>
        <w:t>, которая предоставляется участником закупки при направлении заказчику подписанного проекта контракта, недостоверной. Решение Единой комиссии оформляется протоколом, который размещается заказчиком в единой информационной системе не позднее рабочего дня, следующего за днем подписания указанного протокола</w:t>
      </w:r>
      <w:proofErr w:type="gramStart"/>
      <w:r w:rsidR="00612F54" w:rsidRPr="001048CB">
        <w:rPr>
          <w:rFonts w:ascii="Liberation Serif" w:hAnsi="Liberation Serif" w:cs="Times New Roman"/>
          <w:sz w:val="28"/>
          <w:szCs w:val="28"/>
        </w:rPr>
        <w:t>.</w:t>
      </w:r>
      <w:r w:rsidR="00001903" w:rsidRPr="001048CB">
        <w:rPr>
          <w:rFonts w:ascii="Liberation Serif" w:hAnsi="Liberation Serif" w:cs="Times New Roman"/>
          <w:sz w:val="28"/>
          <w:szCs w:val="28"/>
        </w:rPr>
        <w:t>»</w:t>
      </w:r>
      <w:r w:rsidR="001048CB">
        <w:rPr>
          <w:rFonts w:ascii="Liberation Serif" w:hAnsi="Liberation Serif" w:cs="Times New Roman"/>
          <w:sz w:val="28"/>
          <w:szCs w:val="28"/>
        </w:rPr>
        <w:t>.</w:t>
      </w:r>
      <w:proofErr w:type="gramEnd"/>
    </w:p>
    <w:p w:rsidR="00001903" w:rsidRPr="001048CB" w:rsidRDefault="00001903" w:rsidP="00001903">
      <w:pPr>
        <w:pStyle w:val="ConsPlu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>1.</w:t>
      </w:r>
      <w:r w:rsidR="00D97FCE">
        <w:rPr>
          <w:rFonts w:ascii="Liberation Serif" w:hAnsi="Liberation Serif" w:cs="Times New Roman"/>
          <w:sz w:val="28"/>
          <w:szCs w:val="28"/>
        </w:rPr>
        <w:t>4</w:t>
      </w:r>
      <w:r w:rsidRPr="001048CB">
        <w:rPr>
          <w:rFonts w:ascii="Liberation Serif" w:hAnsi="Liberation Serif" w:cs="Times New Roman"/>
          <w:sz w:val="28"/>
          <w:szCs w:val="28"/>
        </w:rPr>
        <w:t xml:space="preserve">. Раздел </w:t>
      </w:r>
      <w:r w:rsidR="00D97FCE">
        <w:rPr>
          <w:rFonts w:ascii="Liberation Serif" w:hAnsi="Liberation Serif" w:cs="Times New Roman"/>
          <w:sz w:val="28"/>
          <w:szCs w:val="28"/>
        </w:rPr>
        <w:t xml:space="preserve">6 </w:t>
      </w:r>
      <w:r w:rsidRPr="001048CB">
        <w:rPr>
          <w:rFonts w:ascii="Liberation Serif" w:hAnsi="Liberation Serif" w:cs="Times New Roman"/>
          <w:sz w:val="28"/>
          <w:szCs w:val="28"/>
        </w:rPr>
        <w:t>Положения «Функции Единой комиссии» дополнить пунктом 6.2.11.2. в следующей редакции:</w:t>
      </w:r>
    </w:p>
    <w:p w:rsidR="00612F54" w:rsidRPr="001048CB" w:rsidRDefault="00001903" w:rsidP="00847185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>«</w:t>
      </w:r>
      <w:r w:rsidR="00612F54" w:rsidRPr="001048CB">
        <w:rPr>
          <w:rFonts w:ascii="Liberation Serif" w:hAnsi="Liberation Serif" w:cs="Times New Roman"/>
          <w:sz w:val="28"/>
          <w:szCs w:val="28"/>
        </w:rPr>
        <w:t xml:space="preserve">6.2.11.2. </w:t>
      </w:r>
      <w:r w:rsidR="00B136CE" w:rsidRPr="001048CB">
        <w:rPr>
          <w:rFonts w:ascii="Liberation Serif" w:hAnsi="Liberation Serif" w:cs="Times New Roman"/>
          <w:sz w:val="28"/>
          <w:szCs w:val="28"/>
        </w:rPr>
        <w:t xml:space="preserve">Единая комиссия принимает решение  о признании предложенной участником закупки, с которым заключается контракт, при направлении заказчику подписанного проекта контракта, цены контракта, которая на двадцать пять и более процентов ниже начальной (максимальной) цены контракта, необоснованной. </w:t>
      </w:r>
    </w:p>
    <w:p w:rsidR="00B136CE" w:rsidRPr="001048CB" w:rsidRDefault="00B136CE" w:rsidP="00847185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 xml:space="preserve">При признании Единой комиссией предложенной цены контракта необоснованной контракт с таким участником не заключается и право заключения контракта переходит к участнику закупки, который предложил такую же, как и победитель, цену контракта или </w:t>
      </w:r>
      <w:proofErr w:type="gramStart"/>
      <w:r w:rsidRPr="001048CB">
        <w:rPr>
          <w:rFonts w:ascii="Liberation Serif" w:hAnsi="Liberation Serif" w:cs="Times New Roman"/>
          <w:sz w:val="28"/>
          <w:szCs w:val="28"/>
        </w:rPr>
        <w:t>предложение</w:t>
      </w:r>
      <w:proofErr w:type="gramEnd"/>
      <w:r w:rsidRPr="001048CB">
        <w:rPr>
          <w:rFonts w:ascii="Liberation Serif" w:hAnsi="Liberation Serif" w:cs="Times New Roman"/>
          <w:sz w:val="28"/>
          <w:szCs w:val="28"/>
        </w:rPr>
        <w:t xml:space="preserve"> о цене контракта которого содержит лучшие условия по цене контракта, следующие после условий, предложенных победителем. В этих случаях решение Единой комиссии оформляется протоколом, который размещается в единой информационной системе и доводится до сведения всех участников закупки не позднее рабочего дня, следующего за днем подписания указанного протокола</w:t>
      </w:r>
      <w:proofErr w:type="gramStart"/>
      <w:r w:rsidRPr="001048CB">
        <w:rPr>
          <w:rFonts w:ascii="Liberation Serif" w:hAnsi="Liberation Serif" w:cs="Times New Roman"/>
          <w:sz w:val="28"/>
          <w:szCs w:val="28"/>
        </w:rPr>
        <w:t>.</w:t>
      </w:r>
      <w:r w:rsidR="00001903" w:rsidRPr="001048CB">
        <w:rPr>
          <w:rFonts w:ascii="Liberation Serif" w:hAnsi="Liberation Serif" w:cs="Times New Roman"/>
          <w:sz w:val="28"/>
          <w:szCs w:val="28"/>
        </w:rPr>
        <w:t>»</w:t>
      </w:r>
      <w:r w:rsidR="001048CB">
        <w:rPr>
          <w:rFonts w:ascii="Liberation Serif" w:hAnsi="Liberation Serif" w:cs="Times New Roman"/>
          <w:sz w:val="28"/>
          <w:szCs w:val="28"/>
        </w:rPr>
        <w:t>.</w:t>
      </w:r>
      <w:proofErr w:type="gramEnd"/>
    </w:p>
    <w:p w:rsidR="00945F71" w:rsidRPr="001048CB" w:rsidRDefault="00001903" w:rsidP="00001903">
      <w:pPr>
        <w:pStyle w:val="ConsPlu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>1.</w:t>
      </w:r>
      <w:r w:rsidR="00D97FCE">
        <w:rPr>
          <w:rFonts w:ascii="Liberation Serif" w:hAnsi="Liberation Serif" w:cs="Times New Roman"/>
          <w:sz w:val="28"/>
          <w:szCs w:val="28"/>
        </w:rPr>
        <w:t>5</w:t>
      </w:r>
      <w:r w:rsidRPr="001048CB">
        <w:rPr>
          <w:rFonts w:ascii="Liberation Serif" w:hAnsi="Liberation Serif" w:cs="Times New Roman"/>
          <w:sz w:val="28"/>
          <w:szCs w:val="28"/>
        </w:rPr>
        <w:t xml:space="preserve">. Раздел </w:t>
      </w:r>
      <w:r w:rsidR="00D97FCE">
        <w:rPr>
          <w:rFonts w:ascii="Liberation Serif" w:hAnsi="Liberation Serif" w:cs="Times New Roman"/>
          <w:sz w:val="28"/>
          <w:szCs w:val="28"/>
        </w:rPr>
        <w:t xml:space="preserve">6 </w:t>
      </w:r>
      <w:r w:rsidRPr="001048CB">
        <w:rPr>
          <w:rFonts w:ascii="Liberation Serif" w:hAnsi="Liberation Serif" w:cs="Times New Roman"/>
          <w:sz w:val="28"/>
          <w:szCs w:val="28"/>
        </w:rPr>
        <w:t>Положения «Функции Единой комиссии» дополнить пунктом 6.6.6. в следующей редакции:</w:t>
      </w:r>
    </w:p>
    <w:p w:rsidR="00945F71" w:rsidRPr="001048CB" w:rsidRDefault="00001903" w:rsidP="004D327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>«</w:t>
      </w:r>
      <w:r w:rsidR="00945F71" w:rsidRPr="001048CB">
        <w:rPr>
          <w:rFonts w:ascii="Liberation Serif" w:hAnsi="Liberation Serif" w:cs="Times New Roman"/>
          <w:sz w:val="28"/>
          <w:szCs w:val="28"/>
        </w:rPr>
        <w:t>6.6.</w:t>
      </w:r>
      <w:r w:rsidR="00847185" w:rsidRPr="001048CB">
        <w:rPr>
          <w:rFonts w:ascii="Liberation Serif" w:hAnsi="Liberation Serif" w:cs="Times New Roman"/>
          <w:sz w:val="28"/>
          <w:szCs w:val="28"/>
        </w:rPr>
        <w:t>6</w:t>
      </w:r>
      <w:r w:rsidR="00945F71" w:rsidRPr="001048CB">
        <w:rPr>
          <w:rFonts w:ascii="Liberation Serif" w:hAnsi="Liberation Serif" w:cs="Times New Roman"/>
          <w:sz w:val="28"/>
          <w:szCs w:val="28"/>
        </w:rPr>
        <w:t xml:space="preserve">. </w:t>
      </w:r>
      <w:r w:rsidR="00B136CE" w:rsidRPr="001048CB">
        <w:rPr>
          <w:rFonts w:ascii="Liberation Serif" w:hAnsi="Liberation Serif" w:cs="Times New Roman"/>
          <w:sz w:val="28"/>
          <w:szCs w:val="28"/>
        </w:rPr>
        <w:t>Единая комиссия принимает решение о признании информации, подтверждающей добросовестность участника закупки, которая предоставляется участником закупки при направлении заказчику подписанного проекта контракта, недостоверной. Решение Единой комиссии оформляется протоколом, который размещается заказчиком в единой информационной системе не позднее рабочего дня, следующего за днем подписания указанного протокола</w:t>
      </w:r>
      <w:proofErr w:type="gramStart"/>
      <w:r w:rsidR="00B136CE" w:rsidRPr="001048CB">
        <w:rPr>
          <w:rFonts w:ascii="Liberation Serif" w:hAnsi="Liberation Serif" w:cs="Times New Roman"/>
          <w:sz w:val="28"/>
          <w:szCs w:val="28"/>
        </w:rPr>
        <w:t>.</w:t>
      </w:r>
      <w:r w:rsidRPr="001048CB">
        <w:rPr>
          <w:rFonts w:ascii="Liberation Serif" w:hAnsi="Liberation Serif" w:cs="Times New Roman"/>
          <w:sz w:val="28"/>
          <w:szCs w:val="28"/>
        </w:rPr>
        <w:t>»</w:t>
      </w:r>
      <w:r w:rsidR="001048CB">
        <w:rPr>
          <w:rFonts w:ascii="Liberation Serif" w:hAnsi="Liberation Serif" w:cs="Times New Roman"/>
          <w:sz w:val="28"/>
          <w:szCs w:val="28"/>
        </w:rPr>
        <w:t>.</w:t>
      </w:r>
      <w:proofErr w:type="gramEnd"/>
    </w:p>
    <w:p w:rsidR="00001903" w:rsidRPr="001048CB" w:rsidRDefault="001048CB" w:rsidP="001048CB">
      <w:pPr>
        <w:pStyle w:val="ConsPlu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>1.</w:t>
      </w:r>
      <w:r w:rsidR="00D97FCE">
        <w:rPr>
          <w:rFonts w:ascii="Liberation Serif" w:hAnsi="Liberation Serif" w:cs="Times New Roman"/>
          <w:sz w:val="28"/>
          <w:szCs w:val="28"/>
        </w:rPr>
        <w:t>6</w:t>
      </w:r>
      <w:r w:rsidRPr="001048CB">
        <w:rPr>
          <w:rFonts w:ascii="Liberation Serif" w:hAnsi="Liberation Serif" w:cs="Times New Roman"/>
          <w:sz w:val="28"/>
          <w:szCs w:val="28"/>
        </w:rPr>
        <w:t>. Раздел</w:t>
      </w:r>
      <w:r w:rsidR="00D97FCE">
        <w:rPr>
          <w:rFonts w:ascii="Liberation Serif" w:hAnsi="Liberation Serif" w:cs="Times New Roman"/>
          <w:sz w:val="28"/>
          <w:szCs w:val="28"/>
        </w:rPr>
        <w:t xml:space="preserve"> 6</w:t>
      </w:r>
      <w:r w:rsidRPr="001048CB">
        <w:rPr>
          <w:rFonts w:ascii="Liberation Serif" w:hAnsi="Liberation Serif" w:cs="Times New Roman"/>
          <w:sz w:val="28"/>
          <w:szCs w:val="28"/>
        </w:rPr>
        <w:t xml:space="preserve"> Положения «Функции Единой комиссии» дополнить пунктом 6.6.7. в следующей редакции:</w:t>
      </w:r>
    </w:p>
    <w:p w:rsidR="00B136CE" w:rsidRPr="001048CB" w:rsidRDefault="001048CB" w:rsidP="00B136CE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>«</w:t>
      </w:r>
      <w:r w:rsidR="00B136CE" w:rsidRPr="001048CB">
        <w:rPr>
          <w:rFonts w:ascii="Liberation Serif" w:hAnsi="Liberation Serif" w:cs="Times New Roman"/>
          <w:sz w:val="28"/>
          <w:szCs w:val="28"/>
        </w:rPr>
        <w:t xml:space="preserve">6.6.7. Единая комиссия принимает решение  о признании предложенной участником закупки, с которым заключается контракт, при направлении заказчику подписанного проекта контракта, цены контракта, которая на </w:t>
      </w:r>
      <w:r w:rsidR="00B136CE" w:rsidRPr="001048CB">
        <w:rPr>
          <w:rFonts w:ascii="Liberation Serif" w:hAnsi="Liberation Serif" w:cs="Times New Roman"/>
          <w:sz w:val="28"/>
          <w:szCs w:val="28"/>
        </w:rPr>
        <w:lastRenderedPageBreak/>
        <w:t xml:space="preserve">двадцать пять и более процентов ниже начальной (максимальной) цены контракта, необоснованной. </w:t>
      </w:r>
    </w:p>
    <w:p w:rsidR="00B136CE" w:rsidRPr="001048CB" w:rsidRDefault="00B136CE" w:rsidP="00B136CE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 xml:space="preserve">При признании Единой комиссией предложенной цены контракта необоснованной контракт с таким участником не заключается и право заключения контракта переходит к участнику закупки, который предложил такую же, как и победитель, цену контракта или </w:t>
      </w:r>
      <w:proofErr w:type="gramStart"/>
      <w:r w:rsidRPr="001048CB">
        <w:rPr>
          <w:rFonts w:ascii="Liberation Serif" w:hAnsi="Liberation Serif" w:cs="Times New Roman"/>
          <w:sz w:val="28"/>
          <w:szCs w:val="28"/>
        </w:rPr>
        <w:t>предложение</w:t>
      </w:r>
      <w:proofErr w:type="gramEnd"/>
      <w:r w:rsidRPr="001048CB">
        <w:rPr>
          <w:rFonts w:ascii="Liberation Serif" w:hAnsi="Liberation Serif" w:cs="Times New Roman"/>
          <w:sz w:val="28"/>
          <w:szCs w:val="28"/>
        </w:rPr>
        <w:t xml:space="preserve"> о цене контракта которого содержит лучшие условия по цене контракта, следующие после условий, предложенных победителем. В этих случаях решение Единой комиссии оформляется протоколом, который размещается в единой информационной системе и доводится до сведения всех участников закупки не позднее рабочего дня, следующего за днем подписания указанного протокола</w:t>
      </w:r>
      <w:proofErr w:type="gramStart"/>
      <w:r w:rsidRPr="001048CB">
        <w:rPr>
          <w:rFonts w:ascii="Liberation Serif" w:hAnsi="Liberation Serif" w:cs="Times New Roman"/>
          <w:sz w:val="28"/>
          <w:szCs w:val="28"/>
        </w:rPr>
        <w:t>.</w:t>
      </w:r>
      <w:r w:rsidR="001048CB" w:rsidRPr="001048CB">
        <w:rPr>
          <w:rFonts w:ascii="Liberation Serif" w:hAnsi="Liberation Serif" w:cs="Times New Roman"/>
          <w:sz w:val="28"/>
          <w:szCs w:val="28"/>
        </w:rPr>
        <w:t>»</w:t>
      </w:r>
      <w:r w:rsidR="001048CB">
        <w:rPr>
          <w:rFonts w:ascii="Liberation Serif" w:hAnsi="Liberation Serif" w:cs="Times New Roman"/>
          <w:sz w:val="28"/>
          <w:szCs w:val="28"/>
        </w:rPr>
        <w:t>.</w:t>
      </w:r>
      <w:proofErr w:type="gramEnd"/>
    </w:p>
    <w:p w:rsidR="00945F71" w:rsidRPr="001048CB" w:rsidRDefault="001048CB" w:rsidP="004D327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>1.</w:t>
      </w:r>
      <w:r w:rsidR="00D97FCE">
        <w:rPr>
          <w:rFonts w:ascii="Liberation Serif" w:hAnsi="Liberation Serif" w:cs="Times New Roman"/>
          <w:sz w:val="28"/>
          <w:szCs w:val="28"/>
        </w:rPr>
        <w:t>7</w:t>
      </w:r>
      <w:r w:rsidRPr="001048CB">
        <w:rPr>
          <w:rFonts w:ascii="Liberation Serif" w:hAnsi="Liberation Serif" w:cs="Times New Roman"/>
          <w:sz w:val="28"/>
          <w:szCs w:val="28"/>
        </w:rPr>
        <w:t xml:space="preserve">. Раздел </w:t>
      </w:r>
      <w:r w:rsidR="00D97FCE">
        <w:rPr>
          <w:rFonts w:ascii="Liberation Serif" w:hAnsi="Liberation Serif" w:cs="Times New Roman"/>
          <w:sz w:val="28"/>
          <w:szCs w:val="28"/>
        </w:rPr>
        <w:t xml:space="preserve">6 </w:t>
      </w:r>
      <w:r w:rsidRPr="001048CB">
        <w:rPr>
          <w:rFonts w:ascii="Liberation Serif" w:hAnsi="Liberation Serif" w:cs="Times New Roman"/>
          <w:sz w:val="28"/>
          <w:szCs w:val="28"/>
        </w:rPr>
        <w:t>Положения «Функции Единой комиссии» дополнить пунктом 6.7.13.1. в следующей редакции:</w:t>
      </w:r>
    </w:p>
    <w:p w:rsidR="00945F71" w:rsidRPr="001048CB" w:rsidRDefault="001048CB" w:rsidP="00847185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>«</w:t>
      </w:r>
      <w:r w:rsidR="00945F71" w:rsidRPr="001048CB">
        <w:rPr>
          <w:rFonts w:ascii="Liberation Serif" w:hAnsi="Liberation Serif" w:cs="Times New Roman"/>
          <w:sz w:val="28"/>
          <w:szCs w:val="28"/>
        </w:rPr>
        <w:t>6.7.13.</w:t>
      </w:r>
      <w:r w:rsidR="00847185" w:rsidRPr="001048CB">
        <w:rPr>
          <w:rFonts w:ascii="Liberation Serif" w:hAnsi="Liberation Serif" w:cs="Times New Roman"/>
          <w:sz w:val="28"/>
          <w:szCs w:val="28"/>
        </w:rPr>
        <w:t>1</w:t>
      </w:r>
      <w:r w:rsidR="00B136CE" w:rsidRPr="001048CB">
        <w:rPr>
          <w:rFonts w:ascii="Liberation Serif" w:hAnsi="Liberation Serif"/>
        </w:rPr>
        <w:t xml:space="preserve"> </w:t>
      </w:r>
      <w:r w:rsidR="00B136CE" w:rsidRPr="001048CB">
        <w:rPr>
          <w:rFonts w:ascii="Liberation Serif" w:hAnsi="Liberation Serif" w:cs="Times New Roman"/>
          <w:sz w:val="28"/>
          <w:szCs w:val="28"/>
        </w:rPr>
        <w:t>Единая комиссия принимает решение о признании информации, подтверждающей добросовестность участника закупки, которая предоставляется участником закупки при направлении заказчику подписанного проекта контракта, недостоверной. Решение Единой комиссии оформляется протоколом, который размещается заказчиком в единой информационной системе не позднее рабочего дня, следующего за днем подписания указанного протокола</w:t>
      </w:r>
      <w:proofErr w:type="gramStart"/>
      <w:r w:rsidR="00B136CE" w:rsidRPr="001048CB">
        <w:rPr>
          <w:rFonts w:ascii="Liberation Serif" w:hAnsi="Liberation Serif" w:cs="Times New Roman"/>
          <w:sz w:val="28"/>
          <w:szCs w:val="28"/>
        </w:rPr>
        <w:t>.</w:t>
      </w:r>
      <w:r w:rsidRPr="001048CB">
        <w:rPr>
          <w:rFonts w:ascii="Liberation Serif" w:hAnsi="Liberation Serif" w:cs="Times New Roman"/>
          <w:sz w:val="28"/>
          <w:szCs w:val="28"/>
        </w:rPr>
        <w:t>»</w:t>
      </w:r>
      <w:r>
        <w:rPr>
          <w:rFonts w:ascii="Liberation Serif" w:hAnsi="Liberation Serif" w:cs="Times New Roman"/>
          <w:sz w:val="28"/>
          <w:szCs w:val="28"/>
        </w:rPr>
        <w:t>.</w:t>
      </w:r>
      <w:proofErr w:type="gramEnd"/>
    </w:p>
    <w:p w:rsidR="001048CB" w:rsidRPr="001048CB" w:rsidRDefault="001048CB" w:rsidP="001048CB">
      <w:pPr>
        <w:pStyle w:val="ConsPlu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>1.</w:t>
      </w:r>
      <w:r w:rsidR="00D97FCE">
        <w:rPr>
          <w:rFonts w:ascii="Liberation Serif" w:hAnsi="Liberation Serif" w:cs="Times New Roman"/>
          <w:sz w:val="28"/>
          <w:szCs w:val="28"/>
        </w:rPr>
        <w:t>8</w:t>
      </w:r>
      <w:r w:rsidRPr="001048CB">
        <w:rPr>
          <w:rFonts w:ascii="Liberation Serif" w:hAnsi="Liberation Serif" w:cs="Times New Roman"/>
          <w:sz w:val="28"/>
          <w:szCs w:val="28"/>
        </w:rPr>
        <w:t xml:space="preserve">. Раздел </w:t>
      </w:r>
      <w:r w:rsidR="00D97FCE">
        <w:rPr>
          <w:rFonts w:ascii="Liberation Serif" w:hAnsi="Liberation Serif" w:cs="Times New Roman"/>
          <w:sz w:val="28"/>
          <w:szCs w:val="28"/>
        </w:rPr>
        <w:t xml:space="preserve">6 </w:t>
      </w:r>
      <w:r w:rsidRPr="001048CB">
        <w:rPr>
          <w:rFonts w:ascii="Liberation Serif" w:hAnsi="Liberation Serif" w:cs="Times New Roman"/>
          <w:sz w:val="28"/>
          <w:szCs w:val="28"/>
        </w:rPr>
        <w:t>Положения «Функции Единой комиссии» дополнить пунктом 6.7.13.2. в следующей редакции:</w:t>
      </w:r>
    </w:p>
    <w:p w:rsidR="00B136CE" w:rsidRPr="001048CB" w:rsidRDefault="001048CB" w:rsidP="00B136CE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>«</w:t>
      </w:r>
      <w:r w:rsidR="00B136CE" w:rsidRPr="001048CB">
        <w:rPr>
          <w:rFonts w:ascii="Liberation Serif" w:hAnsi="Liberation Serif" w:cs="Times New Roman"/>
          <w:sz w:val="28"/>
          <w:szCs w:val="28"/>
        </w:rPr>
        <w:t xml:space="preserve">6.7.13.2. Единая комиссия принимает решение  о признании предложенной участником закупки, с которым заключается контракт, при направлении заказчику подписанного проекта контракта, цены контракта, которая на двадцать пять и более процентов ниже начальной (максимальной) цены контракта, необоснованной. </w:t>
      </w:r>
    </w:p>
    <w:p w:rsidR="00FF1A76" w:rsidRPr="001048CB" w:rsidRDefault="00B136CE" w:rsidP="00B136CE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 xml:space="preserve">При признании Единой комиссией предложенной цены контракта необоснованной контракт с таким участником не заключается и право заключения контракта переходит к участнику закупки, который предложил такую же, как и победитель, цену контракта или </w:t>
      </w:r>
      <w:proofErr w:type="gramStart"/>
      <w:r w:rsidRPr="001048CB">
        <w:rPr>
          <w:rFonts w:ascii="Liberation Serif" w:hAnsi="Liberation Serif" w:cs="Times New Roman"/>
          <w:sz w:val="28"/>
          <w:szCs w:val="28"/>
        </w:rPr>
        <w:t>предложение</w:t>
      </w:r>
      <w:proofErr w:type="gramEnd"/>
      <w:r w:rsidRPr="001048CB">
        <w:rPr>
          <w:rFonts w:ascii="Liberation Serif" w:hAnsi="Liberation Serif" w:cs="Times New Roman"/>
          <w:sz w:val="28"/>
          <w:szCs w:val="28"/>
        </w:rPr>
        <w:t xml:space="preserve"> о цене контракта которого содержит лучшие условия по цене контракта, следующие после условий, предложенных победителем. В этих случаях решение Единой комиссии оформляется протоколом, который размещается в единой информационной системе и доводится до сведения всех участников закупки не позднее рабочего дня, следующего за днем подписания указанного протокола</w:t>
      </w:r>
      <w:proofErr w:type="gramStart"/>
      <w:r w:rsidRPr="001048CB">
        <w:rPr>
          <w:rFonts w:ascii="Liberation Serif" w:hAnsi="Liberation Serif" w:cs="Times New Roman"/>
          <w:sz w:val="28"/>
          <w:szCs w:val="28"/>
        </w:rPr>
        <w:t>.</w:t>
      </w:r>
      <w:r w:rsidR="001048CB" w:rsidRPr="001048CB">
        <w:rPr>
          <w:rFonts w:ascii="Liberation Serif" w:hAnsi="Liberation Serif" w:cs="Times New Roman"/>
          <w:sz w:val="28"/>
          <w:szCs w:val="28"/>
        </w:rPr>
        <w:t>»</w:t>
      </w:r>
      <w:r w:rsidR="001048CB">
        <w:rPr>
          <w:rFonts w:ascii="Liberation Serif" w:hAnsi="Liberation Serif" w:cs="Times New Roman"/>
          <w:sz w:val="28"/>
          <w:szCs w:val="28"/>
        </w:rPr>
        <w:t>.</w:t>
      </w:r>
      <w:proofErr w:type="gramEnd"/>
    </w:p>
    <w:p w:rsidR="00440FDB" w:rsidRPr="001048CB" w:rsidRDefault="00440FDB" w:rsidP="00C75C96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 xml:space="preserve">2. Настоящее постановление вступает в силу со дня его </w:t>
      </w:r>
      <w:r w:rsidR="00A546A1" w:rsidRPr="001048CB">
        <w:rPr>
          <w:rFonts w:ascii="Liberation Serif" w:hAnsi="Liberation Serif" w:cs="Times New Roman"/>
          <w:sz w:val="28"/>
          <w:szCs w:val="28"/>
        </w:rPr>
        <w:t>подписания</w:t>
      </w:r>
      <w:r w:rsidRPr="001048CB">
        <w:rPr>
          <w:rFonts w:ascii="Liberation Serif" w:hAnsi="Liberation Serif" w:cs="Times New Roman"/>
          <w:sz w:val="28"/>
          <w:szCs w:val="28"/>
        </w:rPr>
        <w:t>.</w:t>
      </w:r>
    </w:p>
    <w:p w:rsidR="00A546A1" w:rsidRPr="001048CB" w:rsidRDefault="00440FDB" w:rsidP="00C75C96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>3</w:t>
      </w:r>
      <w:r w:rsidR="00166C56" w:rsidRPr="001048CB">
        <w:rPr>
          <w:rFonts w:ascii="Liberation Serif" w:hAnsi="Liberation Serif" w:cs="Times New Roman"/>
          <w:sz w:val="28"/>
          <w:szCs w:val="28"/>
        </w:rPr>
        <w:t xml:space="preserve">. </w:t>
      </w:r>
      <w:r w:rsidR="00C75C96" w:rsidRPr="00C75C96">
        <w:rPr>
          <w:rFonts w:ascii="Liberation Serif" w:hAnsi="Liberation Serif" w:cs="Times New Roman"/>
          <w:sz w:val="28"/>
          <w:szCs w:val="28"/>
        </w:rPr>
        <w:t>Настоящее постановление опубликовать в газете «Пламя» и разместить на официальном сайте муниципального образования Каменского городского округа в сети Интернет.</w:t>
      </w:r>
    </w:p>
    <w:p w:rsidR="000A26C2" w:rsidRPr="001048CB" w:rsidRDefault="00440FDB" w:rsidP="00C75C96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>4</w:t>
      </w:r>
      <w:r w:rsidR="000A26C2" w:rsidRPr="001048CB">
        <w:rPr>
          <w:rFonts w:ascii="Liberation Serif" w:hAnsi="Liberation Serif" w:cs="Times New Roman"/>
          <w:sz w:val="28"/>
          <w:szCs w:val="28"/>
        </w:rPr>
        <w:t xml:space="preserve">. </w:t>
      </w:r>
      <w:r w:rsidR="00451577" w:rsidRPr="001048CB">
        <w:rPr>
          <w:rFonts w:ascii="Liberation Serif" w:hAnsi="Liberation Serif" w:cs="Times New Roman"/>
          <w:sz w:val="28"/>
          <w:szCs w:val="28"/>
        </w:rPr>
        <w:t>Контроль исполнения настоящего постановления возложить на заместителя Главы Администрации по экономике и финансам А.Ю. Кошкарова</w:t>
      </w:r>
      <w:r w:rsidR="00166C56" w:rsidRPr="001048CB">
        <w:rPr>
          <w:rFonts w:ascii="Liberation Serif" w:hAnsi="Liberation Serif" w:cs="Times New Roman"/>
          <w:sz w:val="28"/>
          <w:szCs w:val="28"/>
        </w:rPr>
        <w:t>.</w:t>
      </w:r>
    </w:p>
    <w:p w:rsidR="006B1F3B" w:rsidRPr="001048CB" w:rsidRDefault="006B1F3B" w:rsidP="004D327C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D97FCE" w:rsidRDefault="00D97FCE" w:rsidP="00C75C96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D97FCE" w:rsidRPr="00D97FCE" w:rsidRDefault="00166C56" w:rsidP="00D97FCE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1048CB">
        <w:rPr>
          <w:rFonts w:ascii="Liberation Serif" w:hAnsi="Liberation Serif" w:cs="Times New Roman"/>
          <w:sz w:val="28"/>
          <w:szCs w:val="28"/>
        </w:rPr>
        <w:t>Глава городского округа</w:t>
      </w:r>
      <w:r w:rsidRPr="001048CB">
        <w:rPr>
          <w:rFonts w:ascii="Liberation Serif" w:hAnsi="Liberation Serif" w:cs="Times New Roman"/>
          <w:sz w:val="28"/>
          <w:szCs w:val="28"/>
        </w:rPr>
        <w:tab/>
      </w:r>
      <w:r w:rsidRPr="001048CB">
        <w:rPr>
          <w:rFonts w:ascii="Liberation Serif" w:hAnsi="Liberation Serif" w:cs="Times New Roman"/>
          <w:sz w:val="28"/>
          <w:szCs w:val="28"/>
        </w:rPr>
        <w:tab/>
      </w:r>
      <w:r w:rsidRPr="001048CB">
        <w:rPr>
          <w:rFonts w:ascii="Liberation Serif" w:hAnsi="Liberation Serif" w:cs="Times New Roman"/>
          <w:sz w:val="28"/>
          <w:szCs w:val="28"/>
        </w:rPr>
        <w:tab/>
      </w:r>
      <w:r w:rsidRPr="001048CB">
        <w:rPr>
          <w:rFonts w:ascii="Liberation Serif" w:hAnsi="Liberation Serif" w:cs="Times New Roman"/>
          <w:sz w:val="28"/>
          <w:szCs w:val="28"/>
        </w:rPr>
        <w:tab/>
      </w:r>
      <w:r w:rsidRPr="001048CB">
        <w:rPr>
          <w:rFonts w:ascii="Liberation Serif" w:hAnsi="Liberation Serif" w:cs="Times New Roman"/>
          <w:sz w:val="28"/>
          <w:szCs w:val="28"/>
        </w:rPr>
        <w:tab/>
      </w:r>
      <w:r w:rsidRPr="001048CB">
        <w:rPr>
          <w:rFonts w:ascii="Liberation Serif" w:hAnsi="Liberation Serif" w:cs="Times New Roman"/>
          <w:sz w:val="28"/>
          <w:szCs w:val="28"/>
        </w:rPr>
        <w:tab/>
        <w:t xml:space="preserve">    </w:t>
      </w:r>
      <w:r w:rsidR="006B1F3B" w:rsidRPr="001048CB">
        <w:rPr>
          <w:rFonts w:ascii="Liberation Serif" w:hAnsi="Liberation Serif" w:cs="Times New Roman"/>
          <w:sz w:val="28"/>
          <w:szCs w:val="28"/>
        </w:rPr>
        <w:t xml:space="preserve">      </w:t>
      </w:r>
      <w:r w:rsidRPr="001048CB">
        <w:rPr>
          <w:rFonts w:ascii="Liberation Serif" w:hAnsi="Liberation Serif" w:cs="Times New Roman"/>
          <w:sz w:val="28"/>
          <w:szCs w:val="28"/>
        </w:rPr>
        <w:t xml:space="preserve"> С.А. Белоусов</w:t>
      </w:r>
    </w:p>
    <w:sectPr w:rsidR="00D97FCE" w:rsidRPr="00D97FCE" w:rsidSect="00D97FCE">
      <w:headerReference w:type="default" r:id="rId9"/>
      <w:pgSz w:w="11906" w:h="16838"/>
      <w:pgMar w:top="993" w:right="850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C3C" w:rsidRDefault="00326C3C" w:rsidP="00320514">
      <w:r>
        <w:separator/>
      </w:r>
    </w:p>
  </w:endnote>
  <w:endnote w:type="continuationSeparator" w:id="0">
    <w:p w:rsidR="00326C3C" w:rsidRDefault="00326C3C" w:rsidP="0032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C3C" w:rsidRDefault="00326C3C" w:rsidP="00320514">
      <w:r>
        <w:separator/>
      </w:r>
    </w:p>
  </w:footnote>
  <w:footnote w:type="continuationSeparator" w:id="0">
    <w:p w:rsidR="00326C3C" w:rsidRDefault="00326C3C" w:rsidP="00320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5129099"/>
      <w:docPartObj>
        <w:docPartGallery w:val="Page Numbers (Top of Page)"/>
        <w:docPartUnique/>
      </w:docPartObj>
    </w:sdtPr>
    <w:sdtEndPr/>
    <w:sdtContent>
      <w:p w:rsidR="00320514" w:rsidRDefault="00320514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5EC3">
          <w:rPr>
            <w:noProof/>
          </w:rPr>
          <w:t>2</w:t>
        </w:r>
        <w:r>
          <w:fldChar w:fldCharType="end"/>
        </w:r>
      </w:p>
    </w:sdtContent>
  </w:sdt>
  <w:p w:rsidR="00320514" w:rsidRDefault="0032051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6C2"/>
    <w:rsid w:val="00001903"/>
    <w:rsid w:val="0003644E"/>
    <w:rsid w:val="0004115C"/>
    <w:rsid w:val="00051E41"/>
    <w:rsid w:val="000576AE"/>
    <w:rsid w:val="000A26C2"/>
    <w:rsid w:val="000B0A4E"/>
    <w:rsid w:val="000B199A"/>
    <w:rsid w:val="000C71A8"/>
    <w:rsid w:val="000C7F5D"/>
    <w:rsid w:val="001048CB"/>
    <w:rsid w:val="00117489"/>
    <w:rsid w:val="00152A9B"/>
    <w:rsid w:val="00166C56"/>
    <w:rsid w:val="00265152"/>
    <w:rsid w:val="00284B89"/>
    <w:rsid w:val="002A4D06"/>
    <w:rsid w:val="002C1805"/>
    <w:rsid w:val="003044F8"/>
    <w:rsid w:val="00320514"/>
    <w:rsid w:val="00326C3C"/>
    <w:rsid w:val="00326DF4"/>
    <w:rsid w:val="00385407"/>
    <w:rsid w:val="003A1C05"/>
    <w:rsid w:val="003A562A"/>
    <w:rsid w:val="003C4BC9"/>
    <w:rsid w:val="003C6218"/>
    <w:rsid w:val="003C7320"/>
    <w:rsid w:val="003E288C"/>
    <w:rsid w:val="003E3CA5"/>
    <w:rsid w:val="00440FDB"/>
    <w:rsid w:val="00451577"/>
    <w:rsid w:val="00460EDE"/>
    <w:rsid w:val="00470367"/>
    <w:rsid w:val="00474A09"/>
    <w:rsid w:val="004A4D7C"/>
    <w:rsid w:val="004D327C"/>
    <w:rsid w:val="00535BBB"/>
    <w:rsid w:val="00587713"/>
    <w:rsid w:val="00610C79"/>
    <w:rsid w:val="00612F54"/>
    <w:rsid w:val="00625151"/>
    <w:rsid w:val="006B1F3B"/>
    <w:rsid w:val="007271CC"/>
    <w:rsid w:val="00753FD7"/>
    <w:rsid w:val="00756BC5"/>
    <w:rsid w:val="007E4846"/>
    <w:rsid w:val="00821CFB"/>
    <w:rsid w:val="00847185"/>
    <w:rsid w:val="0085541A"/>
    <w:rsid w:val="008949DD"/>
    <w:rsid w:val="008B168F"/>
    <w:rsid w:val="0090680A"/>
    <w:rsid w:val="00945F71"/>
    <w:rsid w:val="00986267"/>
    <w:rsid w:val="009A5EC3"/>
    <w:rsid w:val="00A23582"/>
    <w:rsid w:val="00A4574C"/>
    <w:rsid w:val="00A546A1"/>
    <w:rsid w:val="00A749BE"/>
    <w:rsid w:val="00A75112"/>
    <w:rsid w:val="00B10B5C"/>
    <w:rsid w:val="00B136CE"/>
    <w:rsid w:val="00B36C7A"/>
    <w:rsid w:val="00BF31ED"/>
    <w:rsid w:val="00C26367"/>
    <w:rsid w:val="00C75C96"/>
    <w:rsid w:val="00CA310A"/>
    <w:rsid w:val="00D975DB"/>
    <w:rsid w:val="00D97FCE"/>
    <w:rsid w:val="00E22908"/>
    <w:rsid w:val="00E6077C"/>
    <w:rsid w:val="00ED252D"/>
    <w:rsid w:val="00EF41C5"/>
    <w:rsid w:val="00F71196"/>
    <w:rsid w:val="00FA24BC"/>
    <w:rsid w:val="00FD7159"/>
    <w:rsid w:val="00FF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0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A4D0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6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6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A4D0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Body Text 3"/>
    <w:basedOn w:val="a"/>
    <w:link w:val="30"/>
    <w:rsid w:val="002A4D06"/>
    <w:rPr>
      <w:sz w:val="28"/>
    </w:rPr>
  </w:style>
  <w:style w:type="character" w:customStyle="1" w:styleId="30">
    <w:name w:val="Основной текст 3 Знак"/>
    <w:basedOn w:val="a0"/>
    <w:link w:val="3"/>
    <w:rsid w:val="002A4D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4D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D0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0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A4D0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6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6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A4D0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Body Text 3"/>
    <w:basedOn w:val="a"/>
    <w:link w:val="30"/>
    <w:rsid w:val="002A4D06"/>
    <w:rPr>
      <w:sz w:val="28"/>
    </w:rPr>
  </w:style>
  <w:style w:type="character" w:customStyle="1" w:styleId="30">
    <w:name w:val="Основной текст 3 Знак"/>
    <w:basedOn w:val="a0"/>
    <w:link w:val="3"/>
    <w:rsid w:val="002A4D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4D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D0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7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96C97-8D07-4BBA-8641-15F84E113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1129</Words>
  <Characters>6440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Настя</cp:lastModifiedBy>
  <cp:revision>4</cp:revision>
  <cp:lastPrinted>2019-05-30T06:04:00Z</cp:lastPrinted>
  <dcterms:created xsi:type="dcterms:W3CDTF">2019-05-30T06:04:00Z</dcterms:created>
  <dcterms:modified xsi:type="dcterms:W3CDTF">2019-06-06T10:29:00Z</dcterms:modified>
</cp:coreProperties>
</file>