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1DBF3038" wp14:editId="4AA99D8C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F10B07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F10B07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D540AA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25.04.2019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                            </w:t>
      </w:r>
      <w:r w:rsidR="00F10B07" w:rsidRPr="00F10B07">
        <w:rPr>
          <w:rFonts w:ascii="Liberation Serif" w:hAnsi="Liberation Serif" w:cs="Times New Roman"/>
          <w:sz w:val="28"/>
          <w:szCs w:val="28"/>
        </w:rPr>
        <w:t xml:space="preserve">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10B07" w:rsidRPr="00F10B07">
        <w:rPr>
          <w:rFonts w:ascii="Liberation Serif" w:hAnsi="Liberation Serif" w:cs="Times New Roman"/>
          <w:sz w:val="28"/>
          <w:szCs w:val="28"/>
        </w:rPr>
        <w:t xml:space="preserve">   </w:t>
      </w:r>
      <w:r w:rsidR="008D0C81" w:rsidRPr="00F10B07">
        <w:rPr>
          <w:rFonts w:ascii="Liberation Serif" w:hAnsi="Liberation Serif" w:cs="Times New Roman"/>
          <w:sz w:val="28"/>
          <w:szCs w:val="28"/>
        </w:rPr>
        <w:t>№</w:t>
      </w:r>
      <w:r w:rsidR="007E424C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876</w:t>
      </w:r>
    </w:p>
    <w:p w:rsidR="008D0C81" w:rsidRPr="00F10B07" w:rsidRDefault="008D0C81" w:rsidP="00F10B07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F10B07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разрешения на условно разрешенный вид использования земельного участка  в </w:t>
      </w:r>
      <w:r w:rsidR="00AC0507">
        <w:rPr>
          <w:rFonts w:ascii="Liberation Serif" w:hAnsi="Liberation Serif" w:cs="Times New Roman"/>
          <w:b/>
          <w:i/>
          <w:sz w:val="28"/>
          <w:szCs w:val="28"/>
        </w:rPr>
        <w:t>п. Степной</w:t>
      </w:r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Каменского района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Свердловской области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F10B07">
        <w:rPr>
          <w:rFonts w:ascii="Liberation Serif" w:hAnsi="Liberation Serif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</w:t>
      </w:r>
      <w:r w:rsidR="009D280A">
        <w:rPr>
          <w:rFonts w:ascii="Liberation Serif" w:hAnsi="Liberation Serif" w:cs="Times New Roman"/>
          <w:sz w:val="28"/>
          <w:szCs w:val="28"/>
        </w:rPr>
        <w:t xml:space="preserve"> </w:t>
      </w:r>
      <w:r w:rsidR="009D280A" w:rsidRPr="00F10B07">
        <w:rPr>
          <w:rFonts w:ascii="Liberation Serif" w:hAnsi="Liberation Serif" w:cs="Times New Roman"/>
          <w:sz w:val="28"/>
          <w:szCs w:val="28"/>
        </w:rPr>
        <w:t>Российской Федерации</w:t>
      </w:r>
      <w:r w:rsidRPr="00F10B07">
        <w:rPr>
          <w:rFonts w:ascii="Liberation Serif" w:hAnsi="Liberation Serif" w:cs="Times New Roman"/>
          <w:sz w:val="28"/>
          <w:szCs w:val="28"/>
        </w:rPr>
        <w:t>, Решением Думы Каме</w:t>
      </w:r>
      <w:r w:rsidR="009D280A">
        <w:rPr>
          <w:rFonts w:ascii="Liberation Serif" w:hAnsi="Liberation Serif" w:cs="Times New Roman"/>
          <w:sz w:val="28"/>
          <w:szCs w:val="28"/>
        </w:rPr>
        <w:t xml:space="preserve">нского городского округа № 286 </w:t>
      </w:r>
      <w:r w:rsidRPr="00F10B07">
        <w:rPr>
          <w:rFonts w:ascii="Liberation Serif" w:hAnsi="Liberation Serif" w:cs="Times New Roman"/>
          <w:sz w:val="28"/>
          <w:szCs w:val="28"/>
        </w:rPr>
        <w:t>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</w:t>
      </w:r>
      <w:proofErr w:type="gramEnd"/>
      <w:r w:rsidRPr="00F10B07">
        <w:rPr>
          <w:rFonts w:ascii="Liberation Serif" w:hAnsi="Liberation Serif" w:cs="Times New Roman"/>
          <w:sz w:val="28"/>
          <w:szCs w:val="28"/>
        </w:rPr>
        <w:t xml:space="preserve"> городской округ», утвержденными Решением Думы Каменского городского округа от 27.06.2013 года № 125 (в редакции от </w:t>
      </w:r>
      <w:r w:rsidR="00F10B07" w:rsidRPr="00F10B07">
        <w:rPr>
          <w:rFonts w:ascii="Liberation Serif" w:hAnsi="Liberation Serif" w:cs="Times New Roman"/>
          <w:sz w:val="28"/>
          <w:szCs w:val="28"/>
        </w:rPr>
        <w:t>20.12</w:t>
      </w:r>
      <w:r w:rsidRPr="00F10B07">
        <w:rPr>
          <w:rFonts w:ascii="Liberation Serif" w:hAnsi="Liberation Serif" w:cs="Times New Roman"/>
          <w:sz w:val="28"/>
          <w:szCs w:val="28"/>
        </w:rPr>
        <w:t xml:space="preserve">.2018 года № </w:t>
      </w:r>
      <w:r w:rsidR="00F10B07" w:rsidRPr="00F10B07">
        <w:rPr>
          <w:rFonts w:ascii="Liberation Serif" w:hAnsi="Liberation Serif" w:cs="Times New Roman"/>
          <w:sz w:val="28"/>
          <w:szCs w:val="28"/>
        </w:rPr>
        <w:t>323</w:t>
      </w:r>
      <w:r w:rsidRPr="00F10B07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 xml:space="preserve">ьтатах  публичных слушаний от </w:t>
      </w:r>
      <w:r w:rsidR="00DD659E">
        <w:rPr>
          <w:rFonts w:ascii="Liberation Serif" w:hAnsi="Liberation Serif" w:cs="Times New Roman"/>
          <w:color w:val="000000"/>
          <w:sz w:val="28"/>
          <w:szCs w:val="28"/>
        </w:rPr>
        <w:t>07.03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>.2019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DD659E" w:rsidRDefault="008D0C81" w:rsidP="00DD65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8D0C81" w:rsidRPr="00DD659E" w:rsidRDefault="00DD659E" w:rsidP="00DD659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DD659E">
        <w:rPr>
          <w:rFonts w:ascii="Liberation Serif" w:hAnsi="Liberation Serif" w:cs="Times New Roman"/>
          <w:bCs/>
          <w:sz w:val="28"/>
          <w:szCs w:val="28"/>
        </w:rPr>
        <w:t>1.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 w:rsidR="00BB7FB9" w:rsidRPr="00F10B07">
        <w:rPr>
          <w:rFonts w:ascii="Liberation Serif" w:hAnsi="Liberation Serif" w:cs="Times New Roman"/>
          <w:sz w:val="28"/>
          <w:szCs w:val="28"/>
        </w:rPr>
        <w:t>Предоставить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Ноздре Владимиру Сергеевичу</w:t>
      </w:r>
      <w:r w:rsidRPr="00CE243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разрешение</w:t>
      </w:r>
      <w:r w:rsidRPr="00CE2436">
        <w:rPr>
          <w:rFonts w:ascii="Liberation Serif" w:hAnsi="Liberation Serif"/>
          <w:sz w:val="28"/>
          <w:szCs w:val="28"/>
        </w:rPr>
        <w:t xml:space="preserve"> на условно разрешенный вид использования «усадебные жилые дома», в территориальной зоне СХ</w:t>
      </w:r>
      <w:proofErr w:type="gramStart"/>
      <w:r w:rsidRPr="00CE2436">
        <w:rPr>
          <w:rFonts w:ascii="Liberation Serif" w:hAnsi="Liberation Serif"/>
          <w:sz w:val="28"/>
          <w:szCs w:val="28"/>
        </w:rPr>
        <w:t>6</w:t>
      </w:r>
      <w:proofErr w:type="gramEnd"/>
      <w:r w:rsidRPr="00CE2436">
        <w:rPr>
          <w:rFonts w:ascii="Liberation Serif" w:hAnsi="Liberation Serif"/>
          <w:sz w:val="28"/>
          <w:szCs w:val="28"/>
        </w:rPr>
        <w:t xml:space="preserve"> (сельскохозяйственные угодья), на земельном участке с кадастровым номером 66:12:5401001:49, площадью 2009 </w:t>
      </w:r>
      <w:proofErr w:type="spellStart"/>
      <w:r w:rsidRPr="00CE2436">
        <w:rPr>
          <w:rFonts w:ascii="Liberation Serif" w:hAnsi="Liberation Serif"/>
          <w:sz w:val="28"/>
          <w:szCs w:val="28"/>
        </w:rPr>
        <w:t>кв.м</w:t>
      </w:r>
      <w:proofErr w:type="spellEnd"/>
      <w:r w:rsidRPr="00CE2436">
        <w:rPr>
          <w:rFonts w:ascii="Liberation Serif" w:hAnsi="Liberation Serif"/>
          <w:sz w:val="28"/>
          <w:szCs w:val="28"/>
        </w:rPr>
        <w:t>., расположенном по адресу: Свердловская область, Каменский район, п. Степной</w:t>
      </w:r>
      <w:r>
        <w:rPr>
          <w:rFonts w:ascii="Liberation Serif" w:hAnsi="Liberation Serif"/>
          <w:sz w:val="28"/>
          <w:szCs w:val="28"/>
        </w:rPr>
        <w:t>.</w:t>
      </w:r>
      <w:r w:rsidRPr="00CE2436">
        <w:rPr>
          <w:rFonts w:ascii="Liberation Serif" w:hAnsi="Liberation Serif"/>
          <w:sz w:val="28"/>
          <w:szCs w:val="28"/>
        </w:rPr>
        <w:t xml:space="preserve"> </w:t>
      </w:r>
    </w:p>
    <w:p w:rsidR="00F10B07" w:rsidRPr="00F10B07" w:rsidRDefault="008718E0" w:rsidP="00C3656A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2.</w:t>
      </w:r>
      <w:r w:rsidR="00F06DE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proofErr w:type="gramStart"/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Установить соотношение вида разрешенного использования земельного участка с видом разрешенного использования «</w:t>
      </w:r>
      <w:r w:rsidR="00DD659E">
        <w:rPr>
          <w:rFonts w:ascii="Liberation Serif" w:eastAsia="Times New Roman" w:hAnsi="Liberation Serif" w:cs="Times New Roman"/>
          <w:color w:val="000000"/>
          <w:sz w:val="28"/>
          <w:szCs w:val="28"/>
        </w:rPr>
        <w:t>для ведения личного подсобного хозяйства (приусадебный земельный участок)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» (код Классификатора – 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2.2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), установленным Классификатором 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редакции от 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04.02.2019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года №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44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).</w:t>
      </w:r>
      <w:proofErr w:type="gramEnd"/>
    </w:p>
    <w:p w:rsidR="00DC5D5B" w:rsidRDefault="00DC5D5B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DC5D5B" w:rsidRDefault="00DC5D5B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F10B07" w:rsidRPr="00F10B07" w:rsidRDefault="008718E0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3</w:t>
      </w:r>
      <w:r w:rsidR="00F06DE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Заявителю (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Ноздря В.С.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:</w:t>
      </w:r>
    </w:p>
    <w:p w:rsidR="008718E0" w:rsidRDefault="00F10B07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3.1. О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беспечить использование земельного участка в соответствии с 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условно разрешенным 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видом использования, указанным в пу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нкте 1 настоящего постановления;</w:t>
      </w:r>
    </w:p>
    <w:p w:rsidR="00C3656A" w:rsidRPr="00C3656A" w:rsidRDefault="00C3656A" w:rsidP="00C365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3</w:t>
      </w:r>
      <w:r w:rsidRPr="00153EC4">
        <w:rPr>
          <w:rFonts w:ascii="Liberation Serif" w:eastAsia="Times New Roman" w:hAnsi="Liberation Serif" w:cs="Times New Roman"/>
          <w:sz w:val="28"/>
          <w:szCs w:val="28"/>
        </w:rPr>
        <w:t xml:space="preserve">.2. Обратиться в Комитет по управлению муниципальным имуществом Администрации Каменского городского округа для изменения условий договора аренды в части изменения </w:t>
      </w:r>
      <w:proofErr w:type="gramStart"/>
      <w:r w:rsidRPr="00153EC4">
        <w:rPr>
          <w:rFonts w:ascii="Liberation Serif" w:eastAsia="Times New Roman" w:hAnsi="Liberation Serif" w:cs="Times New Roman"/>
          <w:sz w:val="28"/>
          <w:szCs w:val="28"/>
        </w:rPr>
        <w:t>вида</w:t>
      </w:r>
      <w:proofErr w:type="gramEnd"/>
      <w:r w:rsidRPr="00153EC4">
        <w:rPr>
          <w:rFonts w:ascii="Liberation Serif" w:eastAsia="Times New Roman" w:hAnsi="Liberation Serif" w:cs="Times New Roman"/>
          <w:sz w:val="28"/>
          <w:szCs w:val="28"/>
        </w:rPr>
        <w:t xml:space="preserve"> разрешенного использования земельного участка. </w:t>
      </w:r>
    </w:p>
    <w:p w:rsidR="00BB7FB9" w:rsidRPr="00F10B07" w:rsidRDefault="008D0C81" w:rsidP="00F10B0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</w:t>
      </w:r>
      <w:r w:rsidR="00BB7FB9" w:rsidRPr="00F10B07">
        <w:rPr>
          <w:rFonts w:ascii="Liberation Serif" w:hAnsi="Liberation Serif" w:cs="Times New Roman"/>
          <w:sz w:val="28"/>
          <w:szCs w:val="28"/>
        </w:rPr>
        <w:tab/>
      </w:r>
      <w:r w:rsidR="008718E0" w:rsidRPr="00F10B07">
        <w:rPr>
          <w:rFonts w:ascii="Liberation Serif" w:hAnsi="Liberation Serif" w:cs="Times New Roman"/>
          <w:sz w:val="28"/>
          <w:szCs w:val="28"/>
        </w:rPr>
        <w:t xml:space="preserve">4. 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Комитету по архитектуре и градостроительству Администрации муниципального образования «Каменский городской округ» (</w:t>
      </w:r>
      <w:r w:rsidR="00C3656A">
        <w:rPr>
          <w:rFonts w:ascii="Liberation Serif" w:eastAsia="Times New Roman" w:hAnsi="Liberation Serif" w:cs="Times New Roman"/>
          <w:color w:val="000000"/>
          <w:sz w:val="28"/>
          <w:szCs w:val="28"/>
        </w:rPr>
        <w:t>Чистякова Е.А.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 направить настоящее постановление в Каменск-Уральский отдел </w:t>
      </w:r>
      <w:proofErr w:type="spellStart"/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Росреестра</w:t>
      </w:r>
      <w:proofErr w:type="spellEnd"/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по Свердловской области </w:t>
      </w:r>
      <w:r w:rsidR="00AD2E3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для внесения соответствующих изменений в государственный кадастр недвижимости.</w:t>
      </w:r>
    </w:p>
    <w:p w:rsidR="008D0C81" w:rsidRPr="00F10B07" w:rsidRDefault="008718E0" w:rsidP="00F10B0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5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F10B07" w:rsidRDefault="008718E0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6</w:t>
      </w:r>
      <w:r w:rsidR="008D0C81" w:rsidRPr="00F10B07">
        <w:rPr>
          <w:rFonts w:ascii="Liberation Serif" w:hAnsi="Liberation Serif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F10B07" w:rsidRDefault="00EF07BF" w:rsidP="00F10B07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EF07BF" w:rsidRPr="00F10B07" w:rsidSect="00DC5D5B">
      <w:headerReference w:type="even" r:id="rId9"/>
      <w:headerReference w:type="default" r:id="rId10"/>
      <w:pgSz w:w="11906" w:h="16838"/>
      <w:pgMar w:top="1276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F9D" w:rsidRDefault="009E4F9D" w:rsidP="00EF07BF">
      <w:pPr>
        <w:spacing w:after="0" w:line="240" w:lineRule="auto"/>
      </w:pPr>
      <w:r>
        <w:separator/>
      </w:r>
    </w:p>
  </w:endnote>
  <w:endnote w:type="continuationSeparator" w:id="0">
    <w:p w:rsidR="009E4F9D" w:rsidRDefault="009E4F9D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F9D" w:rsidRDefault="009E4F9D" w:rsidP="00EF07BF">
      <w:pPr>
        <w:spacing w:after="0" w:line="240" w:lineRule="auto"/>
      </w:pPr>
      <w:r>
        <w:separator/>
      </w:r>
    </w:p>
  </w:footnote>
  <w:footnote w:type="continuationSeparator" w:id="0">
    <w:p w:rsidR="009E4F9D" w:rsidRDefault="009E4F9D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9E4F9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40AA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9E4F9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9E4F9D" w:rsidP="00F2118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20339"/>
    <w:multiLevelType w:val="multilevel"/>
    <w:tmpl w:val="B3B00710"/>
    <w:lvl w:ilvl="0">
      <w:start w:val="1"/>
      <w:numFmt w:val="decimal"/>
      <w:lvlText w:val="%1."/>
      <w:lvlJc w:val="left"/>
      <w:pPr>
        <w:ind w:left="2321" w:hanging="14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04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3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8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6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4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9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77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075813"/>
    <w:rsid w:val="000D79A7"/>
    <w:rsid w:val="00167608"/>
    <w:rsid w:val="001F67AF"/>
    <w:rsid w:val="003E3FEE"/>
    <w:rsid w:val="00416521"/>
    <w:rsid w:val="004544CF"/>
    <w:rsid w:val="004B34F1"/>
    <w:rsid w:val="005765E5"/>
    <w:rsid w:val="007E424C"/>
    <w:rsid w:val="008718E0"/>
    <w:rsid w:val="008A6AFB"/>
    <w:rsid w:val="008D0C81"/>
    <w:rsid w:val="009D280A"/>
    <w:rsid w:val="009E4F9D"/>
    <w:rsid w:val="009F4297"/>
    <w:rsid w:val="00AC0507"/>
    <w:rsid w:val="00AD2E39"/>
    <w:rsid w:val="00BB7FB9"/>
    <w:rsid w:val="00C3656A"/>
    <w:rsid w:val="00D256DC"/>
    <w:rsid w:val="00D540AA"/>
    <w:rsid w:val="00DC5D5B"/>
    <w:rsid w:val="00DD659E"/>
    <w:rsid w:val="00EF07BF"/>
    <w:rsid w:val="00F06DE1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12</cp:revision>
  <cp:lastPrinted>2019-04-18T13:27:00Z</cp:lastPrinted>
  <dcterms:created xsi:type="dcterms:W3CDTF">2018-11-02T05:18:00Z</dcterms:created>
  <dcterms:modified xsi:type="dcterms:W3CDTF">2019-04-26T03:57:00Z</dcterms:modified>
</cp:coreProperties>
</file>