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58" w:rsidRPr="00BF2290" w:rsidRDefault="00257258" w:rsidP="00257258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4"/>
          <w:lang w:eastAsia="ru-RU"/>
        </w:rPr>
      </w:pPr>
      <w:r w:rsidRPr="00BF2290">
        <w:rPr>
          <w:rFonts w:ascii="Liberation Serif" w:eastAsia="Times New Roman" w:hAnsi="Liberation Serif" w:cs="Times New Roman"/>
          <w:noProof/>
          <w:sz w:val="28"/>
          <w:szCs w:val="24"/>
          <w:lang w:eastAsia="ru-RU"/>
        </w:rPr>
        <w:drawing>
          <wp:inline distT="0" distB="0" distL="0" distR="0" wp14:anchorId="76413B01" wp14:editId="3F818D2D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258" w:rsidRPr="00BF2290" w:rsidRDefault="00257258" w:rsidP="0025725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</w:pPr>
      <w:r w:rsidRPr="00BF2290"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257258" w:rsidRPr="00BF2290" w:rsidRDefault="00257258" w:rsidP="0025725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</w:pPr>
      <w:r w:rsidRPr="00BF2290"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257258" w:rsidRPr="00BF2290" w:rsidRDefault="00257258" w:rsidP="0025725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</w:pPr>
      <w:r w:rsidRPr="00BF2290"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  <w:t xml:space="preserve"> П О С Т А Н О В Л Е Н И Е</w:t>
      </w:r>
    </w:p>
    <w:p w:rsidR="00257258" w:rsidRPr="00BF2290" w:rsidRDefault="00257258" w:rsidP="00257258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57258" w:rsidRPr="00BF2290" w:rsidRDefault="00FF5773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25.04.2019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>№894</w:t>
      </w:r>
      <w:bookmarkStart w:id="0" w:name="_GoBack"/>
      <w:bookmarkEnd w:id="0"/>
    </w:p>
    <w:p w:rsidR="00257258" w:rsidRPr="00BF2290" w:rsidRDefault="00257258" w:rsidP="0025725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257258" w:rsidRPr="00BF2290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57258" w:rsidRPr="00BF2290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D6783F" w:rsidRDefault="00257258" w:rsidP="00D678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</w:pPr>
      <w:r w:rsidRPr="00BF2290"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  <w:t>Об утверждении</w:t>
      </w:r>
      <w:r w:rsidR="00D6783F"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  <w:t xml:space="preserve"> проекта </w:t>
      </w:r>
      <w:r w:rsidR="00D6783F" w:rsidRPr="00D6783F">
        <w:rPr>
          <w:rFonts w:ascii="Liberation Serif" w:hAnsi="Liberation Serif" w:cs="Times New Roman"/>
          <w:b/>
          <w:i/>
          <w:sz w:val="28"/>
          <w:szCs w:val="28"/>
        </w:rPr>
        <w:t xml:space="preserve">внесения изменений в </w:t>
      </w:r>
      <w:r w:rsidR="00D6783F" w:rsidRPr="00D6783F">
        <w:rPr>
          <w:rFonts w:ascii="Liberation Serif" w:eastAsia="Times New Roman" w:hAnsi="Liberation Serif" w:cs="Times New Roman CYR"/>
          <w:b/>
          <w:bCs/>
          <w:i/>
          <w:iCs/>
          <w:sz w:val="28"/>
          <w:szCs w:val="28"/>
          <w:lang w:eastAsia="ru-RU"/>
        </w:rPr>
        <w:t>проект планировки территории, содержащий проект межевании территории по объектам «Реконструкция ВЛ 35 кВ «Синарская-Рыбниково» в пролете опор № 202-203», «Реконструкция ВЛ 110 кВ «Перебор-Синарская» в пролете опор 188-189»</w:t>
      </w:r>
      <w:r w:rsidR="00385C4C" w:rsidRPr="00D6783F"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  <w:t>,</w:t>
      </w:r>
      <w:r w:rsidR="00D6783F"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  <w:t xml:space="preserve"> расположенным</w:t>
      </w:r>
      <w:r w:rsidR="00385C4C" w:rsidRPr="00BF2290"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  <w:t xml:space="preserve"> на территории Каменского района </w:t>
      </w:r>
    </w:p>
    <w:p w:rsidR="00385C4C" w:rsidRPr="00BF2290" w:rsidRDefault="00385C4C" w:rsidP="00D678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</w:pPr>
      <w:r w:rsidRPr="00BF2290"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  <w:t>Свердловской области</w:t>
      </w:r>
    </w:p>
    <w:p w:rsidR="00DB5BDE" w:rsidRPr="00BF2290" w:rsidRDefault="00DB5BDE" w:rsidP="00385C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 CYR"/>
          <w:b/>
          <w:bCs/>
          <w:i/>
          <w:iCs/>
          <w:sz w:val="28"/>
          <w:szCs w:val="28"/>
          <w:lang w:eastAsia="ru-RU"/>
        </w:rPr>
      </w:pPr>
    </w:p>
    <w:p w:rsidR="00872FE1" w:rsidRPr="00BF2290" w:rsidRDefault="00872FE1" w:rsidP="00257258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Times New Roman"/>
          <w:b/>
          <w:i/>
          <w:sz w:val="28"/>
          <w:szCs w:val="28"/>
          <w:lang w:eastAsia="ru-RU"/>
        </w:rPr>
      </w:pPr>
    </w:p>
    <w:p w:rsidR="00257258" w:rsidRPr="00BF2290" w:rsidRDefault="00257258" w:rsidP="002572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 CYR"/>
          <w:sz w:val="28"/>
          <w:szCs w:val="28"/>
          <w:lang w:eastAsia="ru-RU"/>
        </w:rPr>
      </w:pPr>
      <w:r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В соответствии с Градостроительным кодексом </w:t>
      </w:r>
      <w:r w:rsidRPr="00BF2290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>Российской Федерации</w:t>
      </w:r>
      <w:r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, </w:t>
      </w:r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 xml:space="preserve">Федеральным Законом от 06.10.2003 года № 131-ФЗ «Об общих принципах организации местного самоуправления в Российской Федерации», Правилами землепользования и застройки муниципального образования  «Каменский городской округ», утвержденными Решением Думы Каменского городского округа от 27.06.2013 года № 125 (в редакции от </w:t>
      </w:r>
      <w:r w:rsidR="00D6783F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18.04</w:t>
      </w:r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.201</w:t>
      </w:r>
      <w:r w:rsidR="000003BE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9</w:t>
      </w:r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 xml:space="preserve"> года  № </w:t>
      </w:r>
      <w:r w:rsidR="00D6783F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352</w:t>
      </w:r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),</w:t>
      </w:r>
      <w:r w:rsidRPr="00BF2290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 xml:space="preserve"> </w:t>
      </w:r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 xml:space="preserve">Уставом муниципального образования «Каменский городской округ», протоколом публичных слушаний от </w:t>
      </w:r>
      <w:r w:rsidR="00385C4C"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1</w:t>
      </w:r>
      <w:r w:rsidR="00D33C54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1</w:t>
      </w:r>
      <w:r w:rsidR="002C0A95"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.</w:t>
      </w:r>
      <w:r w:rsidR="004E50FF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04</w:t>
      </w:r>
      <w:r w:rsidR="00385C4C"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.2019</w:t>
      </w:r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 xml:space="preserve"> года, заключением о результатах публичных слушаний от </w:t>
      </w:r>
      <w:r w:rsidR="00D33C54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12.04</w:t>
      </w:r>
      <w:r w:rsidR="00385C4C"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.2019</w:t>
      </w:r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 xml:space="preserve"> года </w:t>
      </w:r>
    </w:p>
    <w:p w:rsidR="00257258" w:rsidRPr="00BF2290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 CYR"/>
          <w:b/>
          <w:bCs/>
          <w:sz w:val="28"/>
          <w:szCs w:val="28"/>
          <w:lang w:eastAsia="ru-RU"/>
        </w:rPr>
      </w:pPr>
      <w:r w:rsidRPr="00BF2290">
        <w:rPr>
          <w:rFonts w:ascii="Liberation Serif" w:eastAsia="Times New Roman" w:hAnsi="Liberation Serif" w:cs="Times New Roman CYR"/>
          <w:b/>
          <w:bCs/>
          <w:sz w:val="28"/>
          <w:szCs w:val="28"/>
          <w:lang w:eastAsia="ru-RU"/>
        </w:rPr>
        <w:t>ПОСТАНОВЛЯЮ:</w:t>
      </w:r>
    </w:p>
    <w:p w:rsidR="00257258" w:rsidRPr="00BF2290" w:rsidRDefault="00257258" w:rsidP="00385C4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</w:pPr>
      <w:r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1. Утвердить </w:t>
      </w:r>
      <w:r w:rsidR="00D6783F" w:rsidRPr="00D6783F">
        <w:rPr>
          <w:rFonts w:ascii="Liberation Serif" w:hAnsi="Liberation Serif" w:cs="Times New Roman"/>
          <w:sz w:val="28"/>
          <w:szCs w:val="28"/>
        </w:rPr>
        <w:t>проект внесения изменений в</w:t>
      </w:r>
      <w:r w:rsidR="00D6783F" w:rsidRPr="00D6783F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D6783F" w:rsidRPr="00D6783F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>проект планировки территории, содержащий проект межевании территории по объектам «Реконструкция ВЛ 35 кВ «Синарская-Рыбниково» в пролете опор № 202-203», «Реконструкция ВЛ 110 кВ «Перебор-Синарская» в пролете опор 188-189»,  расположенным на территории Каменского района Свердловской области, утвержденный постановлением  Главы городского округа от 03.02.2017 года № 135 «Об утверждении проекта планировки территории, содержащего проект межевании территории по объектам - «Реконструкция ВЛ 35 кВ «Синарская-Рыбниково» в пролете опор № 202-203», «Реконструкция ВЛ 110 кВ «Перебор-Сина</w:t>
      </w:r>
      <w:r w:rsidR="009B46E5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 xml:space="preserve">рская» в пролете опор 188-189», </w:t>
      </w:r>
      <w:r w:rsidR="00D6783F" w:rsidRPr="00D6783F">
        <w:rPr>
          <w:rFonts w:ascii="Liberation Serif" w:eastAsia="Times New Roman" w:hAnsi="Liberation Serif" w:cs="Times New Roman CYR"/>
          <w:bCs/>
          <w:iCs/>
          <w:sz w:val="28"/>
          <w:szCs w:val="28"/>
          <w:lang w:eastAsia="ru-RU"/>
        </w:rPr>
        <w:t>расположенным на территории Каменского района Свердловской области»</w:t>
      </w:r>
      <w:r w:rsidR="00D6783F" w:rsidRPr="00BF2290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 xml:space="preserve"> </w:t>
      </w:r>
      <w:r w:rsidR="00385C4C" w:rsidRPr="00BF2290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>(</w:t>
      </w:r>
      <w:r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прилагается). </w:t>
      </w:r>
    </w:p>
    <w:p w:rsidR="00257258" w:rsidRPr="00BF2290" w:rsidRDefault="00257258" w:rsidP="00D33C54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2. Опубликовать настоящее постановление в газете «Пламя</w:t>
      </w:r>
      <w:r w:rsidR="00122ED6"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>»</w:t>
      </w:r>
      <w:r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</w:p>
    <w:p w:rsidR="00257258" w:rsidRPr="00BF2290" w:rsidRDefault="00257258" w:rsidP="00D33C54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lastRenderedPageBreak/>
        <w:t>3. Разместить настоящее постановление  и проект</w:t>
      </w:r>
      <w:r w:rsidR="009D3043"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9B46E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внесения изменений в проект </w:t>
      </w:r>
      <w:r w:rsidR="004536B8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планировки, содержащий </w:t>
      </w:r>
      <w:r w:rsidR="009D3043"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>проект межевания территории</w:t>
      </w:r>
      <w:r w:rsidR="004536B8">
        <w:rPr>
          <w:rFonts w:ascii="Liberation Serif" w:eastAsia="Times New Roman" w:hAnsi="Liberation Serif" w:cs="Times New Roman"/>
          <w:sz w:val="28"/>
          <w:szCs w:val="28"/>
          <w:lang w:eastAsia="ru-RU"/>
        </w:rPr>
        <w:t>,</w:t>
      </w:r>
      <w:r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на официальном сайте </w:t>
      </w:r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>.</w:t>
      </w:r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 xml:space="preserve">  </w:t>
      </w:r>
    </w:p>
    <w:p w:rsidR="00257258" w:rsidRPr="00BF2290" w:rsidRDefault="00257258" w:rsidP="0025725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 CYR"/>
          <w:sz w:val="28"/>
          <w:szCs w:val="28"/>
          <w:lang w:eastAsia="ru-RU"/>
        </w:rPr>
      </w:pPr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 xml:space="preserve"> 4. Контроль исполнения настоящего постановления возложить на </w:t>
      </w:r>
      <w:r w:rsidR="00D33C54">
        <w:rPr>
          <w:rFonts w:ascii="Liberation Serif" w:eastAsia="Times New Roman" w:hAnsi="Liberation Serif" w:cs="Times New Roman CYR"/>
          <w:sz w:val="28"/>
          <w:szCs w:val="28"/>
          <w:lang w:eastAsia="ru-RU"/>
        </w:rPr>
        <w:t xml:space="preserve">и.о. </w:t>
      </w:r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 xml:space="preserve">председателя Комитета по архитектуре и градостроительству Администрации муниципального образования «Каменский городской округ» </w:t>
      </w:r>
      <w:r w:rsidR="00D33C54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Е.А. Чистякову</w:t>
      </w:r>
      <w:r w:rsidRPr="00BF2290">
        <w:rPr>
          <w:rFonts w:ascii="Liberation Serif" w:eastAsia="Times New Roman" w:hAnsi="Liberation Serif" w:cs="Times New Roman CYR"/>
          <w:sz w:val="28"/>
          <w:szCs w:val="28"/>
          <w:lang w:eastAsia="ru-RU"/>
        </w:rPr>
        <w:t>.</w:t>
      </w:r>
    </w:p>
    <w:p w:rsidR="00257258" w:rsidRPr="00BF2290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57258" w:rsidRPr="00BF2290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57258" w:rsidRPr="00BF2290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57258" w:rsidRPr="00BF2290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B6319B" w:rsidRPr="00BF2290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BF2290"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 городского округа                                                                С.А. Белоусов</w:t>
      </w:r>
    </w:p>
    <w:sectPr w:rsidR="00B6319B" w:rsidRPr="00BF2290" w:rsidSect="00BF2290">
      <w:headerReference w:type="even" r:id="rId9"/>
      <w:headerReference w:type="default" r:id="rId10"/>
      <w:headerReference w:type="first" r:id="rId11"/>
      <w:pgSz w:w="11906" w:h="16838"/>
      <w:pgMar w:top="1276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7B0" w:rsidRDefault="004107B0">
      <w:pPr>
        <w:spacing w:after="0" w:line="240" w:lineRule="auto"/>
      </w:pPr>
      <w:r>
        <w:separator/>
      </w:r>
    </w:p>
  </w:endnote>
  <w:endnote w:type="continuationSeparator" w:id="0">
    <w:p w:rsidR="004107B0" w:rsidRDefault="0041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7B0" w:rsidRDefault="004107B0">
      <w:pPr>
        <w:spacing w:after="0" w:line="240" w:lineRule="auto"/>
      </w:pPr>
      <w:r>
        <w:separator/>
      </w:r>
    </w:p>
  </w:footnote>
  <w:footnote w:type="continuationSeparator" w:id="0">
    <w:p w:rsidR="004107B0" w:rsidRDefault="004107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B86" w:rsidRDefault="009D3043" w:rsidP="00E85B8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85B86" w:rsidRDefault="004107B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76573461"/>
      <w:docPartObj>
        <w:docPartGallery w:val="Page Numbers (Top of Page)"/>
        <w:docPartUnique/>
      </w:docPartObj>
    </w:sdtPr>
    <w:sdtEndPr/>
    <w:sdtContent>
      <w:p w:rsidR="00BF2290" w:rsidRDefault="00BF229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5773">
          <w:rPr>
            <w:noProof/>
          </w:rPr>
          <w:t>2</w:t>
        </w:r>
        <w:r>
          <w:fldChar w:fldCharType="end"/>
        </w:r>
      </w:p>
    </w:sdtContent>
  </w:sdt>
  <w:p w:rsidR="00E85B86" w:rsidRDefault="004107B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290" w:rsidRDefault="00BF2290">
    <w:pPr>
      <w:pStyle w:val="a3"/>
      <w:jc w:val="center"/>
    </w:pPr>
  </w:p>
  <w:p w:rsidR="00BF2290" w:rsidRDefault="00BF229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A17"/>
    <w:rsid w:val="000003BE"/>
    <w:rsid w:val="00122ED6"/>
    <w:rsid w:val="00257258"/>
    <w:rsid w:val="002C0A95"/>
    <w:rsid w:val="00321760"/>
    <w:rsid w:val="00385C4C"/>
    <w:rsid w:val="004107B0"/>
    <w:rsid w:val="004536B8"/>
    <w:rsid w:val="00492013"/>
    <w:rsid w:val="004A6F63"/>
    <w:rsid w:val="004E50FF"/>
    <w:rsid w:val="005209D5"/>
    <w:rsid w:val="006813C7"/>
    <w:rsid w:val="006D7636"/>
    <w:rsid w:val="00872FE1"/>
    <w:rsid w:val="009B46E5"/>
    <w:rsid w:val="009D3043"/>
    <w:rsid w:val="00A16ECC"/>
    <w:rsid w:val="00B0696D"/>
    <w:rsid w:val="00B6319B"/>
    <w:rsid w:val="00B77583"/>
    <w:rsid w:val="00BF2290"/>
    <w:rsid w:val="00C63B54"/>
    <w:rsid w:val="00D33C54"/>
    <w:rsid w:val="00D6783F"/>
    <w:rsid w:val="00DB5BDE"/>
    <w:rsid w:val="00EE3A17"/>
    <w:rsid w:val="00F143F4"/>
    <w:rsid w:val="00F433EE"/>
    <w:rsid w:val="00FB76D6"/>
    <w:rsid w:val="00FD5CF7"/>
    <w:rsid w:val="00FF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7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57258"/>
  </w:style>
  <w:style w:type="character" w:styleId="a5">
    <w:name w:val="page number"/>
    <w:basedOn w:val="a0"/>
    <w:rsid w:val="00257258"/>
  </w:style>
  <w:style w:type="paragraph" w:styleId="a6">
    <w:name w:val="Balloon Text"/>
    <w:basedOn w:val="a"/>
    <w:link w:val="a7"/>
    <w:uiPriority w:val="99"/>
    <w:semiHidden/>
    <w:unhideWhenUsed/>
    <w:rsid w:val="00257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7258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BF22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F22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7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57258"/>
  </w:style>
  <w:style w:type="character" w:styleId="a5">
    <w:name w:val="page number"/>
    <w:basedOn w:val="a0"/>
    <w:rsid w:val="00257258"/>
  </w:style>
  <w:style w:type="paragraph" w:styleId="a6">
    <w:name w:val="Balloon Text"/>
    <w:basedOn w:val="a"/>
    <w:link w:val="a7"/>
    <w:uiPriority w:val="99"/>
    <w:semiHidden/>
    <w:unhideWhenUsed/>
    <w:rsid w:val="00257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7258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BF22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F22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B31D3-A4DB-4775-85AA-135FA981D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25</cp:revision>
  <cp:lastPrinted>2019-04-22T13:47:00Z</cp:lastPrinted>
  <dcterms:created xsi:type="dcterms:W3CDTF">2018-08-21T05:37:00Z</dcterms:created>
  <dcterms:modified xsi:type="dcterms:W3CDTF">2019-04-26T03:50:00Z</dcterms:modified>
</cp:coreProperties>
</file>