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B02" w:rsidRPr="00F65B02" w:rsidRDefault="00F65B02" w:rsidP="00F65B02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65B02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734D3423" wp14:editId="73D616C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B02" w:rsidRPr="00F65B02" w:rsidRDefault="00F65B02" w:rsidP="00F65B02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65B02" w:rsidRPr="00F65B02" w:rsidRDefault="00F65B02" w:rsidP="00F65B02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5B02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F65B02" w:rsidRPr="00F65B02" w:rsidRDefault="00F65B02" w:rsidP="00F65B02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5B02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F65B02" w:rsidRPr="00F65B02" w:rsidRDefault="00F65B02" w:rsidP="00F65B02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F65B02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F65B02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F65B02" w:rsidRPr="00F65B02" w:rsidRDefault="00F65B02" w:rsidP="00F65B02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65B02" w:rsidRPr="00F65B02" w:rsidRDefault="00C77789" w:rsidP="00F65B02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01.02.2019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188</w:t>
      </w:r>
      <w:bookmarkStart w:id="0" w:name="_GoBack"/>
      <w:bookmarkEnd w:id="0"/>
    </w:p>
    <w:p w:rsidR="00F65B02" w:rsidRPr="00F65B02" w:rsidRDefault="00F65B02" w:rsidP="00F65B02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65B02">
        <w:rPr>
          <w:rFonts w:ascii="Liberation Serif" w:hAnsi="Liberation Serif" w:cs="Times New Roman"/>
          <w:sz w:val="28"/>
          <w:szCs w:val="28"/>
        </w:rPr>
        <w:t>п. Мартюш</w:t>
      </w: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F65B02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F65B02">
        <w:rPr>
          <w:rFonts w:ascii="Liberation Serif" w:hAnsi="Liberation Serif" w:cs="Times New Roman"/>
          <w:b/>
          <w:i/>
          <w:sz w:val="28"/>
          <w:szCs w:val="28"/>
        </w:rPr>
        <w:t>разрешения</w:t>
      </w:r>
      <w:r w:rsidRPr="00F65B02">
        <w:rPr>
          <w:rFonts w:ascii="Liberation Serif" w:hAnsi="Liberation Serif"/>
          <w:b/>
          <w:i/>
          <w:sz w:val="28"/>
          <w:szCs w:val="28"/>
        </w:rPr>
        <w:t xml:space="preserve"> на отклонение от предельных параметров разрешенного строительства объектов капитального строительства для земельного участка  в д. </w:t>
      </w:r>
      <w:proofErr w:type="spellStart"/>
      <w:r w:rsidRPr="00F65B02">
        <w:rPr>
          <w:rFonts w:ascii="Liberation Serif" w:hAnsi="Liberation Serif"/>
          <w:b/>
          <w:i/>
          <w:sz w:val="28"/>
          <w:szCs w:val="28"/>
        </w:rPr>
        <w:t>Богатенкова</w:t>
      </w:r>
      <w:proofErr w:type="spellEnd"/>
      <w:r w:rsidRPr="00F65B02">
        <w:rPr>
          <w:rFonts w:ascii="Liberation Serif" w:hAnsi="Liberation Serif"/>
          <w:b/>
          <w:i/>
          <w:sz w:val="28"/>
          <w:szCs w:val="28"/>
        </w:rPr>
        <w:t xml:space="preserve"> Каменского района </w:t>
      </w: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F65B02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65B02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F65B02">
        <w:rPr>
          <w:rFonts w:ascii="Liberation Serif" w:hAnsi="Liberation Serif" w:cs="Times New Roman"/>
          <w:sz w:val="28"/>
          <w:szCs w:val="28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F65B02">
        <w:rPr>
          <w:rFonts w:ascii="Liberation Serif" w:hAnsi="Liberation Serif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F65B02">
        <w:rPr>
          <w:rFonts w:ascii="Liberation Serif" w:hAnsi="Liberation Serif" w:cs="Times New Roman"/>
          <w:color w:val="000000"/>
          <w:sz w:val="28"/>
          <w:szCs w:val="28"/>
        </w:rPr>
        <w:t>заключением о результатах  публичных слушаний от 15.01.2019 года</w:t>
      </w: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F65B02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F65B02">
        <w:rPr>
          <w:rFonts w:ascii="Liberation Serif" w:hAnsi="Liberation Serif" w:cs="Times New Roman"/>
          <w:sz w:val="28"/>
          <w:szCs w:val="28"/>
        </w:rPr>
        <w:t xml:space="preserve">1. Предоставить Шубиной Елене Геннадьевне </w:t>
      </w:r>
      <w:r w:rsidRPr="00F65B02">
        <w:rPr>
          <w:rFonts w:ascii="Liberation Serif" w:hAnsi="Liberation Serif"/>
          <w:sz w:val="28"/>
          <w:szCs w:val="28"/>
        </w:rPr>
        <w:t xml:space="preserve">разрешение на отклонение от предельных параметров  разрешенного строительства  объектов капитального строительства для земельного участка </w:t>
      </w:r>
      <w:r w:rsidRPr="00F65B02">
        <w:rPr>
          <w:rFonts w:ascii="Liberation Serif" w:eastAsia="Times New Roman" w:hAnsi="Liberation Serif" w:cs="Times New Roman"/>
          <w:sz w:val="28"/>
          <w:szCs w:val="28"/>
        </w:rPr>
        <w:t>с кадастровым номером 66:12:4701002:ЗУ</w:t>
      </w:r>
      <w:proofErr w:type="gramStart"/>
      <w:r w:rsidRPr="00F65B02">
        <w:rPr>
          <w:rFonts w:ascii="Liberation Serif" w:eastAsia="Times New Roman" w:hAnsi="Liberation Serif" w:cs="Times New Roman"/>
          <w:sz w:val="28"/>
          <w:szCs w:val="28"/>
        </w:rPr>
        <w:t>1</w:t>
      </w:r>
      <w:proofErr w:type="gramEnd"/>
      <w:r w:rsidRPr="00F65B02">
        <w:rPr>
          <w:rFonts w:ascii="Liberation Serif" w:eastAsia="Times New Roman" w:hAnsi="Liberation Serif" w:cs="Times New Roman"/>
          <w:sz w:val="28"/>
          <w:szCs w:val="28"/>
        </w:rPr>
        <w:t xml:space="preserve">, образованного путем раздела земельного участка с кадастровым номером 66:12:4701002:754, расположенного по адресу: Свердловская область, Каменский район, д. </w:t>
      </w:r>
      <w:proofErr w:type="spellStart"/>
      <w:r w:rsidRPr="00F65B02">
        <w:rPr>
          <w:rFonts w:ascii="Liberation Serif" w:eastAsia="Times New Roman" w:hAnsi="Liberation Serif" w:cs="Times New Roman"/>
          <w:sz w:val="28"/>
          <w:szCs w:val="28"/>
        </w:rPr>
        <w:t>Богатенкова</w:t>
      </w:r>
      <w:proofErr w:type="spellEnd"/>
      <w:r w:rsidRPr="00F65B02">
        <w:rPr>
          <w:rFonts w:ascii="Liberation Serif" w:eastAsia="Times New Roman" w:hAnsi="Liberation Serif" w:cs="Times New Roman"/>
          <w:sz w:val="28"/>
          <w:szCs w:val="28"/>
        </w:rPr>
        <w:t xml:space="preserve">, ул. Калинина, в границах территориальной зоны Ж1-индивидуальная жилая застройка усадебного типа, в части уменьшения минимального размера земельного участка, установленного градостроительным регламентом, с 600 </w:t>
      </w:r>
      <w:proofErr w:type="spellStart"/>
      <w:r w:rsidRPr="00F65B02">
        <w:rPr>
          <w:rFonts w:ascii="Liberation Serif" w:eastAsia="Times New Roman" w:hAnsi="Liberation Serif" w:cs="Times New Roman"/>
          <w:sz w:val="28"/>
          <w:szCs w:val="28"/>
        </w:rPr>
        <w:t>кв.м</w:t>
      </w:r>
      <w:proofErr w:type="spellEnd"/>
      <w:r w:rsidRPr="00F65B02">
        <w:rPr>
          <w:rFonts w:ascii="Liberation Serif" w:eastAsia="Times New Roman" w:hAnsi="Liberation Serif" w:cs="Times New Roman"/>
          <w:sz w:val="28"/>
          <w:szCs w:val="28"/>
        </w:rPr>
        <w:t xml:space="preserve">.  до 427 </w:t>
      </w:r>
      <w:proofErr w:type="spellStart"/>
      <w:r w:rsidRPr="00F65B02">
        <w:rPr>
          <w:rFonts w:ascii="Liberation Serif" w:eastAsia="Times New Roman" w:hAnsi="Liberation Serif" w:cs="Times New Roman"/>
          <w:sz w:val="28"/>
          <w:szCs w:val="28"/>
        </w:rPr>
        <w:t>кв.м</w:t>
      </w:r>
      <w:proofErr w:type="spellEnd"/>
      <w:r w:rsidRPr="00F65B02">
        <w:rPr>
          <w:rFonts w:ascii="Liberation Serif" w:eastAsia="Times New Roman" w:hAnsi="Liberation Serif" w:cs="Times New Roman"/>
          <w:sz w:val="28"/>
          <w:szCs w:val="28"/>
        </w:rPr>
        <w:t>.</w:t>
      </w:r>
    </w:p>
    <w:p w:rsidR="00F65B02" w:rsidRPr="00F65B02" w:rsidRDefault="00F65B02" w:rsidP="00F65B0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65B02">
        <w:rPr>
          <w:rFonts w:ascii="Liberation Serif" w:hAnsi="Liberation Serif" w:cs="Times New Roman"/>
          <w:sz w:val="28"/>
          <w:szCs w:val="28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65B02">
        <w:rPr>
          <w:rFonts w:ascii="Liberation Serif" w:hAnsi="Liberation Serif" w:cs="Times New Roman"/>
          <w:sz w:val="28"/>
          <w:szCs w:val="28"/>
        </w:rPr>
        <w:lastRenderedPageBreak/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F65B02" w:rsidRPr="00F65B02" w:rsidRDefault="00F65B02" w:rsidP="00F65B0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F65B02" w:rsidRPr="00F65B02" w:rsidRDefault="00F65B02" w:rsidP="00F65B02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65B02" w:rsidRPr="00F65B02" w:rsidRDefault="00F65B02" w:rsidP="00F65B02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65B02" w:rsidRPr="00F65B02" w:rsidRDefault="00F65B02" w:rsidP="00F65B02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65B02" w:rsidRPr="00F65B02" w:rsidRDefault="00F65B02" w:rsidP="00F65B02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F65B02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F65B02" w:rsidRPr="00F65B02" w:rsidRDefault="00F65B02" w:rsidP="00F65B02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6E5E1A" w:rsidRPr="00F65B02" w:rsidRDefault="006E5E1A">
      <w:pPr>
        <w:rPr>
          <w:rFonts w:ascii="Liberation Serif" w:hAnsi="Liberation Serif"/>
        </w:rPr>
      </w:pPr>
    </w:p>
    <w:sectPr w:rsidR="006E5E1A" w:rsidRPr="00F65B02" w:rsidSect="003257BF">
      <w:headerReference w:type="even" r:id="rId8"/>
      <w:headerReference w:type="default" r:id="rId9"/>
      <w:pgSz w:w="11906" w:h="16838"/>
      <w:pgMar w:top="993" w:right="851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E49" w:rsidRDefault="00B41E49">
      <w:pPr>
        <w:spacing w:after="0" w:line="240" w:lineRule="auto"/>
      </w:pPr>
      <w:r>
        <w:separator/>
      </w:r>
    </w:p>
  </w:endnote>
  <w:endnote w:type="continuationSeparator" w:id="0">
    <w:p w:rsidR="00B41E49" w:rsidRDefault="00B41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E49" w:rsidRDefault="00B41E49">
      <w:pPr>
        <w:spacing w:after="0" w:line="240" w:lineRule="auto"/>
      </w:pPr>
      <w:r>
        <w:separator/>
      </w:r>
    </w:p>
  </w:footnote>
  <w:footnote w:type="continuationSeparator" w:id="0">
    <w:p w:rsidR="00B41E49" w:rsidRDefault="00B41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65B02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B41E4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65B02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7789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B41E49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B41E49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DFA"/>
    <w:rsid w:val="001F4DFA"/>
    <w:rsid w:val="006E5E1A"/>
    <w:rsid w:val="00B41E49"/>
    <w:rsid w:val="00C77789"/>
    <w:rsid w:val="00F6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B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5B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65B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65B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65B02"/>
  </w:style>
  <w:style w:type="paragraph" w:styleId="a6">
    <w:name w:val="Balloon Text"/>
    <w:basedOn w:val="a"/>
    <w:link w:val="a7"/>
    <w:uiPriority w:val="99"/>
    <w:semiHidden/>
    <w:unhideWhenUsed/>
    <w:rsid w:val="00F6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5B0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B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5B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65B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65B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65B02"/>
  </w:style>
  <w:style w:type="paragraph" w:styleId="a6">
    <w:name w:val="Balloon Text"/>
    <w:basedOn w:val="a"/>
    <w:link w:val="a7"/>
    <w:uiPriority w:val="99"/>
    <w:semiHidden/>
    <w:unhideWhenUsed/>
    <w:rsid w:val="00F6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5B0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4</cp:revision>
  <dcterms:created xsi:type="dcterms:W3CDTF">2019-01-30T05:47:00Z</dcterms:created>
  <dcterms:modified xsi:type="dcterms:W3CDTF">2019-02-04T04:40:00Z</dcterms:modified>
</cp:coreProperties>
</file>