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2F0476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58240" strokecolor="white">
            <v:textbox style="layout-flow:vertical;mso-layout-flow-alt:bottom-to-top;mso-next-textbox:#_x0000_s1026">
              <w:txbxContent>
                <w:p w:rsidR="00B828D4" w:rsidRDefault="00B828D4" w:rsidP="00B828D4"/>
              </w:txbxContent>
            </v:textbox>
            <w10:wrap anchorx="page"/>
          </v:shape>
        </w:pic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 </w:t>
      </w:r>
      <w:r w:rsidR="002F0476">
        <w:rPr>
          <w:rFonts w:ascii="Liberation Serif" w:hAnsi="Liberation Serif"/>
          <w:sz w:val="28"/>
        </w:rPr>
        <w:t>26.12.2018</w:t>
      </w:r>
      <w:bookmarkStart w:id="0" w:name="_GoBack"/>
      <w:bookmarkEnd w:id="0"/>
      <w:r w:rsidRPr="00481F13">
        <w:rPr>
          <w:rFonts w:ascii="Liberation Serif" w:hAnsi="Liberation Serif"/>
          <w:sz w:val="28"/>
        </w:rPr>
        <w:t xml:space="preserve">                                                                                                      № </w:t>
      </w:r>
      <w:r w:rsidR="002F0476">
        <w:rPr>
          <w:rFonts w:ascii="Liberation Serif" w:hAnsi="Liberation Serif"/>
          <w:sz w:val="28"/>
        </w:rPr>
        <w:t>2148</w:t>
      </w:r>
    </w:p>
    <w:p w:rsidR="00B828D4" w:rsidRPr="00481F13" w:rsidRDefault="00B828D4" w:rsidP="00B828D4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>п. Мартюш</w:t>
      </w:r>
    </w:p>
    <w:p w:rsidR="00B828D4" w:rsidRPr="00481F13" w:rsidRDefault="00B828D4" w:rsidP="00B828D4">
      <w:pPr>
        <w:rPr>
          <w:rFonts w:ascii="Liberation Serif" w:hAnsi="Liberation Serif"/>
          <w:sz w:val="28"/>
          <w:szCs w:val="28"/>
        </w:rPr>
      </w:pP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</w:pP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Об определении единой теплоснабжающей организации для централизованных систем теплоснабжения на территории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Каменского городского округа </w:t>
      </w: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B828D4" w:rsidRPr="00481F13" w:rsidRDefault="00B828D4" w:rsidP="00B828D4">
      <w:pPr>
        <w:suppressAutoHyphens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481F13">
        <w:rPr>
          <w:rFonts w:ascii="Liberation Serif" w:hAnsi="Liberation Serif"/>
          <w:sz w:val="28"/>
        </w:rPr>
        <w:t xml:space="preserve">В соответствии с Федеральным </w:t>
      </w:r>
      <w:hyperlink r:id="rId7" w:history="1">
        <w:r w:rsidRPr="002570F5">
          <w:rPr>
            <w:rStyle w:val="a3"/>
            <w:rFonts w:ascii="Liberation Serif" w:hAnsi="Liberation Serif"/>
            <w:color w:val="auto"/>
            <w:sz w:val="28"/>
            <w:u w:val="none"/>
          </w:rPr>
          <w:t>законом</w:t>
        </w:r>
      </w:hyperlink>
      <w:r w:rsidRPr="00481F13">
        <w:rPr>
          <w:rFonts w:ascii="Liberation Serif" w:hAnsi="Liberation Serif"/>
          <w:sz w:val="28"/>
        </w:rPr>
        <w:t xml:space="preserve"> от 27.07.2010 N 190-ФЗ «О теплоснабжении», </w:t>
      </w:r>
      <w:hyperlink r:id="rId8" w:history="1">
        <w:r w:rsidRPr="002570F5">
          <w:rPr>
            <w:rStyle w:val="a3"/>
            <w:rFonts w:ascii="Liberation Serif" w:hAnsi="Liberation Serif"/>
            <w:color w:val="auto"/>
            <w:sz w:val="28"/>
            <w:u w:val="none"/>
          </w:rPr>
          <w:t>постановлением</w:t>
        </w:r>
      </w:hyperlink>
      <w:r w:rsidRPr="00481F13">
        <w:rPr>
          <w:rFonts w:ascii="Liberation Serif" w:hAnsi="Liberation Serif"/>
          <w:sz w:val="28"/>
        </w:rPr>
        <w:t xml:space="preserve"> Правительства Рос</w:t>
      </w:r>
      <w:r w:rsidR="00481F13">
        <w:rPr>
          <w:rFonts w:ascii="Liberation Serif" w:hAnsi="Liberation Serif"/>
          <w:sz w:val="28"/>
        </w:rPr>
        <w:t xml:space="preserve">сийской Федерации от 08.08.2012 </w:t>
      </w:r>
      <w:r w:rsidRPr="00481F13">
        <w:rPr>
          <w:rFonts w:ascii="Liberation Serif" w:hAnsi="Liberation Serif"/>
          <w:sz w:val="28"/>
        </w:rPr>
        <w:t>N 808 «Об организации теплоснабжения в Российской Федерации и о внесении изменений в некоторые акты Правительства Российской Федерации»,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руководствуясь Федеральным законом от </w:t>
      </w:r>
      <w:r w:rsidRPr="00481F13">
        <w:rPr>
          <w:rFonts w:ascii="Liberation Serif" w:hAnsi="Liberation Serif"/>
          <w:sz w:val="28"/>
          <w:szCs w:val="28"/>
        </w:rPr>
        <w:t xml:space="preserve"> 06.10.2003 </w:t>
      </w:r>
      <w:r w:rsidRPr="00481F13">
        <w:rPr>
          <w:rFonts w:ascii="Liberation Serif" w:hAnsi="Liberation Serif"/>
          <w:sz w:val="28"/>
          <w:szCs w:val="28"/>
          <w:lang w:val="en-US"/>
        </w:rPr>
        <w:t>N</w:t>
      </w:r>
      <w:r w:rsidRPr="00481F13">
        <w:rPr>
          <w:rFonts w:ascii="Liberation Serif" w:hAnsi="Liberation Serif"/>
          <w:sz w:val="28"/>
          <w:szCs w:val="28"/>
        </w:rPr>
        <w:t xml:space="preserve"> 131-ФЗ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Pr="00481F13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  <w:proofErr w:type="gramEnd"/>
    </w:p>
    <w:p w:rsidR="00B828D4" w:rsidRPr="00481F13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Определить с 01.01.2019 единую теплоснабжающую организацию для централизованных систем теплоснабжения Каменского городского округа общество с ограниченной о</w:t>
      </w:r>
      <w:r w:rsidR="007059E0">
        <w:rPr>
          <w:rFonts w:ascii="Liberation Serif" w:hAnsi="Liberation Serif"/>
          <w:sz w:val="28"/>
          <w:szCs w:val="28"/>
        </w:rPr>
        <w:t>тветственностью «Перспектива+</w:t>
      </w:r>
      <w:r w:rsidRPr="00481F13">
        <w:rPr>
          <w:rFonts w:ascii="Liberation Serif" w:hAnsi="Liberation Serif"/>
          <w:sz w:val="28"/>
          <w:szCs w:val="28"/>
        </w:rPr>
        <w:t xml:space="preserve">» и установить зоны деятельности: пгт. </w:t>
      </w:r>
      <w:proofErr w:type="gramStart"/>
      <w:r w:rsidRPr="00481F13">
        <w:rPr>
          <w:rFonts w:ascii="Liberation Serif" w:hAnsi="Liberation Serif"/>
          <w:sz w:val="28"/>
          <w:szCs w:val="28"/>
        </w:rPr>
        <w:t>Мартюш, с. Колчедан, с. Новоисетское, д. Брод, с. Рыбниковское, с. Клевакинское, с. Покровское, с. Кисловское, с. Маминское, с. Сосновское, с. Сипавское, с. Травянское,  п. Новый Быт,  с. Позариха, с. Черемхово, д. Белоносова, п. Степной, д. Соколова, п. Первомайский, д. Шилова.</w:t>
      </w:r>
      <w:proofErr w:type="gramEnd"/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Признать утратившим силу постановление Главы МО «Каменский </w:t>
      </w:r>
      <w:r w:rsidR="00481F13">
        <w:rPr>
          <w:rFonts w:ascii="Liberation Serif" w:hAnsi="Liberation Serif"/>
          <w:sz w:val="28"/>
          <w:szCs w:val="28"/>
        </w:rPr>
        <w:t xml:space="preserve">городской округ» от 24.08.2018 </w:t>
      </w:r>
      <w:r w:rsidR="00481F13">
        <w:rPr>
          <w:rFonts w:ascii="Liberation Serif" w:hAnsi="Liberation Serif"/>
          <w:sz w:val="28"/>
          <w:szCs w:val="28"/>
          <w:lang w:val="en-US"/>
        </w:rPr>
        <w:t>N</w:t>
      </w:r>
      <w:r w:rsidRPr="00481F13">
        <w:rPr>
          <w:rFonts w:ascii="Liberation Serif" w:hAnsi="Liberation Serif"/>
          <w:sz w:val="28"/>
          <w:szCs w:val="28"/>
        </w:rPr>
        <w:t xml:space="preserve"> 1283 «Об определении единых теплоснабжающих организаций  для централизованных систем теплоснабжения на территории Каменского городского округа».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481F13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 w:rsidR="00481F13">
        <w:rPr>
          <w:rFonts w:ascii="Liberation Serif" w:hAnsi="Liberation Serif"/>
          <w:sz w:val="28"/>
          <w:szCs w:val="28"/>
        </w:rPr>
        <w:t xml:space="preserve"> </w:t>
      </w:r>
      <w:r w:rsidRPr="00481F13">
        <w:rPr>
          <w:rFonts w:ascii="Liberation Serif" w:hAnsi="Liberation Serif"/>
          <w:sz w:val="28"/>
          <w:szCs w:val="28"/>
        </w:rPr>
        <w:t xml:space="preserve">   </w:t>
      </w:r>
      <w:r w:rsidRPr="00481F13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sectPr w:rsidR="00B828D4" w:rsidRPr="00481F13" w:rsidSect="00481F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8D4"/>
    <w:rsid w:val="00007FCE"/>
    <w:rsid w:val="0004471D"/>
    <w:rsid w:val="002570F5"/>
    <w:rsid w:val="002D3153"/>
    <w:rsid w:val="002D3961"/>
    <w:rsid w:val="002F0476"/>
    <w:rsid w:val="00481F13"/>
    <w:rsid w:val="00674E60"/>
    <w:rsid w:val="007059E0"/>
    <w:rsid w:val="008444EE"/>
    <w:rsid w:val="008B05EB"/>
    <w:rsid w:val="00924881"/>
    <w:rsid w:val="00AE67F9"/>
    <w:rsid w:val="00AF0F36"/>
    <w:rsid w:val="00B828D4"/>
    <w:rsid w:val="00E40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9447CC7B1DAD73636F56999852B5372504897F24E72AD988761DBBCCAAC1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F9447CC7B1DAD73636F56999852B5372505827929E72AD988761DBBCCAAC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7</cp:revision>
  <cp:lastPrinted>2018-12-29T04:26:00Z</cp:lastPrinted>
  <dcterms:created xsi:type="dcterms:W3CDTF">2018-12-25T11:21:00Z</dcterms:created>
  <dcterms:modified xsi:type="dcterms:W3CDTF">2018-12-29T04:26:00Z</dcterms:modified>
</cp:coreProperties>
</file>