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62D" w:rsidRDefault="003A362D" w:rsidP="003A362D">
      <w:pPr>
        <w:rPr>
          <w:sz w:val="28"/>
          <w:szCs w:val="28"/>
        </w:rPr>
      </w:pPr>
    </w:p>
    <w:p w:rsidR="003A362D" w:rsidRDefault="0041584A" w:rsidP="003A362D">
      <w:pPr>
        <w:jc w:val="center"/>
        <w:rPr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46.75pt;margin-top:27pt;width:28.05pt;height:2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<v:textbox style="layout-flow:vertical;mso-layout-flow-alt:bottom-to-top;mso-next-textbox:#_x0000_s1027">
              <w:txbxContent>
                <w:p w:rsidR="003A362D" w:rsidRDefault="003A362D" w:rsidP="003A362D"/>
              </w:txbxContent>
            </v:textbox>
          </v:shape>
        </w:pict>
      </w:r>
      <w:r>
        <w:rPr>
          <w:noProof/>
        </w:rPr>
        <w:pict>
          <v:shape id="_x0000_s1028" type="#_x0000_t202" style="position:absolute;left:0;text-align:left;margin-left:-46.75pt;margin-top:9pt;width:28.05pt;height:27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<v:textbox style="mso-next-textbox:#_x0000_s1028">
              <w:txbxContent>
                <w:p w:rsidR="003A362D" w:rsidRDefault="003A362D" w:rsidP="003A362D"/>
              </w:txbxContent>
            </v:textbox>
          </v:shape>
        </w:pict>
      </w:r>
      <w:r w:rsidR="003A362D">
        <w:rPr>
          <w:noProof/>
          <w:sz w:val="28"/>
        </w:rPr>
        <w:drawing>
          <wp:inline distT="0" distB="0" distL="0" distR="0">
            <wp:extent cx="723900" cy="904875"/>
            <wp:effectExtent l="19050" t="0" r="0" b="0"/>
            <wp:docPr id="2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62D" w:rsidRPr="003A362D" w:rsidRDefault="0041584A" w:rsidP="003A362D">
      <w:pPr>
        <w:pStyle w:val="ac"/>
        <w:rPr>
          <w:rFonts w:ascii="Liberation Serif" w:hAnsi="Liberation Serif"/>
        </w:rPr>
      </w:pPr>
      <w:r>
        <w:rPr>
          <w:rFonts w:ascii="Liberation Serif" w:hAnsi="Liberation Serif"/>
          <w:noProof/>
        </w:rPr>
        <w:pict>
          <v:shape id="_x0000_s1029" type="#_x0000_t202" style="position:absolute;left:0;text-align:left;margin-left:-46.75pt;margin-top:.5pt;width:28.05pt;height:27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<v:textbox style="layout-flow:vertical;mso-layout-flow-alt:bottom-to-top;mso-next-textbox:#_x0000_s1029">
              <w:txbxContent>
                <w:p w:rsidR="003A362D" w:rsidRDefault="003A362D" w:rsidP="003A362D"/>
              </w:txbxContent>
            </v:textbox>
          </v:shape>
        </w:pict>
      </w:r>
      <w:r w:rsidR="003A362D" w:rsidRPr="003A362D">
        <w:rPr>
          <w:rFonts w:ascii="Liberation Serif" w:hAnsi="Liberation Serif"/>
        </w:rPr>
        <w:t>ГЛАВА МУНИЦИПАЛЬНОГО ОБРАЗОВАНИЯ</w:t>
      </w:r>
    </w:p>
    <w:p w:rsidR="003A362D" w:rsidRPr="003A362D" w:rsidRDefault="003A362D" w:rsidP="003A362D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3A362D">
        <w:rPr>
          <w:rFonts w:ascii="Liberation Serif" w:hAnsi="Liberation Serif"/>
          <w:b/>
          <w:bCs/>
          <w:sz w:val="28"/>
          <w:szCs w:val="28"/>
        </w:rPr>
        <w:t>«КАМЕНСКИЙ  ГОРОДСКОЙ ОКРУГ»</w:t>
      </w:r>
    </w:p>
    <w:p w:rsidR="003A362D" w:rsidRPr="003A362D" w:rsidRDefault="003A362D" w:rsidP="003A362D">
      <w:pPr>
        <w:pStyle w:val="6"/>
        <w:pBdr>
          <w:bottom w:val="double" w:sz="6" w:space="1" w:color="auto"/>
        </w:pBdr>
        <w:spacing w:before="0" w:after="0"/>
        <w:jc w:val="center"/>
        <w:rPr>
          <w:rFonts w:ascii="Liberation Serif" w:hAnsi="Liberation Serif"/>
          <w:spacing w:val="100"/>
          <w:sz w:val="28"/>
          <w:szCs w:val="28"/>
        </w:rPr>
      </w:pPr>
      <w:r w:rsidRPr="003A362D">
        <w:rPr>
          <w:rFonts w:ascii="Liberation Serif" w:hAnsi="Liberation Serif"/>
          <w:spacing w:val="100"/>
          <w:sz w:val="28"/>
          <w:szCs w:val="28"/>
        </w:rPr>
        <w:t>ПОСТАНОВЛЕНИЕ</w:t>
      </w:r>
    </w:p>
    <w:p w:rsidR="003A362D" w:rsidRPr="003A362D" w:rsidRDefault="003A362D" w:rsidP="003A362D">
      <w:pPr>
        <w:rPr>
          <w:rFonts w:ascii="Liberation Serif" w:hAnsi="Liberation Serif"/>
          <w:sz w:val="28"/>
          <w:szCs w:val="28"/>
        </w:rPr>
      </w:pPr>
    </w:p>
    <w:p w:rsidR="003A362D" w:rsidRPr="003A362D" w:rsidRDefault="00690600" w:rsidP="003A362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19.12.2018</w:t>
      </w:r>
      <w:r w:rsidR="003A362D" w:rsidRPr="003A362D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№ </w:t>
      </w:r>
      <w:r>
        <w:rPr>
          <w:rFonts w:ascii="Liberation Serif" w:hAnsi="Liberation Serif"/>
          <w:sz w:val="28"/>
          <w:szCs w:val="28"/>
        </w:rPr>
        <w:t>2117</w:t>
      </w:r>
    </w:p>
    <w:p w:rsidR="003A362D" w:rsidRPr="003A362D" w:rsidRDefault="003A362D" w:rsidP="003A362D">
      <w:pPr>
        <w:jc w:val="center"/>
        <w:rPr>
          <w:rFonts w:ascii="Liberation Serif" w:hAnsi="Liberation Serif"/>
          <w:sz w:val="28"/>
          <w:szCs w:val="28"/>
        </w:rPr>
      </w:pPr>
      <w:r w:rsidRPr="003A362D">
        <w:rPr>
          <w:rFonts w:ascii="Liberation Serif" w:hAnsi="Liberation Serif"/>
          <w:sz w:val="28"/>
          <w:szCs w:val="28"/>
        </w:rPr>
        <w:t xml:space="preserve">п. </w:t>
      </w:r>
      <w:proofErr w:type="spellStart"/>
      <w:r w:rsidRPr="003A362D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7F2058" w:rsidRPr="003A362D" w:rsidRDefault="007F2058" w:rsidP="00EE2787">
      <w:pPr>
        <w:spacing w:after="160" w:line="360" w:lineRule="auto"/>
        <w:contextualSpacing/>
        <w:jc w:val="both"/>
        <w:rPr>
          <w:rFonts w:ascii="Liberation Serif" w:hAnsi="Liberation Serif"/>
          <w:sz w:val="28"/>
          <w:szCs w:val="28"/>
        </w:rPr>
      </w:pPr>
    </w:p>
    <w:p w:rsidR="00001EA5" w:rsidRPr="003A362D" w:rsidRDefault="00001EA5" w:rsidP="000648E8">
      <w:pPr>
        <w:jc w:val="center"/>
        <w:rPr>
          <w:rFonts w:ascii="Liberation Serif" w:hAnsi="Liberation Serif"/>
          <w:sz w:val="28"/>
          <w:szCs w:val="28"/>
        </w:rPr>
      </w:pPr>
      <w:r w:rsidRPr="003A362D">
        <w:rPr>
          <w:rFonts w:ascii="Liberation Serif" w:hAnsi="Liberation Serif"/>
          <w:b/>
          <w:i/>
          <w:sz w:val="28"/>
          <w:szCs w:val="28"/>
        </w:rPr>
        <w:t>О</w:t>
      </w:r>
      <w:r w:rsidR="00E909B6" w:rsidRPr="003A362D">
        <w:rPr>
          <w:rFonts w:ascii="Liberation Serif" w:hAnsi="Liberation Serif"/>
          <w:b/>
          <w:i/>
          <w:sz w:val="28"/>
          <w:szCs w:val="28"/>
        </w:rPr>
        <w:t xml:space="preserve">б </w:t>
      </w:r>
      <w:r w:rsidR="000648E8" w:rsidRPr="003A362D">
        <w:rPr>
          <w:rFonts w:ascii="Liberation Serif" w:hAnsi="Liberation Serif"/>
          <w:b/>
          <w:i/>
          <w:sz w:val="28"/>
          <w:szCs w:val="28"/>
        </w:rPr>
        <w:t xml:space="preserve">утверждении </w:t>
      </w:r>
      <w:r w:rsidR="004F72B9" w:rsidRPr="003A362D">
        <w:rPr>
          <w:rFonts w:ascii="Liberation Serif" w:hAnsi="Liberation Serif"/>
          <w:b/>
          <w:i/>
          <w:sz w:val="28"/>
          <w:szCs w:val="28"/>
        </w:rPr>
        <w:t>П</w:t>
      </w:r>
      <w:r w:rsidR="000648E8" w:rsidRPr="003A362D">
        <w:rPr>
          <w:rFonts w:ascii="Liberation Serif" w:hAnsi="Liberation Serif"/>
          <w:b/>
          <w:i/>
          <w:sz w:val="28"/>
          <w:szCs w:val="28"/>
        </w:rPr>
        <w:t>еречня нормативных правовых актов и их отдельных частей, содержащих обязательные требования, соблюдение которых оценивается при проведении мероприятий по контролю при осуществлении муниципального жилищного контроля</w:t>
      </w:r>
    </w:p>
    <w:p w:rsidR="006F2D51" w:rsidRPr="003A362D" w:rsidRDefault="006F2D51" w:rsidP="002943F5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8F3C1D" w:rsidRPr="003A362D" w:rsidRDefault="000648E8" w:rsidP="007F2058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3A362D">
        <w:rPr>
          <w:rFonts w:ascii="Liberation Serif" w:hAnsi="Liberation Serif" w:cs="Times New Roman"/>
          <w:sz w:val="28"/>
          <w:szCs w:val="28"/>
        </w:rPr>
        <w:t xml:space="preserve">Во исполнение </w:t>
      </w:r>
      <w:r w:rsidR="00473F2E" w:rsidRPr="003A362D">
        <w:rPr>
          <w:rFonts w:ascii="Liberation Serif" w:hAnsi="Liberation Serif" w:cs="Times New Roman"/>
          <w:sz w:val="28"/>
          <w:szCs w:val="28"/>
        </w:rPr>
        <w:t xml:space="preserve">п. 4.4 Протокола заседания комиссии по повышению качества предоставления государственных (муниципальных) услуг и </w:t>
      </w:r>
      <w:r w:rsidR="005F2BA7" w:rsidRPr="003A362D">
        <w:rPr>
          <w:rFonts w:ascii="Liberation Serif" w:hAnsi="Liberation Serif" w:cs="Times New Roman"/>
          <w:sz w:val="28"/>
          <w:szCs w:val="28"/>
        </w:rPr>
        <w:t>исполнения государственных (муниципальных) функций в Свердловской области № 118 от 05.10.2018г.</w:t>
      </w:r>
    </w:p>
    <w:p w:rsidR="002943F5" w:rsidRPr="003A362D" w:rsidRDefault="00015887" w:rsidP="00015887">
      <w:pPr>
        <w:jc w:val="both"/>
        <w:rPr>
          <w:rFonts w:ascii="Liberation Serif" w:hAnsi="Liberation Serif"/>
          <w:b/>
          <w:sz w:val="28"/>
          <w:szCs w:val="28"/>
        </w:rPr>
      </w:pPr>
      <w:r w:rsidRPr="0038095A">
        <w:rPr>
          <w:rFonts w:ascii="Liberation Serif" w:hAnsi="Liberation Serif"/>
          <w:b/>
          <w:sz w:val="28"/>
          <w:szCs w:val="28"/>
        </w:rPr>
        <w:t>ПОСТАНОВЛЯЮ:</w:t>
      </w:r>
      <w:r w:rsidR="00213E3C" w:rsidRPr="003A362D">
        <w:rPr>
          <w:rFonts w:ascii="Liberation Serif" w:hAnsi="Liberation Serif"/>
          <w:b/>
          <w:sz w:val="28"/>
          <w:szCs w:val="28"/>
        </w:rPr>
        <w:t xml:space="preserve"> </w:t>
      </w:r>
    </w:p>
    <w:p w:rsidR="00A63A63" w:rsidRPr="003A362D" w:rsidRDefault="005F2BA7" w:rsidP="00F463BD">
      <w:pPr>
        <w:pStyle w:val="ConsPlusNormal"/>
        <w:numPr>
          <w:ilvl w:val="0"/>
          <w:numId w:val="5"/>
        </w:numPr>
        <w:ind w:left="0" w:firstLine="360"/>
        <w:jc w:val="both"/>
        <w:rPr>
          <w:rFonts w:ascii="Liberation Serif" w:hAnsi="Liberation Serif" w:cs="Times New Roman"/>
          <w:sz w:val="28"/>
          <w:szCs w:val="28"/>
        </w:rPr>
      </w:pPr>
      <w:r w:rsidRPr="003A362D">
        <w:rPr>
          <w:rFonts w:ascii="Liberation Serif" w:hAnsi="Liberation Serif" w:cs="Times New Roman"/>
          <w:sz w:val="28"/>
          <w:szCs w:val="28"/>
        </w:rPr>
        <w:t>Утвердить Перечень</w:t>
      </w:r>
      <w:r w:rsidR="004F72B9" w:rsidRPr="003A362D">
        <w:rPr>
          <w:rFonts w:ascii="Liberation Serif" w:hAnsi="Liberation Serif" w:cs="Times New Roman"/>
          <w:sz w:val="28"/>
          <w:szCs w:val="28"/>
        </w:rPr>
        <w:t xml:space="preserve"> нормативных правовых актов и их отдельных частей, содержащих обязательные требования, соблюдение которых оценивается при проведении мероприятий по контролю при осуществлении муниципального жилищного контроля</w:t>
      </w:r>
      <w:r w:rsidR="006061A6" w:rsidRPr="003A362D">
        <w:rPr>
          <w:rFonts w:ascii="Liberation Serif" w:hAnsi="Liberation Serif" w:cs="Times New Roman"/>
          <w:sz w:val="28"/>
          <w:szCs w:val="28"/>
        </w:rPr>
        <w:t xml:space="preserve"> (прилагается)</w:t>
      </w:r>
      <w:r w:rsidR="008F0C70" w:rsidRPr="003A362D">
        <w:rPr>
          <w:rFonts w:ascii="Liberation Serif" w:hAnsi="Liberation Serif" w:cs="Times New Roman"/>
          <w:sz w:val="28"/>
          <w:szCs w:val="28"/>
        </w:rPr>
        <w:t>.</w:t>
      </w:r>
    </w:p>
    <w:p w:rsidR="00F463BD" w:rsidRPr="00F463BD" w:rsidRDefault="00F463BD" w:rsidP="00F463BD">
      <w:pPr>
        <w:pStyle w:val="ad"/>
        <w:numPr>
          <w:ilvl w:val="0"/>
          <w:numId w:val="5"/>
        </w:numPr>
        <w:autoSpaceDE w:val="0"/>
        <w:autoSpaceDN w:val="0"/>
        <w:adjustRightInd w:val="0"/>
        <w:ind w:left="0" w:firstLine="360"/>
        <w:jc w:val="both"/>
        <w:outlineLvl w:val="0"/>
        <w:rPr>
          <w:sz w:val="28"/>
          <w:szCs w:val="28"/>
        </w:rPr>
      </w:pPr>
      <w:r w:rsidRPr="00F463BD">
        <w:rPr>
          <w:rFonts w:eastAsiaTheme="minorHAnsi"/>
          <w:sz w:val="28"/>
          <w:szCs w:val="28"/>
          <w:lang w:eastAsia="en-US"/>
        </w:rPr>
        <w:t xml:space="preserve">Настоящее Постановление </w:t>
      </w:r>
      <w:r>
        <w:rPr>
          <w:rFonts w:eastAsiaTheme="minorHAnsi"/>
          <w:sz w:val="28"/>
          <w:szCs w:val="28"/>
          <w:lang w:eastAsia="en-US"/>
        </w:rPr>
        <w:t>разместить</w:t>
      </w:r>
      <w:r w:rsidRPr="00F463BD">
        <w:rPr>
          <w:rFonts w:eastAsiaTheme="minorHAnsi"/>
          <w:sz w:val="28"/>
          <w:szCs w:val="28"/>
          <w:lang w:eastAsia="en-US"/>
        </w:rPr>
        <w:t xml:space="preserve"> на официальном сайте муниципального образования «Каменский городской округ».</w:t>
      </w:r>
    </w:p>
    <w:p w:rsidR="003A362D" w:rsidRPr="003A362D" w:rsidRDefault="003A362D" w:rsidP="00F463BD">
      <w:pPr>
        <w:pStyle w:val="ConsPlusNormal"/>
        <w:numPr>
          <w:ilvl w:val="0"/>
          <w:numId w:val="5"/>
        </w:numPr>
        <w:ind w:left="0" w:firstLine="360"/>
        <w:jc w:val="both"/>
        <w:rPr>
          <w:rFonts w:ascii="Liberation Serif" w:hAnsi="Liberation Serif"/>
          <w:sz w:val="28"/>
          <w:szCs w:val="28"/>
        </w:rPr>
      </w:pPr>
      <w:r w:rsidRPr="003A362D">
        <w:rPr>
          <w:rFonts w:ascii="Liberation Serif" w:hAnsi="Liberation Serif"/>
          <w:sz w:val="28"/>
          <w:szCs w:val="28"/>
        </w:rPr>
        <w:t>Контроль исполнения настоящего постановления воз</w:t>
      </w:r>
      <w:r w:rsidR="00F463BD">
        <w:rPr>
          <w:rFonts w:ascii="Liberation Serif" w:hAnsi="Liberation Serif"/>
          <w:sz w:val="28"/>
          <w:szCs w:val="28"/>
        </w:rPr>
        <w:t xml:space="preserve">ложить на                  </w:t>
      </w:r>
      <w:r w:rsidRPr="003A362D">
        <w:rPr>
          <w:rFonts w:ascii="Liberation Serif" w:hAnsi="Liberation Serif"/>
          <w:sz w:val="28"/>
          <w:szCs w:val="28"/>
        </w:rPr>
        <w:t>заместителя Главы Администрации по вопросам ЖКХ, энергетики и связи                А.П. Баранова.</w:t>
      </w:r>
    </w:p>
    <w:p w:rsidR="006F2D51" w:rsidRPr="003A362D" w:rsidRDefault="006F2D51" w:rsidP="00910C4C">
      <w:pPr>
        <w:jc w:val="both"/>
        <w:rPr>
          <w:rFonts w:ascii="Liberation Serif" w:hAnsi="Liberation Serif"/>
          <w:sz w:val="28"/>
          <w:szCs w:val="28"/>
        </w:rPr>
      </w:pPr>
    </w:p>
    <w:p w:rsidR="003A362D" w:rsidRPr="003A362D" w:rsidRDefault="003A362D" w:rsidP="00910C4C">
      <w:pPr>
        <w:jc w:val="both"/>
        <w:rPr>
          <w:rFonts w:ascii="Liberation Serif" w:hAnsi="Liberation Serif"/>
          <w:sz w:val="28"/>
          <w:szCs w:val="28"/>
        </w:rPr>
      </w:pPr>
    </w:p>
    <w:p w:rsidR="003A362D" w:rsidRPr="003A362D" w:rsidRDefault="003A362D" w:rsidP="00910C4C">
      <w:pPr>
        <w:jc w:val="both"/>
        <w:rPr>
          <w:rFonts w:ascii="Liberation Serif" w:hAnsi="Liberation Serif"/>
          <w:sz w:val="28"/>
          <w:szCs w:val="28"/>
        </w:rPr>
      </w:pPr>
    </w:p>
    <w:p w:rsidR="003A362D" w:rsidRPr="003A362D" w:rsidRDefault="003A362D" w:rsidP="00910C4C">
      <w:pPr>
        <w:jc w:val="both"/>
        <w:rPr>
          <w:rFonts w:ascii="Liberation Serif" w:hAnsi="Liberation Serif"/>
          <w:sz w:val="28"/>
          <w:szCs w:val="28"/>
        </w:rPr>
      </w:pPr>
    </w:p>
    <w:p w:rsidR="003A362D" w:rsidRPr="003A362D" w:rsidRDefault="003A362D" w:rsidP="003A362D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3A362D">
        <w:rPr>
          <w:rFonts w:ascii="Liberation Serif" w:hAnsi="Liberation Serif"/>
          <w:sz w:val="28"/>
          <w:szCs w:val="28"/>
        </w:rPr>
        <w:t xml:space="preserve">Глава городского округа                                                                  </w:t>
      </w:r>
      <w:r w:rsidRPr="003A362D">
        <w:rPr>
          <w:rFonts w:ascii="Liberation Serif" w:hAnsi="Liberation Serif"/>
          <w:sz w:val="28"/>
          <w:szCs w:val="28"/>
        </w:rPr>
        <w:tab/>
        <w:t xml:space="preserve"> С.А. Белоусов</w:t>
      </w:r>
    </w:p>
    <w:p w:rsidR="003461DD" w:rsidRPr="003A362D" w:rsidRDefault="003461DD" w:rsidP="00910C4C">
      <w:pPr>
        <w:jc w:val="both"/>
        <w:rPr>
          <w:rFonts w:ascii="Liberation Serif" w:hAnsi="Liberation Serif"/>
          <w:sz w:val="28"/>
          <w:szCs w:val="28"/>
        </w:rPr>
      </w:pPr>
    </w:p>
    <w:p w:rsidR="0084688D" w:rsidRPr="003A362D" w:rsidRDefault="0084688D" w:rsidP="0084688D">
      <w:pPr>
        <w:rPr>
          <w:rFonts w:ascii="Liberation Serif" w:hAnsi="Liberation Serif"/>
          <w:sz w:val="28"/>
          <w:szCs w:val="28"/>
        </w:rPr>
      </w:pPr>
    </w:p>
    <w:p w:rsidR="002943F5" w:rsidRDefault="002943F5" w:rsidP="0084688D">
      <w:pPr>
        <w:rPr>
          <w:rFonts w:ascii="Liberation Serif" w:hAnsi="Liberation Serif"/>
          <w:sz w:val="28"/>
          <w:szCs w:val="28"/>
        </w:rPr>
      </w:pPr>
    </w:p>
    <w:p w:rsidR="003A362D" w:rsidRDefault="003A362D" w:rsidP="0084688D">
      <w:pPr>
        <w:rPr>
          <w:sz w:val="28"/>
          <w:szCs w:val="28"/>
        </w:rPr>
      </w:pPr>
    </w:p>
    <w:p w:rsidR="00F463BD" w:rsidRDefault="00F463BD" w:rsidP="0084688D">
      <w:pPr>
        <w:rPr>
          <w:sz w:val="28"/>
          <w:szCs w:val="28"/>
        </w:rPr>
      </w:pPr>
    </w:p>
    <w:p w:rsidR="00F463BD" w:rsidRDefault="00F463BD" w:rsidP="0084688D">
      <w:pPr>
        <w:rPr>
          <w:sz w:val="28"/>
          <w:szCs w:val="28"/>
        </w:rPr>
      </w:pPr>
    </w:p>
    <w:p w:rsidR="00F463BD" w:rsidRDefault="00F463BD" w:rsidP="0084688D">
      <w:pPr>
        <w:rPr>
          <w:sz w:val="28"/>
          <w:szCs w:val="28"/>
        </w:rPr>
      </w:pPr>
    </w:p>
    <w:p w:rsidR="0084688D" w:rsidRDefault="0084688D" w:rsidP="0084688D">
      <w:pPr>
        <w:rPr>
          <w:sz w:val="28"/>
          <w:szCs w:val="28"/>
        </w:rPr>
      </w:pPr>
    </w:p>
    <w:p w:rsidR="0084688D" w:rsidRDefault="0084688D" w:rsidP="0084688D">
      <w:pPr>
        <w:rPr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3A362D" w:rsidTr="00F463BD">
        <w:tc>
          <w:tcPr>
            <w:tcW w:w="4927" w:type="dxa"/>
          </w:tcPr>
          <w:p w:rsidR="003A362D" w:rsidRDefault="003A362D" w:rsidP="008814D7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3A362D" w:rsidRDefault="003A362D" w:rsidP="008814D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</w:p>
          <w:p w:rsidR="003A362D" w:rsidRDefault="003A362D" w:rsidP="008814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постановлением Главы Каменского городского округа</w:t>
            </w:r>
          </w:p>
          <w:p w:rsidR="003A362D" w:rsidRDefault="003A362D" w:rsidP="008814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690600">
              <w:rPr>
                <w:sz w:val="28"/>
                <w:szCs w:val="28"/>
              </w:rPr>
              <w:t xml:space="preserve">19.12.2018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№ </w:t>
            </w:r>
            <w:r w:rsidR="00690600">
              <w:rPr>
                <w:sz w:val="28"/>
                <w:szCs w:val="28"/>
              </w:rPr>
              <w:t>2117</w:t>
            </w:r>
          </w:p>
          <w:p w:rsidR="003A362D" w:rsidRPr="003A362D" w:rsidRDefault="003A362D" w:rsidP="00BE4DF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362D">
              <w:rPr>
                <w:rFonts w:ascii="Liberation Serif" w:hAnsi="Liberation Serif"/>
                <w:sz w:val="28"/>
                <w:szCs w:val="28"/>
              </w:rPr>
              <w:t>«Об утверждении Перечня нормативных правовых актов и их отдельных частей, содержащих обязательные требования, соблюдение которых оценивается при проведении мероприятий по контролю при осуществлении муниципального жилищного контроля»</w:t>
            </w:r>
          </w:p>
        </w:tc>
      </w:tr>
    </w:tbl>
    <w:p w:rsidR="0084688D" w:rsidRDefault="0084688D" w:rsidP="00015887">
      <w:pPr>
        <w:autoSpaceDE w:val="0"/>
        <w:autoSpaceDN w:val="0"/>
        <w:adjustRightInd w:val="0"/>
        <w:rPr>
          <w:sz w:val="28"/>
          <w:szCs w:val="28"/>
        </w:rPr>
      </w:pPr>
    </w:p>
    <w:p w:rsidR="0084688D" w:rsidRDefault="0084688D" w:rsidP="008814D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84688D" w:rsidRDefault="0084688D" w:rsidP="008814D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нормативных правовых</w:t>
      </w:r>
      <w:r w:rsidRPr="00A57988">
        <w:rPr>
          <w:sz w:val="28"/>
          <w:szCs w:val="28"/>
        </w:rPr>
        <w:t xml:space="preserve"> актов и их отдельных частей,</w:t>
      </w:r>
      <w:r>
        <w:rPr>
          <w:sz w:val="28"/>
          <w:szCs w:val="28"/>
        </w:rPr>
        <w:t xml:space="preserve"> содержащих обязательные </w:t>
      </w:r>
      <w:r w:rsidRPr="00A57988">
        <w:rPr>
          <w:sz w:val="28"/>
          <w:szCs w:val="28"/>
        </w:rPr>
        <w:t>требования, соб</w:t>
      </w:r>
      <w:r>
        <w:rPr>
          <w:sz w:val="28"/>
          <w:szCs w:val="28"/>
        </w:rPr>
        <w:t xml:space="preserve">людение которых оценивается при </w:t>
      </w:r>
      <w:r w:rsidRPr="00A57988">
        <w:rPr>
          <w:sz w:val="28"/>
          <w:szCs w:val="28"/>
        </w:rPr>
        <w:t>проведении мероприятий по контролю</w:t>
      </w:r>
      <w:r>
        <w:rPr>
          <w:sz w:val="28"/>
          <w:szCs w:val="28"/>
        </w:rPr>
        <w:t xml:space="preserve"> </w:t>
      </w:r>
      <w:r w:rsidRPr="00A57988">
        <w:rPr>
          <w:sz w:val="28"/>
          <w:szCs w:val="28"/>
        </w:rPr>
        <w:t>при осуществлении</w:t>
      </w:r>
    </w:p>
    <w:p w:rsidR="0084688D" w:rsidRDefault="0084688D" w:rsidP="0001588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141DC">
        <w:rPr>
          <w:sz w:val="28"/>
          <w:szCs w:val="28"/>
        </w:rPr>
        <w:t>муниципального жилищного контроля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954"/>
        <w:gridCol w:w="3261"/>
        <w:gridCol w:w="2976"/>
      </w:tblGrid>
      <w:tr w:rsidR="0084688D" w:rsidRPr="004F4DA3" w:rsidTr="00015887">
        <w:tc>
          <w:tcPr>
            <w:tcW w:w="510" w:type="dxa"/>
          </w:tcPr>
          <w:p w:rsidR="0084688D" w:rsidRPr="00A40FDC" w:rsidRDefault="0084688D" w:rsidP="008814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0FD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54" w:type="dxa"/>
          </w:tcPr>
          <w:p w:rsidR="0084688D" w:rsidRPr="00A40FDC" w:rsidRDefault="0084688D" w:rsidP="008814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0FD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 реквизиты нормативного правового акта</w:t>
            </w:r>
          </w:p>
        </w:tc>
        <w:tc>
          <w:tcPr>
            <w:tcW w:w="3261" w:type="dxa"/>
          </w:tcPr>
          <w:p w:rsidR="0084688D" w:rsidRPr="00A40FDC" w:rsidRDefault="0084688D" w:rsidP="008814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0FDC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круга лиц, в отношении которых устанавливаются обязательные требования</w:t>
            </w:r>
          </w:p>
        </w:tc>
        <w:tc>
          <w:tcPr>
            <w:tcW w:w="2976" w:type="dxa"/>
          </w:tcPr>
          <w:p w:rsidR="0084688D" w:rsidRPr="00A40FDC" w:rsidRDefault="0084688D" w:rsidP="008814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0FDC">
              <w:rPr>
                <w:rFonts w:ascii="Times New Roman" w:hAnsi="Times New Roman" w:cs="Times New Roman"/>
                <w:b/>
                <w:sz w:val="24"/>
                <w:szCs w:val="24"/>
              </w:rPr>
              <w:t>Указание на структурные единицы нормативного правового акта, соблюдение которых оценивается при проведении мероприятий по контролю*</w:t>
            </w:r>
          </w:p>
        </w:tc>
      </w:tr>
      <w:tr w:rsidR="0084688D" w:rsidRPr="004F4DA3" w:rsidTr="00015887">
        <w:tc>
          <w:tcPr>
            <w:tcW w:w="510" w:type="dxa"/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4" w:type="dxa"/>
          </w:tcPr>
          <w:p w:rsidR="0084688D" w:rsidRPr="00A40FDC" w:rsidRDefault="0084688D" w:rsidP="008814D7">
            <w:pPr>
              <w:autoSpaceDE w:val="0"/>
              <w:autoSpaceDN w:val="0"/>
              <w:adjustRightInd w:val="0"/>
              <w:ind w:left="57"/>
            </w:pPr>
            <w:r w:rsidRPr="00A40FDC">
              <w:rPr>
                <w:rFonts w:eastAsiaTheme="minorHAnsi"/>
                <w:lang w:eastAsia="en-US"/>
              </w:rPr>
              <w:t>Жилищный кодекс Российской Федерации от 29.12.2004 N 188-ФЗ</w:t>
            </w:r>
          </w:p>
        </w:tc>
        <w:tc>
          <w:tcPr>
            <w:tcW w:w="3261" w:type="dxa"/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Юридические лица и индивидуальные предприниматели, осуществляющие управление многоквартирными домами, наниматели жилых помещений муниципального жилищного фонда</w:t>
            </w:r>
          </w:p>
        </w:tc>
        <w:tc>
          <w:tcPr>
            <w:tcW w:w="2976" w:type="dxa"/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40FDC">
              <w:rPr>
                <w:rFonts w:ascii="Times New Roman" w:hAnsi="Times New Roman" w:cs="Times New Roman"/>
                <w:sz w:val="24"/>
                <w:szCs w:val="24"/>
              </w:rPr>
              <w:t xml:space="preserve">ч. 4.2 ст. 20, разделы </w:t>
            </w:r>
            <w:r w:rsidRPr="00A40F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40FD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40F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A40FD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40F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A40FDC">
              <w:rPr>
                <w:rFonts w:ascii="Times New Roman" w:hAnsi="Times New Roman" w:cs="Times New Roman"/>
                <w:sz w:val="24"/>
                <w:szCs w:val="24"/>
              </w:rPr>
              <w:t xml:space="preserve">, ст. 162 </w:t>
            </w:r>
          </w:p>
        </w:tc>
      </w:tr>
      <w:tr w:rsidR="0084688D" w:rsidRPr="004F4DA3" w:rsidTr="00015887">
        <w:tc>
          <w:tcPr>
            <w:tcW w:w="510" w:type="dxa"/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4" w:type="dxa"/>
          </w:tcPr>
          <w:p w:rsidR="0084688D" w:rsidRPr="00A40FDC" w:rsidRDefault="0084688D" w:rsidP="008814D7">
            <w:pPr>
              <w:autoSpaceDE w:val="0"/>
              <w:autoSpaceDN w:val="0"/>
              <w:adjustRightInd w:val="0"/>
              <w:ind w:left="57"/>
              <w:jc w:val="both"/>
              <w:rPr>
                <w:rFonts w:eastAsiaTheme="minorHAnsi"/>
                <w:lang w:eastAsia="en-US"/>
              </w:rPr>
            </w:pPr>
            <w:r w:rsidRPr="00A40FDC">
              <w:rPr>
                <w:rFonts w:eastAsiaTheme="minorHAnsi"/>
                <w:lang w:eastAsia="en-US"/>
              </w:rPr>
              <w:t>Федеральный закон от 23.11.2009 N 261-ФЗ</w:t>
            </w:r>
          </w:p>
          <w:p w:rsidR="0084688D" w:rsidRPr="00A40FDC" w:rsidRDefault="003A362D" w:rsidP="008814D7">
            <w:pPr>
              <w:autoSpaceDE w:val="0"/>
              <w:autoSpaceDN w:val="0"/>
              <w:adjustRightInd w:val="0"/>
              <w:ind w:left="57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«</w:t>
            </w:r>
            <w:r w:rsidR="0084688D" w:rsidRPr="00A40FDC">
              <w:rPr>
                <w:rFonts w:eastAsiaTheme="minorHAnsi"/>
                <w:lang w:eastAsia="en-US"/>
              </w:rPr>
      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      </w:r>
            <w:r>
              <w:rPr>
                <w:rFonts w:eastAsiaTheme="minorHAnsi"/>
                <w:lang w:eastAsia="en-US"/>
              </w:rPr>
              <w:t>»</w:t>
            </w:r>
          </w:p>
        </w:tc>
        <w:tc>
          <w:tcPr>
            <w:tcW w:w="3261" w:type="dxa"/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Юридические лица и индивидуальные предприниматели, осуществляющие управление многоквартирными домами</w:t>
            </w:r>
          </w:p>
        </w:tc>
        <w:tc>
          <w:tcPr>
            <w:tcW w:w="2976" w:type="dxa"/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40FDC">
              <w:rPr>
                <w:rFonts w:ascii="Times New Roman" w:hAnsi="Times New Roman" w:cs="Times New Roman"/>
                <w:sz w:val="24"/>
                <w:szCs w:val="24"/>
              </w:rPr>
              <w:t>Ст. 11.12.13</w:t>
            </w:r>
          </w:p>
        </w:tc>
      </w:tr>
      <w:tr w:rsidR="0084688D" w:rsidRPr="004F4DA3" w:rsidTr="00015887">
        <w:tc>
          <w:tcPr>
            <w:tcW w:w="510" w:type="dxa"/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54" w:type="dxa"/>
          </w:tcPr>
          <w:p w:rsidR="0084688D" w:rsidRPr="00A40FDC" w:rsidRDefault="0084688D" w:rsidP="008814D7">
            <w:pPr>
              <w:autoSpaceDE w:val="0"/>
              <w:autoSpaceDN w:val="0"/>
              <w:adjustRightInd w:val="0"/>
              <w:ind w:left="57"/>
              <w:rPr>
                <w:rFonts w:eastAsiaTheme="minorHAnsi"/>
                <w:lang w:eastAsia="en-US"/>
              </w:rPr>
            </w:pPr>
            <w:r w:rsidRPr="00A40FDC">
              <w:rPr>
                <w:rFonts w:eastAsiaTheme="minorHAnsi"/>
                <w:lang w:eastAsia="en-US"/>
              </w:rPr>
              <w:t>Постановление Правительства РФ от 21.01.2006 N 25</w:t>
            </w:r>
          </w:p>
          <w:p w:rsidR="0084688D" w:rsidRPr="00A40FDC" w:rsidRDefault="003A362D" w:rsidP="008814D7">
            <w:pPr>
              <w:autoSpaceDE w:val="0"/>
              <w:autoSpaceDN w:val="0"/>
              <w:adjustRightInd w:val="0"/>
              <w:ind w:left="57"/>
            </w:pPr>
            <w:r>
              <w:rPr>
                <w:rFonts w:eastAsiaTheme="minorHAnsi"/>
                <w:lang w:eastAsia="en-US"/>
              </w:rPr>
              <w:t>«</w:t>
            </w:r>
            <w:r w:rsidR="0084688D" w:rsidRPr="00A40FDC">
              <w:rPr>
                <w:rFonts w:eastAsiaTheme="minorHAnsi"/>
                <w:lang w:eastAsia="en-US"/>
              </w:rPr>
              <w:t xml:space="preserve">Об утверждении Правил </w:t>
            </w:r>
            <w:r w:rsidR="0084688D" w:rsidRPr="00A40FDC">
              <w:rPr>
                <w:rFonts w:eastAsiaTheme="minorHAnsi"/>
                <w:lang w:eastAsia="en-US"/>
              </w:rPr>
              <w:lastRenderedPageBreak/>
              <w:t>пользования жилыми помещениями</w:t>
            </w:r>
            <w:r>
              <w:rPr>
                <w:rFonts w:eastAsiaTheme="minorHAnsi"/>
                <w:lang w:eastAsia="en-US"/>
              </w:rPr>
              <w:t>»</w:t>
            </w:r>
          </w:p>
        </w:tc>
        <w:tc>
          <w:tcPr>
            <w:tcW w:w="3261" w:type="dxa"/>
          </w:tcPr>
          <w:p w:rsidR="0084688D" w:rsidRPr="00A40FDC" w:rsidRDefault="00F463B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</w:t>
            </w:r>
            <w:r w:rsidR="0084688D">
              <w:rPr>
                <w:rFonts w:ascii="Times New Roman" w:hAnsi="Times New Roman" w:cs="Times New Roman"/>
                <w:sz w:val="24"/>
                <w:szCs w:val="24"/>
              </w:rPr>
              <w:t>аниматели жилых помещений муниципального жилищного фонда</w:t>
            </w:r>
          </w:p>
        </w:tc>
        <w:tc>
          <w:tcPr>
            <w:tcW w:w="2976" w:type="dxa"/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40FDC">
              <w:rPr>
                <w:rFonts w:ascii="Times New Roman" w:hAnsi="Times New Roman" w:cs="Times New Roman"/>
                <w:sz w:val="24"/>
                <w:szCs w:val="24"/>
              </w:rPr>
              <w:t>Весь те</w:t>
            </w:r>
            <w:proofErr w:type="gramStart"/>
            <w:r w:rsidRPr="00A40FDC">
              <w:rPr>
                <w:rFonts w:ascii="Times New Roman" w:hAnsi="Times New Roman" w:cs="Times New Roman"/>
                <w:sz w:val="24"/>
                <w:szCs w:val="24"/>
              </w:rPr>
              <w:t xml:space="preserve">кст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40FD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A40FDC">
              <w:rPr>
                <w:rFonts w:ascii="Times New Roman" w:hAnsi="Times New Roman" w:cs="Times New Roman"/>
                <w:sz w:val="24"/>
                <w:szCs w:val="24"/>
              </w:rPr>
              <w:t>авил</w:t>
            </w:r>
          </w:p>
        </w:tc>
      </w:tr>
      <w:tr w:rsidR="0084688D" w:rsidRPr="004F4DA3" w:rsidTr="00015887">
        <w:tc>
          <w:tcPr>
            <w:tcW w:w="510" w:type="dxa"/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954" w:type="dxa"/>
          </w:tcPr>
          <w:p w:rsidR="0084688D" w:rsidRPr="00A40FDC" w:rsidRDefault="0084688D" w:rsidP="008814D7">
            <w:pPr>
              <w:autoSpaceDE w:val="0"/>
              <w:autoSpaceDN w:val="0"/>
              <w:adjustRightInd w:val="0"/>
              <w:ind w:left="57"/>
              <w:jc w:val="both"/>
              <w:rPr>
                <w:rFonts w:eastAsiaTheme="minorHAnsi"/>
                <w:lang w:eastAsia="en-US"/>
              </w:rPr>
            </w:pPr>
            <w:r w:rsidRPr="00A40FDC">
              <w:rPr>
                <w:rFonts w:eastAsiaTheme="minorHAnsi"/>
                <w:lang w:eastAsia="en-US"/>
              </w:rPr>
              <w:t>Постановление Правительства РФ от 13.08.2006 N 491</w:t>
            </w:r>
          </w:p>
          <w:p w:rsidR="0084688D" w:rsidRPr="00A40FDC" w:rsidRDefault="003A362D" w:rsidP="008814D7">
            <w:pPr>
              <w:autoSpaceDE w:val="0"/>
              <w:autoSpaceDN w:val="0"/>
              <w:adjustRightInd w:val="0"/>
              <w:ind w:left="57"/>
            </w:pPr>
            <w:r>
              <w:rPr>
                <w:rFonts w:eastAsiaTheme="minorHAnsi"/>
                <w:lang w:eastAsia="en-US"/>
              </w:rPr>
              <w:t>«</w:t>
            </w:r>
            <w:r w:rsidR="0084688D" w:rsidRPr="00A40FDC">
              <w:rPr>
                <w:rFonts w:eastAsiaTheme="minorHAnsi"/>
                <w:lang w:eastAsia="en-US"/>
              </w:rPr>
              <w:t>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</w:t>
            </w:r>
            <w:r>
              <w:rPr>
                <w:rFonts w:eastAsiaTheme="minorHAnsi"/>
                <w:lang w:eastAsia="en-US"/>
              </w:rPr>
              <w:t>»</w:t>
            </w:r>
          </w:p>
        </w:tc>
        <w:tc>
          <w:tcPr>
            <w:tcW w:w="3261" w:type="dxa"/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Юридические лица и индивидуальные предприниматели, осуществляющие управление многоквартирными домами</w:t>
            </w:r>
          </w:p>
        </w:tc>
        <w:tc>
          <w:tcPr>
            <w:tcW w:w="2976" w:type="dxa"/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40FDC">
              <w:rPr>
                <w:rFonts w:ascii="Times New Roman" w:hAnsi="Times New Roman" w:cs="Times New Roman"/>
                <w:sz w:val="24"/>
                <w:szCs w:val="24"/>
              </w:rPr>
              <w:t>Весь те</w:t>
            </w:r>
            <w:proofErr w:type="gramStart"/>
            <w:r w:rsidRPr="00A40FDC">
              <w:rPr>
                <w:rFonts w:ascii="Times New Roman" w:hAnsi="Times New Roman" w:cs="Times New Roman"/>
                <w:sz w:val="24"/>
                <w:szCs w:val="24"/>
              </w:rPr>
              <w:t xml:space="preserve">кст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40FD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A40FDC">
              <w:rPr>
                <w:rFonts w:ascii="Times New Roman" w:hAnsi="Times New Roman" w:cs="Times New Roman"/>
                <w:sz w:val="24"/>
                <w:szCs w:val="24"/>
              </w:rPr>
              <w:t>авил</w:t>
            </w:r>
          </w:p>
        </w:tc>
      </w:tr>
      <w:tr w:rsidR="0084688D" w:rsidRPr="004F4DA3" w:rsidTr="0001588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autoSpaceDE w:val="0"/>
              <w:autoSpaceDN w:val="0"/>
              <w:adjustRightInd w:val="0"/>
              <w:ind w:left="57"/>
              <w:rPr>
                <w:rFonts w:eastAsiaTheme="minorHAnsi"/>
                <w:lang w:eastAsia="en-US"/>
              </w:rPr>
            </w:pPr>
            <w:r w:rsidRPr="00A40FDC">
              <w:rPr>
                <w:rFonts w:eastAsiaTheme="minorHAnsi"/>
                <w:lang w:eastAsia="en-US"/>
              </w:rPr>
              <w:t>Постановление Правительства РФ от 15.05.2013 N 416</w:t>
            </w:r>
          </w:p>
          <w:p w:rsidR="0084688D" w:rsidRPr="00A40FDC" w:rsidRDefault="003A362D" w:rsidP="008814D7">
            <w:pPr>
              <w:autoSpaceDE w:val="0"/>
              <w:autoSpaceDN w:val="0"/>
              <w:adjustRightInd w:val="0"/>
              <w:ind w:left="57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«</w:t>
            </w:r>
            <w:r w:rsidR="0084688D" w:rsidRPr="00A40FDC">
              <w:rPr>
                <w:rFonts w:eastAsiaTheme="minorHAnsi"/>
                <w:lang w:eastAsia="en-US"/>
              </w:rPr>
              <w:t>О порядке осуществления деятельности по управлению многоквартирными домами</w:t>
            </w:r>
            <w:r>
              <w:rPr>
                <w:rFonts w:eastAsiaTheme="minorHAnsi"/>
                <w:lang w:eastAsia="en-US"/>
              </w:rPr>
              <w:t>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Юридические лица и индивидуальные предприниматели, осуществляющие управление многоквартирными домами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40FDC">
              <w:rPr>
                <w:rFonts w:ascii="Times New Roman" w:hAnsi="Times New Roman" w:cs="Times New Roman"/>
                <w:sz w:val="24"/>
                <w:szCs w:val="24"/>
              </w:rPr>
              <w:t>Весь те</w:t>
            </w:r>
            <w:proofErr w:type="gramStart"/>
            <w:r w:rsidRPr="00A40FDC">
              <w:rPr>
                <w:rFonts w:ascii="Times New Roman" w:hAnsi="Times New Roman" w:cs="Times New Roman"/>
                <w:sz w:val="24"/>
                <w:szCs w:val="24"/>
              </w:rPr>
              <w:t xml:space="preserve">кст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40FD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A40FDC">
              <w:rPr>
                <w:rFonts w:ascii="Times New Roman" w:hAnsi="Times New Roman" w:cs="Times New Roman"/>
                <w:sz w:val="24"/>
                <w:szCs w:val="24"/>
              </w:rPr>
              <w:t>авил</w:t>
            </w:r>
          </w:p>
        </w:tc>
      </w:tr>
      <w:tr w:rsidR="0084688D" w:rsidRPr="004F4DA3" w:rsidTr="0001588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autoSpaceDE w:val="0"/>
              <w:autoSpaceDN w:val="0"/>
              <w:adjustRightInd w:val="0"/>
              <w:ind w:left="57"/>
              <w:rPr>
                <w:rFonts w:eastAsiaTheme="minorHAnsi"/>
                <w:lang w:eastAsia="en-US"/>
              </w:rPr>
            </w:pPr>
            <w:r w:rsidRPr="00A40FDC">
              <w:rPr>
                <w:rFonts w:eastAsiaTheme="minorHAnsi"/>
                <w:lang w:eastAsia="en-US"/>
              </w:rPr>
              <w:t>Постановление Правительства РФ от 03.04.2013 N 290</w:t>
            </w:r>
          </w:p>
          <w:p w:rsidR="0084688D" w:rsidRPr="00A40FDC" w:rsidRDefault="003A362D" w:rsidP="008814D7">
            <w:pPr>
              <w:autoSpaceDE w:val="0"/>
              <w:autoSpaceDN w:val="0"/>
              <w:adjustRightInd w:val="0"/>
              <w:ind w:left="57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«</w:t>
            </w:r>
            <w:r w:rsidR="0084688D" w:rsidRPr="00A40FDC">
              <w:rPr>
                <w:rFonts w:eastAsiaTheme="minorHAnsi"/>
                <w:lang w:eastAsia="en-US"/>
              </w:rPr>
              <w:t>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</w:t>
            </w:r>
            <w:r>
              <w:rPr>
                <w:rFonts w:eastAsiaTheme="minorHAnsi"/>
                <w:lang w:eastAsia="en-US"/>
              </w:rPr>
              <w:t>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Юридические лица и индивидуальные предприниматели, осуществляющие управление многоквартирными домами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текст перечня</w:t>
            </w:r>
          </w:p>
        </w:tc>
      </w:tr>
      <w:tr w:rsidR="0084688D" w:rsidRPr="004F4DA3" w:rsidTr="0001588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autoSpaceDE w:val="0"/>
              <w:autoSpaceDN w:val="0"/>
              <w:adjustRightInd w:val="0"/>
              <w:ind w:left="57"/>
              <w:rPr>
                <w:rFonts w:eastAsiaTheme="minorHAnsi"/>
                <w:lang w:eastAsia="en-US"/>
              </w:rPr>
            </w:pPr>
            <w:r w:rsidRPr="00A40FDC">
              <w:rPr>
                <w:rFonts w:eastAsiaTheme="minorHAnsi"/>
                <w:lang w:eastAsia="en-US"/>
              </w:rPr>
              <w:t>Постановление Правительства РФ от 23.09.2010 N 731</w:t>
            </w:r>
          </w:p>
          <w:p w:rsidR="0084688D" w:rsidRPr="00A40FDC" w:rsidRDefault="003A362D" w:rsidP="008814D7">
            <w:pPr>
              <w:autoSpaceDE w:val="0"/>
              <w:autoSpaceDN w:val="0"/>
              <w:adjustRightInd w:val="0"/>
              <w:ind w:left="57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«</w:t>
            </w:r>
            <w:r w:rsidR="0084688D" w:rsidRPr="00A40FDC">
              <w:rPr>
                <w:rFonts w:eastAsiaTheme="minorHAnsi"/>
                <w:lang w:eastAsia="en-US"/>
              </w:rPr>
              <w:t xml:space="preserve">Об утверждении стандарта раскрытия </w:t>
            </w:r>
            <w:r w:rsidR="0084688D" w:rsidRPr="00A40FDC">
              <w:rPr>
                <w:rFonts w:eastAsiaTheme="minorHAnsi"/>
                <w:lang w:eastAsia="en-US"/>
              </w:rPr>
              <w:lastRenderedPageBreak/>
              <w:t>информации организациями, осуществляющими деятельность в сфере управления многоквартирными домами</w:t>
            </w:r>
            <w:r>
              <w:rPr>
                <w:rFonts w:eastAsiaTheme="minorHAnsi"/>
                <w:lang w:eastAsia="en-US"/>
              </w:rPr>
              <w:t>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Юридические лица и индивидуальные предприниматели, осуществляющие управление многоквартирными домами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те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кст ст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андарта</w:t>
            </w:r>
          </w:p>
        </w:tc>
      </w:tr>
      <w:tr w:rsidR="0084688D" w:rsidRPr="004F4DA3" w:rsidTr="0001588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autoSpaceDE w:val="0"/>
              <w:autoSpaceDN w:val="0"/>
              <w:adjustRightInd w:val="0"/>
              <w:ind w:left="57"/>
              <w:rPr>
                <w:rFonts w:eastAsiaTheme="minorHAnsi"/>
                <w:lang w:eastAsia="en-US"/>
              </w:rPr>
            </w:pPr>
            <w:r w:rsidRPr="00A40FDC">
              <w:rPr>
                <w:rFonts w:eastAsiaTheme="minorHAnsi"/>
                <w:lang w:eastAsia="en-US"/>
              </w:rPr>
              <w:t>Постановление Правительства РФ от 06.05.2011 N 354</w:t>
            </w:r>
          </w:p>
          <w:p w:rsidR="0084688D" w:rsidRPr="00A40FDC" w:rsidRDefault="003A362D" w:rsidP="008814D7">
            <w:pPr>
              <w:autoSpaceDE w:val="0"/>
              <w:autoSpaceDN w:val="0"/>
              <w:adjustRightInd w:val="0"/>
              <w:ind w:left="57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«</w:t>
            </w:r>
            <w:r w:rsidR="0084688D" w:rsidRPr="00A40FDC">
              <w:rPr>
                <w:rFonts w:eastAsiaTheme="minorHAnsi"/>
                <w:lang w:eastAsia="en-US"/>
              </w:rPr>
              <w:t>О предоставлении коммунальных услуг собственникам и пользователям помещений в многоквартирных домах и жилых домов</w:t>
            </w:r>
            <w:r>
              <w:rPr>
                <w:rFonts w:eastAsiaTheme="minorHAnsi"/>
                <w:lang w:eastAsia="en-US"/>
              </w:rPr>
              <w:t>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Юридические лица и индивидуальные предприниматели, осуществляющие управление многоквартирными домами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те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авил</w:t>
            </w:r>
          </w:p>
        </w:tc>
      </w:tr>
      <w:tr w:rsidR="0084688D" w:rsidRPr="004F4DA3" w:rsidTr="0001588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autoSpaceDE w:val="0"/>
              <w:autoSpaceDN w:val="0"/>
              <w:adjustRightInd w:val="0"/>
              <w:ind w:left="57"/>
              <w:rPr>
                <w:rFonts w:eastAsiaTheme="minorHAnsi"/>
                <w:lang w:eastAsia="en-US"/>
              </w:rPr>
            </w:pPr>
            <w:r w:rsidRPr="00A40FDC">
              <w:rPr>
                <w:rFonts w:eastAsiaTheme="minorHAnsi"/>
                <w:lang w:eastAsia="en-US"/>
              </w:rPr>
              <w:t>Постановление Госстроя РФ от 27.09.2003 N 170</w:t>
            </w:r>
          </w:p>
          <w:p w:rsidR="0084688D" w:rsidRPr="00A40FDC" w:rsidRDefault="003A362D" w:rsidP="008814D7">
            <w:pPr>
              <w:autoSpaceDE w:val="0"/>
              <w:autoSpaceDN w:val="0"/>
              <w:adjustRightInd w:val="0"/>
              <w:ind w:left="57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«</w:t>
            </w:r>
            <w:r w:rsidR="0084688D" w:rsidRPr="00A40FDC">
              <w:rPr>
                <w:rFonts w:eastAsiaTheme="minorHAnsi"/>
                <w:lang w:eastAsia="en-US"/>
              </w:rPr>
              <w:t>Об утверждении Правил и норм технической эксплуатации жилищного фонда</w:t>
            </w:r>
            <w:r>
              <w:rPr>
                <w:rFonts w:eastAsiaTheme="minorHAnsi"/>
                <w:lang w:eastAsia="en-US"/>
              </w:rPr>
              <w:t>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Юридические лица и индивидуальные предприниматели, осуществляющие управление многоквартирными домами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8D" w:rsidRPr="00A40FDC" w:rsidRDefault="0084688D" w:rsidP="008814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40FDC">
              <w:rPr>
                <w:rFonts w:ascii="Times New Roman" w:hAnsi="Times New Roman" w:cs="Times New Roman"/>
                <w:sz w:val="24"/>
                <w:szCs w:val="24"/>
              </w:rPr>
              <w:t>Весь те</w:t>
            </w:r>
            <w:proofErr w:type="gramStart"/>
            <w:r w:rsidRPr="00A40FDC">
              <w:rPr>
                <w:rFonts w:ascii="Times New Roman" w:hAnsi="Times New Roman" w:cs="Times New Roman"/>
                <w:sz w:val="24"/>
                <w:szCs w:val="24"/>
              </w:rPr>
              <w:t xml:space="preserve">кст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40FD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A40FDC">
              <w:rPr>
                <w:rFonts w:ascii="Times New Roman" w:hAnsi="Times New Roman" w:cs="Times New Roman"/>
                <w:sz w:val="24"/>
                <w:szCs w:val="24"/>
              </w:rPr>
              <w:t>авил и норм</w:t>
            </w:r>
          </w:p>
        </w:tc>
      </w:tr>
    </w:tbl>
    <w:p w:rsidR="0084688D" w:rsidRDefault="0084688D" w:rsidP="0084688D">
      <w:pPr>
        <w:pStyle w:val="ConsPlusNormal"/>
        <w:spacing w:before="220"/>
        <w:jc w:val="both"/>
        <w:rPr>
          <w:rFonts w:ascii="Times New Roman" w:hAnsi="Times New Roman" w:cs="Times New Roman"/>
        </w:rPr>
      </w:pPr>
    </w:p>
    <w:p w:rsidR="0084688D" w:rsidRPr="0084688D" w:rsidRDefault="0084688D" w:rsidP="0084688D">
      <w:pPr>
        <w:rPr>
          <w:sz w:val="28"/>
          <w:szCs w:val="28"/>
        </w:rPr>
      </w:pPr>
    </w:p>
    <w:sectPr w:rsidR="0084688D" w:rsidRPr="0084688D" w:rsidSect="0084688D">
      <w:headerReference w:type="default" r:id="rId9"/>
      <w:headerReference w:type="first" r:id="rId10"/>
      <w:pgSz w:w="11906" w:h="16838"/>
      <w:pgMar w:top="709" w:right="850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84A" w:rsidRDefault="0041584A" w:rsidP="00881FE1">
      <w:r>
        <w:separator/>
      </w:r>
    </w:p>
  </w:endnote>
  <w:endnote w:type="continuationSeparator" w:id="0">
    <w:p w:rsidR="0041584A" w:rsidRDefault="0041584A" w:rsidP="00881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84A" w:rsidRDefault="0041584A" w:rsidP="00881FE1">
      <w:r>
        <w:separator/>
      </w:r>
    </w:p>
  </w:footnote>
  <w:footnote w:type="continuationSeparator" w:id="0">
    <w:p w:rsidR="0041584A" w:rsidRDefault="0041584A" w:rsidP="00881F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904378"/>
      <w:docPartObj>
        <w:docPartGallery w:val="Page Numbers (Top of Page)"/>
        <w:docPartUnique/>
      </w:docPartObj>
    </w:sdtPr>
    <w:sdtEndPr/>
    <w:sdtContent>
      <w:p w:rsidR="0084688D" w:rsidRDefault="00F350D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06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688D" w:rsidRDefault="0084688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738" w:rsidRDefault="00A03738" w:rsidP="00CA2CC6">
    <w:pPr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579"/>
    <w:multiLevelType w:val="hybridMultilevel"/>
    <w:tmpl w:val="65D630C8"/>
    <w:lvl w:ilvl="0" w:tplc="CD663676">
      <w:start w:val="1"/>
      <w:numFmt w:val="decimal"/>
      <w:lvlText w:val="%1."/>
      <w:lvlJc w:val="left"/>
      <w:pPr>
        <w:ind w:left="1683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39E1351"/>
    <w:multiLevelType w:val="hybridMultilevel"/>
    <w:tmpl w:val="03D67660"/>
    <w:lvl w:ilvl="0" w:tplc="CC3E190C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3EFA2DDD"/>
    <w:multiLevelType w:val="hybridMultilevel"/>
    <w:tmpl w:val="550887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DC156E">
      <w:start w:val="1"/>
      <w:numFmt w:val="decimal"/>
      <w:lvlText w:val="%2)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666C95"/>
    <w:multiLevelType w:val="hybridMultilevel"/>
    <w:tmpl w:val="550658B4"/>
    <w:lvl w:ilvl="0" w:tplc="83D6306A">
      <w:start w:val="1"/>
      <w:numFmt w:val="decimal"/>
      <w:lvlText w:val="%1."/>
      <w:lvlJc w:val="left"/>
      <w:pPr>
        <w:ind w:left="720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59685B"/>
    <w:multiLevelType w:val="hybridMultilevel"/>
    <w:tmpl w:val="4FFC0F6C"/>
    <w:lvl w:ilvl="0" w:tplc="085AE95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E387F9E"/>
    <w:multiLevelType w:val="hybridMultilevel"/>
    <w:tmpl w:val="CA468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B53"/>
    <w:rsid w:val="00001EA5"/>
    <w:rsid w:val="00015887"/>
    <w:rsid w:val="000225B8"/>
    <w:rsid w:val="00046D5E"/>
    <w:rsid w:val="00051F50"/>
    <w:rsid w:val="00057E90"/>
    <w:rsid w:val="000648E8"/>
    <w:rsid w:val="00065086"/>
    <w:rsid w:val="000769EE"/>
    <w:rsid w:val="000A32C8"/>
    <w:rsid w:val="000B1B71"/>
    <w:rsid w:val="000B7CE9"/>
    <w:rsid w:val="000C29BE"/>
    <w:rsid w:val="000F30B5"/>
    <w:rsid w:val="0010166E"/>
    <w:rsid w:val="00103DF9"/>
    <w:rsid w:val="00111993"/>
    <w:rsid w:val="00132CE1"/>
    <w:rsid w:val="00141730"/>
    <w:rsid w:val="00174568"/>
    <w:rsid w:val="001E3D92"/>
    <w:rsid w:val="001F00B6"/>
    <w:rsid w:val="002127B1"/>
    <w:rsid w:val="00213E3C"/>
    <w:rsid w:val="002347C8"/>
    <w:rsid w:val="00235CF7"/>
    <w:rsid w:val="00242A39"/>
    <w:rsid w:val="0024772D"/>
    <w:rsid w:val="0025511F"/>
    <w:rsid w:val="00256915"/>
    <w:rsid w:val="00260EAA"/>
    <w:rsid w:val="00283CF1"/>
    <w:rsid w:val="002943F5"/>
    <w:rsid w:val="002A4756"/>
    <w:rsid w:val="002B39F5"/>
    <w:rsid w:val="002B58EA"/>
    <w:rsid w:val="002C03E2"/>
    <w:rsid w:val="002C4860"/>
    <w:rsid w:val="002C4EE2"/>
    <w:rsid w:val="002C7545"/>
    <w:rsid w:val="002D2C77"/>
    <w:rsid w:val="002D313E"/>
    <w:rsid w:val="002D69E8"/>
    <w:rsid w:val="002E327A"/>
    <w:rsid w:val="002E5FC1"/>
    <w:rsid w:val="002E60F2"/>
    <w:rsid w:val="002F2B80"/>
    <w:rsid w:val="0031443D"/>
    <w:rsid w:val="00316B24"/>
    <w:rsid w:val="00323B3C"/>
    <w:rsid w:val="00324688"/>
    <w:rsid w:val="00330816"/>
    <w:rsid w:val="0034262C"/>
    <w:rsid w:val="003461DD"/>
    <w:rsid w:val="0036064E"/>
    <w:rsid w:val="0039692F"/>
    <w:rsid w:val="003A362D"/>
    <w:rsid w:val="003D0DAC"/>
    <w:rsid w:val="003D77AE"/>
    <w:rsid w:val="003E64B6"/>
    <w:rsid w:val="003F203F"/>
    <w:rsid w:val="00403EC9"/>
    <w:rsid w:val="004143D0"/>
    <w:rsid w:val="0041584A"/>
    <w:rsid w:val="0041719F"/>
    <w:rsid w:val="00473F2E"/>
    <w:rsid w:val="004812EB"/>
    <w:rsid w:val="00482CD8"/>
    <w:rsid w:val="004E61BC"/>
    <w:rsid w:val="004F72B9"/>
    <w:rsid w:val="0053139D"/>
    <w:rsid w:val="00571405"/>
    <w:rsid w:val="00574F12"/>
    <w:rsid w:val="005916AC"/>
    <w:rsid w:val="005A08A9"/>
    <w:rsid w:val="005A6AE0"/>
    <w:rsid w:val="005D145A"/>
    <w:rsid w:val="005E02D0"/>
    <w:rsid w:val="005F1526"/>
    <w:rsid w:val="005F2BA7"/>
    <w:rsid w:val="006061A6"/>
    <w:rsid w:val="006355A3"/>
    <w:rsid w:val="00653143"/>
    <w:rsid w:val="00663C21"/>
    <w:rsid w:val="00690600"/>
    <w:rsid w:val="0069722E"/>
    <w:rsid w:val="006B086F"/>
    <w:rsid w:val="006C23A8"/>
    <w:rsid w:val="006C2820"/>
    <w:rsid w:val="006D2E77"/>
    <w:rsid w:val="006D4D8A"/>
    <w:rsid w:val="006E0367"/>
    <w:rsid w:val="006E380C"/>
    <w:rsid w:val="006F2D51"/>
    <w:rsid w:val="006F393A"/>
    <w:rsid w:val="007050D9"/>
    <w:rsid w:val="007071B2"/>
    <w:rsid w:val="00720D8C"/>
    <w:rsid w:val="00722437"/>
    <w:rsid w:val="00737281"/>
    <w:rsid w:val="00750E55"/>
    <w:rsid w:val="00763A94"/>
    <w:rsid w:val="007655BE"/>
    <w:rsid w:val="00770F76"/>
    <w:rsid w:val="00781D04"/>
    <w:rsid w:val="00795166"/>
    <w:rsid w:val="00796325"/>
    <w:rsid w:val="007A60D0"/>
    <w:rsid w:val="007B0BC3"/>
    <w:rsid w:val="007B43FE"/>
    <w:rsid w:val="007F2058"/>
    <w:rsid w:val="0080550F"/>
    <w:rsid w:val="00840484"/>
    <w:rsid w:val="00843902"/>
    <w:rsid w:val="0084688D"/>
    <w:rsid w:val="00851B53"/>
    <w:rsid w:val="00872B77"/>
    <w:rsid w:val="008814D7"/>
    <w:rsid w:val="00881FE1"/>
    <w:rsid w:val="0088457C"/>
    <w:rsid w:val="008A58F2"/>
    <w:rsid w:val="008B3EFC"/>
    <w:rsid w:val="008C4082"/>
    <w:rsid w:val="008D2D53"/>
    <w:rsid w:val="008F0C70"/>
    <w:rsid w:val="008F3C1D"/>
    <w:rsid w:val="00910C4C"/>
    <w:rsid w:val="0091622F"/>
    <w:rsid w:val="0096464B"/>
    <w:rsid w:val="0098116E"/>
    <w:rsid w:val="0098257D"/>
    <w:rsid w:val="00995324"/>
    <w:rsid w:val="00996B69"/>
    <w:rsid w:val="009A4C82"/>
    <w:rsid w:val="009B5FF0"/>
    <w:rsid w:val="009D55A8"/>
    <w:rsid w:val="009D62F4"/>
    <w:rsid w:val="009E63EE"/>
    <w:rsid w:val="009E68B3"/>
    <w:rsid w:val="00A03738"/>
    <w:rsid w:val="00A048AF"/>
    <w:rsid w:val="00A10C52"/>
    <w:rsid w:val="00A16256"/>
    <w:rsid w:val="00A33614"/>
    <w:rsid w:val="00A63A63"/>
    <w:rsid w:val="00A66967"/>
    <w:rsid w:val="00A74128"/>
    <w:rsid w:val="00AA75F0"/>
    <w:rsid w:val="00AB0660"/>
    <w:rsid w:val="00AB30A4"/>
    <w:rsid w:val="00AF6574"/>
    <w:rsid w:val="00B032FF"/>
    <w:rsid w:val="00B04159"/>
    <w:rsid w:val="00B15E76"/>
    <w:rsid w:val="00B2524A"/>
    <w:rsid w:val="00B87502"/>
    <w:rsid w:val="00BA2707"/>
    <w:rsid w:val="00BB5CD6"/>
    <w:rsid w:val="00BC787A"/>
    <w:rsid w:val="00BE23B8"/>
    <w:rsid w:val="00BE4DF8"/>
    <w:rsid w:val="00C001B2"/>
    <w:rsid w:val="00C07F07"/>
    <w:rsid w:val="00C12237"/>
    <w:rsid w:val="00C131D4"/>
    <w:rsid w:val="00C15C7A"/>
    <w:rsid w:val="00C2483E"/>
    <w:rsid w:val="00C34033"/>
    <w:rsid w:val="00C35AE1"/>
    <w:rsid w:val="00C44320"/>
    <w:rsid w:val="00C57368"/>
    <w:rsid w:val="00C64982"/>
    <w:rsid w:val="00C7705B"/>
    <w:rsid w:val="00C77A3D"/>
    <w:rsid w:val="00C90F7F"/>
    <w:rsid w:val="00CA2CC6"/>
    <w:rsid w:val="00CC01F8"/>
    <w:rsid w:val="00CC1017"/>
    <w:rsid w:val="00CD31A2"/>
    <w:rsid w:val="00CF612F"/>
    <w:rsid w:val="00CF6FF0"/>
    <w:rsid w:val="00D109EF"/>
    <w:rsid w:val="00D16106"/>
    <w:rsid w:val="00D20A73"/>
    <w:rsid w:val="00D306BA"/>
    <w:rsid w:val="00D31C71"/>
    <w:rsid w:val="00D539BD"/>
    <w:rsid w:val="00D61920"/>
    <w:rsid w:val="00DA15CC"/>
    <w:rsid w:val="00DE19E9"/>
    <w:rsid w:val="00E00716"/>
    <w:rsid w:val="00E30506"/>
    <w:rsid w:val="00E43157"/>
    <w:rsid w:val="00E4736A"/>
    <w:rsid w:val="00E742B8"/>
    <w:rsid w:val="00E807FC"/>
    <w:rsid w:val="00E909B6"/>
    <w:rsid w:val="00EC77F4"/>
    <w:rsid w:val="00EE2787"/>
    <w:rsid w:val="00EF27A1"/>
    <w:rsid w:val="00EF5078"/>
    <w:rsid w:val="00F350DD"/>
    <w:rsid w:val="00F463BD"/>
    <w:rsid w:val="00F506FC"/>
    <w:rsid w:val="00F7408B"/>
    <w:rsid w:val="00F83E91"/>
    <w:rsid w:val="00F8459C"/>
    <w:rsid w:val="00F85D61"/>
    <w:rsid w:val="00F93A7E"/>
    <w:rsid w:val="00F95C0B"/>
    <w:rsid w:val="00FA46D5"/>
    <w:rsid w:val="00FA59A2"/>
    <w:rsid w:val="00FB2B71"/>
    <w:rsid w:val="00FB75F2"/>
    <w:rsid w:val="00FC1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362D"/>
    <w:pPr>
      <w:suppressAutoHyphens/>
      <w:spacing w:before="240" w:after="60"/>
      <w:outlineLvl w:val="5"/>
    </w:pPr>
    <w:rPr>
      <w:rFonts w:ascii="Calibri" w:hAnsi="Calibri"/>
      <w:b/>
      <w:bCs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table" w:styleId="aa">
    <w:name w:val="Table Grid"/>
    <w:basedOn w:val="a1"/>
    <w:uiPriority w:val="59"/>
    <w:rsid w:val="00C77A3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943F5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b">
    <w:name w:val="Hyperlink"/>
    <w:basedOn w:val="a0"/>
    <w:uiPriority w:val="99"/>
    <w:unhideWhenUsed/>
    <w:rsid w:val="005A08A9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3A362D"/>
    <w:rPr>
      <w:rFonts w:eastAsia="Times New Roman"/>
      <w:b/>
      <w:bCs/>
      <w:sz w:val="22"/>
      <w:szCs w:val="22"/>
      <w:lang w:eastAsia="ar-SA"/>
    </w:rPr>
  </w:style>
  <w:style w:type="paragraph" w:styleId="ac">
    <w:name w:val="caption"/>
    <w:basedOn w:val="a"/>
    <w:next w:val="a"/>
    <w:semiHidden/>
    <w:unhideWhenUsed/>
    <w:qFormat/>
    <w:rsid w:val="003A362D"/>
    <w:pPr>
      <w:jc w:val="center"/>
    </w:pPr>
    <w:rPr>
      <w:b/>
      <w:bCs/>
      <w:sz w:val="28"/>
      <w:szCs w:val="28"/>
    </w:rPr>
  </w:style>
  <w:style w:type="paragraph" w:styleId="ad">
    <w:name w:val="List Paragraph"/>
    <w:basedOn w:val="a"/>
    <w:uiPriority w:val="34"/>
    <w:qFormat/>
    <w:rsid w:val="00F463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3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Links>
    <vt:vector size="6" baseType="variant">
      <vt:variant>
        <vt:i4>524315</vt:i4>
      </vt:variant>
      <vt:variant>
        <vt:i4>0</vt:i4>
      </vt:variant>
      <vt:variant>
        <vt:i4>0</vt:i4>
      </vt:variant>
      <vt:variant>
        <vt:i4>5</vt:i4>
      </vt:variant>
      <vt:variant>
        <vt:lpwstr>http://torgi.gov.ru/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Айнура</dc:creator>
  <cp:keywords/>
  <dc:description/>
  <cp:lastModifiedBy>User5</cp:lastModifiedBy>
  <cp:revision>5</cp:revision>
  <cp:lastPrinted>2018-12-28T13:32:00Z</cp:lastPrinted>
  <dcterms:created xsi:type="dcterms:W3CDTF">2018-12-19T10:57:00Z</dcterms:created>
  <dcterms:modified xsi:type="dcterms:W3CDTF">2018-12-28T13:32:00Z</dcterms:modified>
</cp:coreProperties>
</file>