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5A3" w:rsidRDefault="00E745A3" w:rsidP="00E745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723900" cy="904875"/>
            <wp:effectExtent l="0" t="0" r="0" b="9525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5A3" w:rsidRDefault="00E745A3" w:rsidP="00E745A3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E745A3" w:rsidRDefault="00E745A3" w:rsidP="00E745A3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E745A3" w:rsidRDefault="00E745A3" w:rsidP="00E745A3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E745A3" w:rsidRDefault="002772F6" w:rsidP="00E745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02.11.2018</w:t>
      </w:r>
      <w:r w:rsidR="00E74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E74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1710</w:t>
      </w:r>
    </w:p>
    <w:p w:rsidR="00E745A3" w:rsidRDefault="00E745A3" w:rsidP="00E745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 Мартюш</w:t>
      </w:r>
    </w:p>
    <w:p w:rsidR="00E745A3" w:rsidRDefault="00E745A3" w:rsidP="00E745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16EF" w:rsidRDefault="006F16EF" w:rsidP="00E745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5A3" w:rsidRDefault="00E745A3" w:rsidP="00E745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О принятии решения о подготовке </w:t>
      </w:r>
      <w:r w:rsidR="00984C32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проекта </w:t>
      </w:r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внесения изменений в  проект планировки и проект межевания территории для размещения линейного объекта «Газопровод высокого давления от ГРС г. Каменск-Уральский – </w:t>
      </w:r>
    </w:p>
    <w:p w:rsidR="006F16EF" w:rsidRDefault="00E745A3" w:rsidP="00E745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п. Степной, с. </w:t>
      </w:r>
      <w:proofErr w:type="spellStart"/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Барабановское</w:t>
      </w:r>
      <w:proofErr w:type="spellEnd"/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, с. Сипавское, с. </w:t>
      </w:r>
      <w:proofErr w:type="spellStart"/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Пирогово</w:t>
      </w:r>
      <w:proofErr w:type="spellEnd"/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, д. </w:t>
      </w:r>
      <w:proofErr w:type="spellStart"/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Потаскуева</w:t>
      </w:r>
      <w:proofErr w:type="spellEnd"/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, </w:t>
      </w:r>
    </w:p>
    <w:p w:rsidR="00E745A3" w:rsidRDefault="00E745A3" w:rsidP="00E745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с. Окулово, д. </w:t>
      </w:r>
      <w:proofErr w:type="spellStart"/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Крайчикова</w:t>
      </w:r>
      <w:proofErr w:type="spellEnd"/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, п. Новый Быт, п. Синарский», расположенного на территории Каменского района Свердловской области</w:t>
      </w:r>
    </w:p>
    <w:p w:rsidR="00E745A3" w:rsidRDefault="00E745A3" w:rsidP="00E745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6EF" w:rsidRDefault="006F16EF" w:rsidP="00E745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5A3" w:rsidRDefault="00E745A3" w:rsidP="00E745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пунктами 1, 3 и 21  статьи 45 Градостроительного кодекса Российской Федерации,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Федеральным Законом от 06.10.2003 года № 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«Каменский городской округ», утвержденными Решением Думы</w:t>
      </w:r>
      <w:bookmarkStart w:id="0" w:name="_GoBack"/>
      <w:bookmarkEnd w:id="0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Каменского городского округа от 27.06.2013 года № 125 (в редакции от </w:t>
      </w:r>
      <w:r w:rsidR="006F16E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20.09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.2018 года № 2</w:t>
      </w:r>
      <w:r w:rsidR="006F16E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71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), Уставом муниципального образования «Каменский городской округ»  </w:t>
      </w:r>
      <w:proofErr w:type="gramEnd"/>
    </w:p>
    <w:p w:rsidR="00E745A3" w:rsidRDefault="00E745A3" w:rsidP="00E745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6F16EF" w:rsidRPr="006F16EF" w:rsidRDefault="00E745A3" w:rsidP="006F16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Принять решение</w:t>
      </w:r>
      <w:r w:rsidR="006F16EF" w:rsidRPr="006F16EF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 </w:t>
      </w:r>
      <w:r w:rsidR="006F16EF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о подготовке </w:t>
      </w:r>
      <w:r w:rsidR="00984C3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проекта</w:t>
      </w:r>
      <w:r w:rsidR="00E96DE7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</w:t>
      </w:r>
      <w:r w:rsidR="006F16EF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внесения изменений в проект планировки и проект межевания территории для размещения линейного объекта «Газопровод высокого давления от ГРС г. Каменск-Уральский – п. Степной, с. </w:t>
      </w:r>
      <w:proofErr w:type="spellStart"/>
      <w:r w:rsidR="006F16EF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Барабановское</w:t>
      </w:r>
      <w:proofErr w:type="spellEnd"/>
      <w:r w:rsidR="006F16EF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, с. Сипавское, с. </w:t>
      </w:r>
      <w:proofErr w:type="spellStart"/>
      <w:r w:rsidR="006F16EF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Пирогово</w:t>
      </w:r>
      <w:proofErr w:type="spellEnd"/>
      <w:r w:rsidR="006F16EF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, д. </w:t>
      </w:r>
      <w:proofErr w:type="spellStart"/>
      <w:r w:rsidR="006F16EF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Потаскуева</w:t>
      </w:r>
      <w:proofErr w:type="spellEnd"/>
      <w:r w:rsidR="006F16EF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, </w:t>
      </w:r>
      <w:proofErr w:type="gramStart"/>
      <w:r w:rsidR="006F16EF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с</w:t>
      </w:r>
      <w:proofErr w:type="gramEnd"/>
      <w:r w:rsidR="006F16EF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. </w:t>
      </w:r>
      <w:proofErr w:type="gramStart"/>
      <w:r w:rsidR="006F16EF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Окулово, д. </w:t>
      </w:r>
      <w:proofErr w:type="spellStart"/>
      <w:r w:rsidR="006F16EF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Крайчикова</w:t>
      </w:r>
      <w:proofErr w:type="spellEnd"/>
      <w:r w:rsidR="006F16EF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, п. Новый Быт, п. Синарский», расположенного на территории Каменского района Свердловской области</w:t>
      </w:r>
      <w:r w:rsidR="00895561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, утвержденный постановление</w:t>
      </w:r>
      <w:r w:rsidR="00CC7FEE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м </w:t>
      </w:r>
      <w:r w:rsidR="00895561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Главы городского округа от 24.04.2017 года № 530 «Об утверждении </w:t>
      </w:r>
      <w:r w:rsidR="00895561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проект</w:t>
      </w:r>
      <w:r w:rsidR="00CC7FEE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а</w:t>
      </w:r>
      <w:r w:rsidR="00895561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планировки и проект</w:t>
      </w:r>
      <w:r w:rsidR="00CC7FEE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а</w:t>
      </w:r>
      <w:r w:rsidR="00895561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межевания территории для размещения линейного объекта «Газопровод высокого давления от ГРС г. Каменск-Уральский – п. Степной, с. </w:t>
      </w:r>
      <w:proofErr w:type="spellStart"/>
      <w:r w:rsidR="00895561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Барабановское</w:t>
      </w:r>
      <w:proofErr w:type="spellEnd"/>
      <w:r w:rsidR="00895561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, с. Сипавское, с. </w:t>
      </w:r>
      <w:proofErr w:type="spellStart"/>
      <w:r w:rsidR="00895561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Пирогово</w:t>
      </w:r>
      <w:proofErr w:type="spellEnd"/>
      <w:r w:rsidR="00895561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, д. </w:t>
      </w:r>
      <w:proofErr w:type="spellStart"/>
      <w:r w:rsidR="00895561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Потаскуева</w:t>
      </w:r>
      <w:proofErr w:type="spellEnd"/>
      <w:r w:rsidR="00895561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, с. Окулово, д. </w:t>
      </w:r>
      <w:proofErr w:type="spellStart"/>
      <w:r w:rsidR="00895561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Крайчикова</w:t>
      </w:r>
      <w:proofErr w:type="spellEnd"/>
      <w:r w:rsidR="00895561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, п. Новый Быт</w:t>
      </w:r>
      <w:proofErr w:type="gramEnd"/>
      <w:r w:rsidR="00895561" w:rsidRP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, п. Синарский», расположенного на территории Каменского района Свердловской области</w:t>
      </w:r>
      <w:r w:rsidR="00895561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»</w:t>
      </w:r>
      <w:r w:rsid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.</w:t>
      </w:r>
    </w:p>
    <w:p w:rsidR="00E745A3" w:rsidRDefault="00E745A3" w:rsidP="00E745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ab/>
        <w:t xml:space="preserve">2. Рекомендовать заинтересованным лицам в десятидневный срок со дня опубликования настоящего постановления представить свои предложения </w:t>
      </w:r>
      <w:r w:rsid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по планировке территории 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в письменной форме в Комитет по архитектуре и 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lastRenderedPageBreak/>
        <w:t>градостроительству Администрации муниципального образования «Каменский городской округ» по адресу: Свердловская область, г.</w:t>
      </w:r>
      <w:r w:rsidR="006F16EF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Каменск-Уральский, проспект Победы, 97а, </w:t>
      </w:r>
      <w:proofErr w:type="spellStart"/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каб</w:t>
      </w:r>
      <w:proofErr w:type="spellEnd"/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. 118.</w:t>
      </w:r>
    </w:p>
    <w:p w:rsidR="006F16EF" w:rsidRDefault="00E745A3" w:rsidP="006F16EF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3. Опубликовать настоящее постановление в газете «Пламя»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разместить на официальном сайте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</w:p>
    <w:p w:rsidR="00E745A3" w:rsidRDefault="00E745A3" w:rsidP="00E745A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4. Контроль исполнения настоящего постановления возложить на председателя Комитета по архитектуре и градостроительству Администрации муниципального образования «Каменский городской округ» Мазурину Л.Н.</w:t>
      </w:r>
    </w:p>
    <w:p w:rsidR="00E745A3" w:rsidRDefault="00E745A3" w:rsidP="00E745A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E745A3" w:rsidRDefault="00E745A3" w:rsidP="00E745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</w:p>
    <w:p w:rsidR="00E745A3" w:rsidRDefault="00E745A3" w:rsidP="00E745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5A3" w:rsidRDefault="00E745A3" w:rsidP="00E745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5A3" w:rsidRDefault="00E745A3" w:rsidP="00E745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городского округа                                                                       С.А. Белоусов                          </w:t>
      </w:r>
    </w:p>
    <w:p w:rsidR="00D4611C" w:rsidRDefault="00D4611C"/>
    <w:sectPr w:rsidR="00D4611C" w:rsidSect="006F16EF">
      <w:headerReference w:type="default" r:id="rId8"/>
      <w:pgSz w:w="11906" w:h="16838"/>
      <w:pgMar w:top="1276" w:right="850" w:bottom="1276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1E2" w:rsidRDefault="00F301E2" w:rsidP="006F16EF">
      <w:pPr>
        <w:spacing w:after="0" w:line="240" w:lineRule="auto"/>
      </w:pPr>
      <w:r>
        <w:separator/>
      </w:r>
    </w:p>
  </w:endnote>
  <w:endnote w:type="continuationSeparator" w:id="0">
    <w:p w:rsidR="00F301E2" w:rsidRDefault="00F301E2" w:rsidP="006F1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1E2" w:rsidRDefault="00F301E2" w:rsidP="006F16EF">
      <w:pPr>
        <w:spacing w:after="0" w:line="240" w:lineRule="auto"/>
      </w:pPr>
      <w:r>
        <w:separator/>
      </w:r>
    </w:p>
  </w:footnote>
  <w:footnote w:type="continuationSeparator" w:id="0">
    <w:p w:rsidR="00F301E2" w:rsidRDefault="00F301E2" w:rsidP="006F16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208549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F16EF" w:rsidRPr="006F16EF" w:rsidRDefault="006F16EF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F16E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F16E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F16E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772F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F16E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F16EF" w:rsidRDefault="006F16E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A2D"/>
    <w:rsid w:val="002772F6"/>
    <w:rsid w:val="006F16EF"/>
    <w:rsid w:val="00861F60"/>
    <w:rsid w:val="00895561"/>
    <w:rsid w:val="00984C32"/>
    <w:rsid w:val="00A94F46"/>
    <w:rsid w:val="00B25A2D"/>
    <w:rsid w:val="00C563BF"/>
    <w:rsid w:val="00CC7FEE"/>
    <w:rsid w:val="00D4611C"/>
    <w:rsid w:val="00E745A3"/>
    <w:rsid w:val="00E96DE7"/>
    <w:rsid w:val="00F30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5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4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45A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F16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16EF"/>
  </w:style>
  <w:style w:type="paragraph" w:styleId="a7">
    <w:name w:val="footer"/>
    <w:basedOn w:val="a"/>
    <w:link w:val="a8"/>
    <w:uiPriority w:val="99"/>
    <w:unhideWhenUsed/>
    <w:rsid w:val="006F16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16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5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4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45A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F16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16EF"/>
  </w:style>
  <w:style w:type="paragraph" w:styleId="a7">
    <w:name w:val="footer"/>
    <w:basedOn w:val="a"/>
    <w:link w:val="a8"/>
    <w:uiPriority w:val="99"/>
    <w:unhideWhenUsed/>
    <w:rsid w:val="006F16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16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8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2018-10-31T05:19:00Z</cp:lastPrinted>
  <dcterms:created xsi:type="dcterms:W3CDTF">2018-10-26T03:50:00Z</dcterms:created>
  <dcterms:modified xsi:type="dcterms:W3CDTF">2018-11-02T06:09:00Z</dcterms:modified>
</cp:coreProperties>
</file>