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278" w:rsidRPr="00F63278" w:rsidRDefault="00F63278" w:rsidP="00F632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3278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57E675C9" wp14:editId="3F418C84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278" w:rsidRPr="00F63278" w:rsidRDefault="00F63278" w:rsidP="00F6327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6327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F63278" w:rsidRPr="00F63278" w:rsidRDefault="00F63278" w:rsidP="00F6327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6327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F63278" w:rsidRPr="00F63278" w:rsidRDefault="00F63278" w:rsidP="00F6327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632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F632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F632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F63278" w:rsidRPr="00F63278" w:rsidRDefault="00F63278" w:rsidP="00F63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8" w:rsidRPr="00F63278" w:rsidRDefault="00E8154C" w:rsidP="00F63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30.10.2018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1650</w:t>
      </w:r>
    </w:p>
    <w:p w:rsidR="00F63278" w:rsidRPr="00F63278" w:rsidRDefault="00F63278" w:rsidP="00F632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F63278" w:rsidRPr="00F63278" w:rsidRDefault="00F63278" w:rsidP="00F63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099" w:rsidRDefault="00004850" w:rsidP="000048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Об утверждении межведомственного плана</w:t>
      </w:r>
      <w:r w:rsidR="00196099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 немедицинских мероприятий, направленных на профилактику онкологических заболеваний </w:t>
      </w:r>
    </w:p>
    <w:p w:rsidR="00F63278" w:rsidRDefault="00196099" w:rsidP="000048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в Каменском городском округе</w:t>
      </w:r>
    </w:p>
    <w:p w:rsidR="00004850" w:rsidRPr="00F63278" w:rsidRDefault="00004850" w:rsidP="000048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8" w:rsidRPr="00F63278" w:rsidRDefault="00196099" w:rsidP="00F632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Протокола заседания межведомственной комиссии по реализации мер, направленных на снижение смертности населения на территории Свердловской области</w:t>
      </w:r>
      <w:r w:rsidR="00F63278" w:rsidRPr="00F632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от 23 августа 2018 года (рег. от 17.09.2018 г. № 110), с целью реализации мероприятий, направленных на повышение уровня информированности населения, о мерах профилактики онкологических заболеваний </w:t>
      </w:r>
      <w:r w:rsidR="00E21E8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и ведение здорового образа жизни, руководствуясь </w:t>
      </w:r>
      <w:r w:rsidR="00F63278" w:rsidRPr="00F632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Уставом муниципального образования «Каменский городской округ»  </w:t>
      </w:r>
      <w:proofErr w:type="gramEnd"/>
    </w:p>
    <w:p w:rsidR="00F63278" w:rsidRPr="00F63278" w:rsidRDefault="00F63278" w:rsidP="00F63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F63278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F63278" w:rsidRDefault="00E21E8F" w:rsidP="00E21E8F">
      <w:pPr>
        <w:pStyle w:val="a7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C163C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межведомственны</w:t>
      </w:r>
      <w:r w:rsidRPr="00E21E8F">
        <w:rPr>
          <w:rFonts w:ascii="Times New Roman" w:eastAsia="Times New Roman" w:hAnsi="Times New Roman" w:cs="Times New Roman"/>
          <w:sz w:val="28"/>
          <w:szCs w:val="28"/>
          <w:lang w:eastAsia="ru-RU"/>
        </w:rPr>
        <w:t>й план немедицинских мероприятий, направленных на профилактику онкологических заболеваний в Каменском городском округе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План) (прилагается).</w:t>
      </w:r>
    </w:p>
    <w:p w:rsidR="00E21E8F" w:rsidRDefault="00E21E8F" w:rsidP="00E21E8F">
      <w:pPr>
        <w:pStyle w:val="a7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Рекомендовать ответственным исполнителям Плана обеспечить выполнение мероприятий.</w:t>
      </w:r>
    </w:p>
    <w:p w:rsidR="00E21E8F" w:rsidRDefault="00E21E8F" w:rsidP="00E21E8F">
      <w:pPr>
        <w:pStyle w:val="a7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муниципального образования «Каменский городской округ».</w:t>
      </w:r>
    </w:p>
    <w:p w:rsidR="00E21E8F" w:rsidRDefault="00E21E8F" w:rsidP="00E21E8F">
      <w:pPr>
        <w:pStyle w:val="a7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за выполнением настоящего постановления возложить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Администрации по вопросам организации управления и социальной политике М.А. Плотникову.</w:t>
      </w:r>
    </w:p>
    <w:p w:rsidR="00E21E8F" w:rsidRPr="00E21E8F" w:rsidRDefault="00E21E8F" w:rsidP="00E21E8F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8" w:rsidRPr="00F63278" w:rsidRDefault="00F63278" w:rsidP="00E21E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8" w:rsidRPr="00F63278" w:rsidRDefault="00F63278" w:rsidP="00F632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8" w:rsidRDefault="00F63278" w:rsidP="00F632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                                                                       С.А. Белоусов</w:t>
      </w:r>
    </w:p>
    <w:p w:rsidR="003F2BAE" w:rsidRDefault="003F2BAE" w:rsidP="00F632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BAE" w:rsidRDefault="003F2BAE" w:rsidP="00F632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BAE" w:rsidRDefault="003F2BAE" w:rsidP="00F632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BAE" w:rsidRDefault="003F2BAE" w:rsidP="00F632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BAE" w:rsidRDefault="003F2BAE" w:rsidP="00F632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BAE" w:rsidRDefault="003F2BAE" w:rsidP="00F632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BAE" w:rsidRDefault="003F2BAE" w:rsidP="00F632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BAE" w:rsidRDefault="003F2BAE" w:rsidP="00F632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F2BAE" w:rsidSect="003C75AD">
          <w:headerReference w:type="default" r:id="rId9"/>
          <w:pgSz w:w="11906" w:h="16838"/>
          <w:pgMar w:top="1276" w:right="850" w:bottom="1135" w:left="1418" w:header="708" w:footer="708" w:gutter="0"/>
          <w:cols w:space="708"/>
          <w:titlePg/>
          <w:docGrid w:linePitch="360"/>
        </w:sectPr>
      </w:pPr>
    </w:p>
    <w:tbl>
      <w:tblPr>
        <w:tblStyle w:val="a8"/>
        <w:tblW w:w="1527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111"/>
        <w:gridCol w:w="5670"/>
      </w:tblGrid>
      <w:tr w:rsidR="003F2BAE" w:rsidTr="003F2BAE">
        <w:tc>
          <w:tcPr>
            <w:tcW w:w="5495" w:type="dxa"/>
          </w:tcPr>
          <w:p w:rsidR="003F2BAE" w:rsidRDefault="003F2BA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3F2BAE" w:rsidRDefault="003F2B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0" w:type="dxa"/>
            <w:hideMark/>
          </w:tcPr>
          <w:p w:rsidR="003F2BAE" w:rsidRDefault="003F2BA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:rsidR="003F2BAE" w:rsidRDefault="003F2BA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постановлением Главы МО «Каменский городской округ»</w:t>
            </w:r>
          </w:p>
          <w:p w:rsidR="003F2BAE" w:rsidRDefault="003F2BA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30.10.2018 г. № 1650</w:t>
            </w:r>
          </w:p>
          <w:p w:rsidR="003F2BAE" w:rsidRDefault="003F2B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утверждении межведомственного плана немедицинских мероприятий, направленных на профилактику онкологических заболеваний в Каменском городском округе»</w:t>
            </w:r>
          </w:p>
        </w:tc>
      </w:tr>
    </w:tbl>
    <w:p w:rsidR="003F2BAE" w:rsidRDefault="003F2BAE" w:rsidP="003F2B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F2BAE" w:rsidRDefault="003F2BAE" w:rsidP="003F2B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F2BAE" w:rsidRDefault="003F2BAE" w:rsidP="003F2B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МЕЖВЕДОМСТВЕННЫЙ ПЛАН</w:t>
      </w:r>
    </w:p>
    <w:p w:rsidR="003F2BAE" w:rsidRDefault="003F2BAE" w:rsidP="003F2B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немедицинских мероприятий, направленных на профилактику онкологических заболеваний </w:t>
      </w:r>
    </w:p>
    <w:p w:rsidR="003F2BAE" w:rsidRDefault="003F2BAE" w:rsidP="003F2B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Каменском городском округе</w:t>
      </w:r>
    </w:p>
    <w:p w:rsidR="003F2BAE" w:rsidRDefault="003F2BAE" w:rsidP="003F2B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8"/>
        <w:tblW w:w="15165" w:type="dxa"/>
        <w:tblInd w:w="0" w:type="dxa"/>
        <w:tblLayout w:type="fixed"/>
        <w:tblLook w:val="00A0" w:firstRow="1" w:lastRow="0" w:firstColumn="1" w:lastColumn="0" w:noHBand="0" w:noVBand="0"/>
      </w:tblPr>
      <w:tblGrid>
        <w:gridCol w:w="709"/>
        <w:gridCol w:w="6236"/>
        <w:gridCol w:w="3543"/>
        <w:gridCol w:w="4677"/>
      </w:tblGrid>
      <w:tr w:rsidR="003F2BAE" w:rsidTr="003F2BAE">
        <w:trPr>
          <w:trHeight w:val="7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3F2BAE" w:rsidRDefault="003F2BA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3F2BAE" w:rsidTr="003F2BAE">
        <w:tc>
          <w:tcPr>
            <w:tcW w:w="15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Информирование населения по вопросам формирования здорового образа жизни и </w:t>
            </w:r>
          </w:p>
          <w:p w:rsidR="003F2BAE" w:rsidRDefault="003F2BA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профилактики злокачественных новообразований </w:t>
            </w: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Освещение мероприятий, направленных на формирование здорового образа жизни и профилактику злокачественных новообразований в средствах массовой информации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Каменского городского округа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ГАУПСО «Редакция газеты «Пламя»</w:t>
            </w: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Публикация материалов о симптомах и ранней диагностике злокачественных новообразований в средствах массовой информации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Каменского городского округа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ГАУПСО «Редакция газеты «Пламя»</w:t>
            </w: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интервью со специалистами онкологами в средствах массовой информации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февраля (Всемирный день борьбы против рака)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 апреля (Всемирный день здоровья)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 октября (Всемирный день борьбы с раком груди)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ГАУПСО «Редакция газеты «Пламя»</w:t>
            </w:r>
          </w:p>
        </w:tc>
      </w:tr>
    </w:tbl>
    <w:p w:rsidR="003F2BAE" w:rsidRDefault="003F2BAE" w:rsidP="003F2BA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</w:p>
    <w:tbl>
      <w:tblPr>
        <w:tblStyle w:val="a8"/>
        <w:tblW w:w="15165" w:type="dxa"/>
        <w:tblInd w:w="0" w:type="dxa"/>
        <w:tblLayout w:type="fixed"/>
        <w:tblLook w:val="00A0" w:firstRow="1" w:lastRow="0" w:firstColumn="1" w:lastColumn="0" w:noHBand="0" w:noVBand="0"/>
      </w:tblPr>
      <w:tblGrid>
        <w:gridCol w:w="709"/>
        <w:gridCol w:w="6236"/>
        <w:gridCol w:w="3543"/>
        <w:gridCol w:w="4677"/>
      </w:tblGrid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на сайтах учреждений и организаций информационных блоков по вопросам профилактики злокачественных новообразований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Каменского городского округа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и организации Каменского городского округа</w:t>
            </w: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о результатах анализа заболеваемости населения Каменского городского округа злокачественными новообразованиями на официальном сайте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«Каменская ЦРБ»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Администрация Каменского городского округа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тематических «горячих» телефонных линий, размещение информации на официальных сайтах медицинских организаций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наглядно-агитационных материалов на информационных стендах учреждений культуры, социальной защиты населения, образовательных организаций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Каменского городского округа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культуры, спорта и делам молодежи Администрации МО «Каменский городской округ»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МО «Каменский городской округ»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ТОИОГВ «Управление социальной политики по г. Каменску-Уральскому и Каменскому району» </w:t>
            </w: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распространение санитарно-просветительных материалов среди населения (памятки, буклеты, информационные бюллетени, и др.), в том числе посетителей учреждений культуры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Каменского городского округа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культуры, спорта и делам молодежи Администрации МО «Каменский городской округ»</w:t>
            </w: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статей по профилактике онкологических заболеваний различных локализаций для размещения в  средствах массовой информации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</w:tr>
    </w:tbl>
    <w:p w:rsidR="003F2BAE" w:rsidRDefault="003F2BAE" w:rsidP="003F2B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</w:p>
    <w:p w:rsidR="003F2BAE" w:rsidRDefault="003F2BAE" w:rsidP="003F2B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15165" w:type="dxa"/>
        <w:tblInd w:w="0" w:type="dxa"/>
        <w:tblLayout w:type="fixed"/>
        <w:tblLook w:val="00A0" w:firstRow="1" w:lastRow="0" w:firstColumn="1" w:lastColumn="0" w:noHBand="0" w:noVBand="0"/>
      </w:tblPr>
      <w:tblGrid>
        <w:gridCol w:w="709"/>
        <w:gridCol w:w="6236"/>
        <w:gridCol w:w="3543"/>
        <w:gridCol w:w="4677"/>
      </w:tblGrid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Разработка типовых лекций и презентаций по профилактике онкологических заболеваний различной локализации для проведения просветительской работы среди населения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тематических бесед с родителями на родительских собраниях по вопросам здорового образа жизни и отказа от вредных привычек в семье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МО «Каменский городской округ»</w:t>
            </w: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волонтерского движения с вовлечением обучающихся образовательных организаций, популяризирующего здоровый образ жизни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культуры, спорта и делам молодежи Администрации МО «Каменский городской округ»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МО «Каменский городской округ»</w:t>
            </w: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пропагандистских акций с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направленных на популяризацию здорового образа жизни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культуры, спорта и делам молодежи Администрации МО «Каменский городской округ»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МО «Каменский городской округ»</w:t>
            </w: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мероприятий в рамках летней оздоровительной кампании, направленных на формирование и популяризацию здорового образа жизни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Каменского городского округа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культуры, спорта и делам молодежи Администрации МО «Каменский городской округ»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МО «Каменский городской округ»</w:t>
            </w:r>
          </w:p>
        </w:tc>
      </w:tr>
      <w:tr w:rsidR="003F2BAE" w:rsidTr="003F2BAE">
        <w:tc>
          <w:tcPr>
            <w:tcW w:w="15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II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Образовательный сегмент в системе профилактики онкологических заболеваний</w:t>
            </w: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циклов повышения квалификации для врачей «Профилактика неинфекционных заболеваний и формирование здорового образа жизни» с вопросами  профилактики онкологических заболеваний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</w:tr>
    </w:tbl>
    <w:p w:rsidR="003F2BAE" w:rsidRDefault="003F2BAE" w:rsidP="003F2BAE"/>
    <w:p w:rsidR="003F2BAE" w:rsidRDefault="003F2BAE" w:rsidP="003F2BA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2BAE" w:rsidRDefault="003F2BAE" w:rsidP="003F2BAE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4</w:t>
      </w:r>
    </w:p>
    <w:tbl>
      <w:tblPr>
        <w:tblStyle w:val="a8"/>
        <w:tblW w:w="15165" w:type="dxa"/>
        <w:tblInd w:w="0" w:type="dxa"/>
        <w:tblLayout w:type="fixed"/>
        <w:tblLook w:val="00A0" w:firstRow="1" w:lastRow="0" w:firstColumn="1" w:lastColumn="0" w:noHBand="0" w:noVBand="0"/>
      </w:tblPr>
      <w:tblGrid>
        <w:gridCol w:w="709"/>
        <w:gridCol w:w="6236"/>
        <w:gridCol w:w="3543"/>
        <w:gridCol w:w="4677"/>
      </w:tblGrid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конференций и семинаров для медицинских работников по раннему выявлению, лечению и  профилактике онкологических заболеваний, в том числе у детей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F2BAE" w:rsidTr="003F2B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семинаров для немедицинских работников по вопросам важности раннего выявления онкологических заболеваний, прохождения диспансеризации и профилактических осмотров (социальные работники, представители администрации муниципального образования, руководители предприятий, учреждений и организаций</w:t>
            </w:r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«Каменская ЦРБ»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Каменского городского округа</w:t>
            </w:r>
          </w:p>
          <w:p w:rsidR="003F2BAE" w:rsidRDefault="003F2B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Предприятия, учреждения и организации Каменского городского округа</w:t>
            </w:r>
          </w:p>
        </w:tc>
      </w:tr>
    </w:tbl>
    <w:p w:rsidR="003F2BAE" w:rsidRDefault="003F2BAE" w:rsidP="003F2B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F2BAE" w:rsidRDefault="003F2BAE" w:rsidP="003F2B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F2BAE" w:rsidRDefault="003F2BAE" w:rsidP="003F2BAE"/>
    <w:p w:rsidR="003F2BAE" w:rsidRDefault="003F2BAE" w:rsidP="003F2BAE"/>
    <w:p w:rsidR="003F2BAE" w:rsidRPr="00F63278" w:rsidRDefault="003F2BAE" w:rsidP="003F2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F2BAE" w:rsidRPr="00F63278" w:rsidSect="003F2BAE">
      <w:pgSz w:w="16838" w:h="11906" w:orient="landscape"/>
      <w:pgMar w:top="1418" w:right="127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040" w:rsidRDefault="00653040">
      <w:pPr>
        <w:spacing w:after="0" w:line="240" w:lineRule="auto"/>
      </w:pPr>
      <w:r>
        <w:separator/>
      </w:r>
    </w:p>
  </w:endnote>
  <w:endnote w:type="continuationSeparator" w:id="0">
    <w:p w:rsidR="00653040" w:rsidRDefault="00653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040" w:rsidRDefault="00653040">
      <w:pPr>
        <w:spacing w:after="0" w:line="240" w:lineRule="auto"/>
      </w:pPr>
      <w:r>
        <w:separator/>
      </w:r>
    </w:p>
  </w:footnote>
  <w:footnote w:type="continuationSeparator" w:id="0">
    <w:p w:rsidR="00653040" w:rsidRDefault="00653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9F4" w:rsidRDefault="00653040" w:rsidP="003F2BAE">
    <w:pPr>
      <w:pStyle w:val="a3"/>
    </w:pPr>
  </w:p>
  <w:p w:rsidR="003639F4" w:rsidRDefault="006530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66DB2"/>
    <w:multiLevelType w:val="hybridMultilevel"/>
    <w:tmpl w:val="1804BFF8"/>
    <w:lvl w:ilvl="0" w:tplc="2904F8F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79A"/>
    <w:rsid w:val="00004850"/>
    <w:rsid w:val="00196099"/>
    <w:rsid w:val="00236A7E"/>
    <w:rsid w:val="003C75AD"/>
    <w:rsid w:val="003F2BAE"/>
    <w:rsid w:val="00530765"/>
    <w:rsid w:val="005F02E4"/>
    <w:rsid w:val="00653040"/>
    <w:rsid w:val="006D179A"/>
    <w:rsid w:val="006E2177"/>
    <w:rsid w:val="00824641"/>
    <w:rsid w:val="009C1764"/>
    <w:rsid w:val="00AE2446"/>
    <w:rsid w:val="00BA3F10"/>
    <w:rsid w:val="00C163C4"/>
    <w:rsid w:val="00E21E8F"/>
    <w:rsid w:val="00E8154C"/>
    <w:rsid w:val="00F6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32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632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3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327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21E8F"/>
    <w:pPr>
      <w:ind w:left="720"/>
      <w:contextualSpacing/>
    </w:pPr>
  </w:style>
  <w:style w:type="table" w:styleId="a8">
    <w:name w:val="Table Grid"/>
    <w:basedOn w:val="a1"/>
    <w:uiPriority w:val="59"/>
    <w:rsid w:val="003F2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unhideWhenUsed/>
    <w:rsid w:val="003F2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2B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32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632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3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327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21E8F"/>
    <w:pPr>
      <w:ind w:left="720"/>
      <w:contextualSpacing/>
    </w:pPr>
  </w:style>
  <w:style w:type="table" w:styleId="a8">
    <w:name w:val="Table Grid"/>
    <w:basedOn w:val="a1"/>
    <w:uiPriority w:val="59"/>
    <w:rsid w:val="003F2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unhideWhenUsed/>
    <w:rsid w:val="003F2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2B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3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15</cp:revision>
  <cp:lastPrinted>2018-10-31T03:07:00Z</cp:lastPrinted>
  <dcterms:created xsi:type="dcterms:W3CDTF">2018-05-31T04:18:00Z</dcterms:created>
  <dcterms:modified xsi:type="dcterms:W3CDTF">2018-10-31T03:11:00Z</dcterms:modified>
</cp:coreProperties>
</file>