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B6F" w:rsidRDefault="00880B6F" w:rsidP="00880B6F">
      <w:pPr>
        <w:pStyle w:val="a9"/>
        <w:jc w:val="center"/>
        <w:rPr>
          <w:sz w:val="28"/>
          <w:szCs w:val="28"/>
        </w:rPr>
      </w:pPr>
      <w:r>
        <w:rPr>
          <w:noProof/>
          <w:sz w:val="28"/>
        </w:rPr>
        <w:drawing>
          <wp:inline distT="0" distB="0" distL="0" distR="0" wp14:anchorId="65538080" wp14:editId="4F75ABA1">
            <wp:extent cx="723900" cy="904875"/>
            <wp:effectExtent l="0" t="0" r="0" b="9525"/>
            <wp:docPr id="3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B6F" w:rsidRPr="00880B6F" w:rsidRDefault="00880B6F" w:rsidP="00880B6F">
      <w:pPr>
        <w:pStyle w:val="a9"/>
        <w:spacing w:after="0"/>
        <w:jc w:val="center"/>
        <w:rPr>
          <w:sz w:val="28"/>
          <w:szCs w:val="24"/>
        </w:rPr>
      </w:pPr>
      <w:r w:rsidRPr="00880B6F">
        <w:rPr>
          <w:noProof/>
          <w:color w:val="auto"/>
          <w:sz w:val="2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D24F0A" wp14:editId="5B2F1A55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1430" t="5715" r="13335" b="1333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B6F" w:rsidRDefault="00880B6F" w:rsidP="00880B6F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46.75pt;margin-top:.5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FqV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" strokecolor="white">
                <v:textbox style="layout-flow:vertical;mso-layout-flow-alt:bottom-to-top">
                  <w:txbxContent>
                    <w:p w:rsidR="00880B6F" w:rsidRDefault="00880B6F" w:rsidP="00880B6F"/>
                  </w:txbxContent>
                </v:textbox>
              </v:shape>
            </w:pict>
          </mc:Fallback>
        </mc:AlternateContent>
      </w:r>
      <w:r w:rsidRPr="00880B6F">
        <w:rPr>
          <w:color w:val="auto"/>
          <w:sz w:val="28"/>
          <w:szCs w:val="24"/>
        </w:rPr>
        <w:t>ГЛАВА МУНИЦИПАЛЬНОГО ОБРАЗОВАНИЯ</w:t>
      </w:r>
    </w:p>
    <w:p w:rsidR="00880B6F" w:rsidRPr="00880B6F" w:rsidRDefault="00880B6F" w:rsidP="00880B6F">
      <w:pPr>
        <w:jc w:val="center"/>
        <w:rPr>
          <w:b/>
          <w:sz w:val="28"/>
        </w:rPr>
      </w:pPr>
      <w:r w:rsidRPr="00880B6F">
        <w:rPr>
          <w:b/>
          <w:sz w:val="28"/>
        </w:rPr>
        <w:t>«КАМЕНСКИЙ ГОРОДСКОЙ ОКРУГ»</w:t>
      </w:r>
    </w:p>
    <w:p w:rsidR="00880B6F" w:rsidRPr="00880B6F" w:rsidRDefault="00880B6F" w:rsidP="00880B6F">
      <w:pPr>
        <w:keepNext/>
        <w:pBdr>
          <w:bottom w:val="double" w:sz="6" w:space="1" w:color="auto"/>
        </w:pBdr>
        <w:jc w:val="center"/>
        <w:outlineLvl w:val="5"/>
        <w:rPr>
          <w:b/>
          <w:bCs/>
          <w:spacing w:val="100"/>
          <w:sz w:val="32"/>
        </w:rPr>
      </w:pPr>
      <w:r w:rsidRPr="00880B6F">
        <w:rPr>
          <w:b/>
          <w:bCs/>
          <w:spacing w:val="100"/>
          <w:sz w:val="32"/>
        </w:rPr>
        <w:t>ПОСТАНОВЛЕНИЕ</w:t>
      </w:r>
    </w:p>
    <w:p w:rsidR="00880B6F" w:rsidRPr="00880B6F" w:rsidRDefault="00880B6F" w:rsidP="00880B6F">
      <w:pPr>
        <w:rPr>
          <w:sz w:val="28"/>
        </w:rPr>
      </w:pPr>
    </w:p>
    <w:p w:rsidR="00880B6F" w:rsidRPr="00880B6F" w:rsidRDefault="00880B6F" w:rsidP="00880B6F">
      <w:pPr>
        <w:rPr>
          <w:sz w:val="28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-593725</wp:posOffset>
                </wp:positionH>
                <wp:positionV relativeFrom="paragraph">
                  <wp:posOffset>8255</wp:posOffset>
                </wp:positionV>
                <wp:extent cx="356235" cy="342900"/>
                <wp:effectExtent l="11430" t="10160" r="13335" b="889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B6F" w:rsidRDefault="00880B6F" w:rsidP="00880B6F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-46.75pt;margin-top:.65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" strokecolor="white">
                <v:textbox style="layout-flow:vertical;mso-layout-flow-alt:bottom-to-top">
                  <w:txbxContent>
                    <w:p w:rsidR="00880B6F" w:rsidRDefault="00880B6F" w:rsidP="00880B6F"/>
                  </w:txbxContent>
                </v:textbox>
              </v:shape>
            </w:pict>
          </mc:Fallback>
        </mc:AlternateContent>
      </w:r>
      <w:r w:rsidRPr="00880B6F">
        <w:rPr>
          <w:sz w:val="28"/>
        </w:rPr>
        <w:t xml:space="preserve">04.07.2018                                                         </w:t>
      </w:r>
      <w:r w:rsidRPr="00880B6F">
        <w:rPr>
          <w:sz w:val="28"/>
        </w:rPr>
        <w:tab/>
      </w:r>
      <w:r w:rsidRPr="00880B6F">
        <w:rPr>
          <w:sz w:val="28"/>
        </w:rPr>
        <w:tab/>
      </w:r>
      <w:r w:rsidRPr="00880B6F">
        <w:rPr>
          <w:sz w:val="28"/>
        </w:rPr>
        <w:tab/>
      </w:r>
      <w:r w:rsidRPr="00880B6F">
        <w:rPr>
          <w:sz w:val="28"/>
        </w:rPr>
        <w:tab/>
      </w:r>
      <w:r w:rsidRPr="00880B6F">
        <w:rPr>
          <w:sz w:val="28"/>
        </w:rPr>
        <w:tab/>
        <w:t xml:space="preserve">         № 943</w:t>
      </w:r>
    </w:p>
    <w:p w:rsidR="00880B6F" w:rsidRPr="00880B6F" w:rsidRDefault="00880B6F" w:rsidP="00880B6F">
      <w:pPr>
        <w:jc w:val="center"/>
        <w:rPr>
          <w:sz w:val="28"/>
        </w:rPr>
      </w:pPr>
    </w:p>
    <w:p w:rsidR="00880B6F" w:rsidRPr="00880B6F" w:rsidRDefault="00880B6F" w:rsidP="00880B6F">
      <w:pPr>
        <w:jc w:val="center"/>
        <w:rPr>
          <w:sz w:val="28"/>
        </w:rPr>
      </w:pPr>
      <w:r w:rsidRPr="00880B6F">
        <w:rPr>
          <w:sz w:val="28"/>
        </w:rPr>
        <w:t xml:space="preserve">п. </w:t>
      </w:r>
      <w:proofErr w:type="spellStart"/>
      <w:r w:rsidRPr="00880B6F">
        <w:rPr>
          <w:sz w:val="28"/>
        </w:rPr>
        <w:t>Мартюш</w:t>
      </w:r>
      <w:proofErr w:type="spellEnd"/>
    </w:p>
    <w:p w:rsidR="00880B6F" w:rsidRPr="00880B6F" w:rsidRDefault="00880B6F" w:rsidP="00880B6F">
      <w:pPr>
        <w:jc w:val="center"/>
        <w:rPr>
          <w:sz w:val="28"/>
        </w:rPr>
      </w:pPr>
    </w:p>
    <w:p w:rsidR="00880B6F" w:rsidRPr="00880B6F" w:rsidRDefault="00880B6F" w:rsidP="00880B6F">
      <w:pPr>
        <w:jc w:val="center"/>
        <w:rPr>
          <w:b/>
          <w:i/>
          <w:sz w:val="28"/>
        </w:rPr>
      </w:pPr>
      <w:r w:rsidRPr="00880B6F">
        <w:rPr>
          <w:b/>
          <w:i/>
          <w:sz w:val="28"/>
        </w:rPr>
        <w:t xml:space="preserve">Об утверждении Порядка расходования иных межбюджетных трансфертов, предоставленных из областного бюджета бюджету муниципального образования «Каменский городской округ  на обеспечение оплаты труда работников муниципальных учреждений в размере не ниже минимального </w:t>
      </w:r>
      <w:proofErr w:type="gramStart"/>
      <w:r w:rsidRPr="00880B6F">
        <w:rPr>
          <w:b/>
          <w:i/>
          <w:sz w:val="28"/>
        </w:rPr>
        <w:t>размера оплаты труда</w:t>
      </w:r>
      <w:proofErr w:type="gramEnd"/>
      <w:r w:rsidRPr="00880B6F">
        <w:rPr>
          <w:b/>
          <w:i/>
          <w:sz w:val="28"/>
        </w:rPr>
        <w:t xml:space="preserve"> в 2018 году</w:t>
      </w:r>
    </w:p>
    <w:p w:rsidR="00880B6F" w:rsidRPr="00880B6F" w:rsidRDefault="00880B6F" w:rsidP="00880B6F">
      <w:pPr>
        <w:jc w:val="both"/>
        <w:rPr>
          <w:sz w:val="28"/>
        </w:rPr>
      </w:pPr>
      <w:r w:rsidRPr="00880B6F">
        <w:rPr>
          <w:sz w:val="28"/>
        </w:rPr>
        <w:t xml:space="preserve"> </w:t>
      </w:r>
    </w:p>
    <w:p w:rsidR="00880B6F" w:rsidRPr="00880B6F" w:rsidRDefault="00880B6F" w:rsidP="00880B6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proofErr w:type="gramStart"/>
      <w:r w:rsidRPr="00880B6F">
        <w:rPr>
          <w:sz w:val="28"/>
          <w:szCs w:val="28"/>
        </w:rPr>
        <w:t>В соответствии с  постановлением Правительства Свердловской области от 10.05.2018 года № 277-ПП «Об утверждении Порядка и условий предоставления из областного бюджета иных межбюджетных трансфертов бюджетам муниципальных районов (городских округов), расположенных на территории Свердловской области, на обеспечение оплаты труда работников муниципальных учреждений в размере не ниже минимального размера оплаты труда и их распределения в 2018 году», руководствуясь Уставом муниципального образования «Каменский городской</w:t>
      </w:r>
      <w:proofErr w:type="gramEnd"/>
      <w:r w:rsidRPr="00880B6F">
        <w:rPr>
          <w:sz w:val="28"/>
          <w:szCs w:val="28"/>
        </w:rPr>
        <w:t xml:space="preserve"> округ» </w:t>
      </w:r>
    </w:p>
    <w:p w:rsidR="00880B6F" w:rsidRPr="00880B6F" w:rsidRDefault="00880B6F" w:rsidP="00880B6F">
      <w:pPr>
        <w:jc w:val="both"/>
        <w:rPr>
          <w:b/>
          <w:sz w:val="28"/>
        </w:rPr>
      </w:pPr>
      <w:r w:rsidRPr="00880B6F">
        <w:rPr>
          <w:b/>
          <w:sz w:val="28"/>
        </w:rPr>
        <w:t>ПОСТАНОВЛЯЮ:</w:t>
      </w:r>
    </w:p>
    <w:p w:rsidR="00880B6F" w:rsidRPr="00880B6F" w:rsidRDefault="00880B6F" w:rsidP="00880B6F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880B6F">
        <w:rPr>
          <w:sz w:val="28"/>
          <w:szCs w:val="28"/>
        </w:rPr>
        <w:t xml:space="preserve">1. Утвердить Порядок расходования иных межбюджетных трансфертов, предоставленных из областного бюджета бюджету муниципального образования  «Каменский городской округ» на обеспечение оплаты труда работников муниципальных учреждений в размере не ниже минимального </w:t>
      </w:r>
      <w:proofErr w:type="gramStart"/>
      <w:r w:rsidRPr="00880B6F">
        <w:rPr>
          <w:sz w:val="28"/>
          <w:szCs w:val="28"/>
        </w:rPr>
        <w:t>размера оплаты труда</w:t>
      </w:r>
      <w:proofErr w:type="gramEnd"/>
      <w:r w:rsidRPr="00880B6F">
        <w:rPr>
          <w:sz w:val="28"/>
          <w:szCs w:val="28"/>
        </w:rPr>
        <w:t xml:space="preserve"> в 2018 году.</w:t>
      </w:r>
    </w:p>
    <w:p w:rsidR="00880B6F" w:rsidRPr="00880B6F" w:rsidRDefault="00880B6F" w:rsidP="00880B6F">
      <w:pPr>
        <w:ind w:firstLine="709"/>
        <w:jc w:val="both"/>
        <w:rPr>
          <w:sz w:val="28"/>
        </w:rPr>
      </w:pPr>
      <w:r w:rsidRPr="00880B6F">
        <w:rPr>
          <w:sz w:val="28"/>
        </w:rPr>
        <w:t xml:space="preserve">2. </w:t>
      </w:r>
      <w:proofErr w:type="gramStart"/>
      <w:r w:rsidRPr="00880B6F">
        <w:rPr>
          <w:sz w:val="28"/>
        </w:rPr>
        <w:t>Разместить</w:t>
      </w:r>
      <w:proofErr w:type="gramEnd"/>
      <w:r w:rsidRPr="00880B6F">
        <w:rPr>
          <w:sz w:val="28"/>
        </w:rPr>
        <w:t xml:space="preserve"> данное постановление на официальном сайте муниципального образования «Каменский городской округ».</w:t>
      </w:r>
    </w:p>
    <w:p w:rsidR="00880B6F" w:rsidRPr="00880B6F" w:rsidRDefault="00880B6F" w:rsidP="00880B6F">
      <w:pPr>
        <w:ind w:firstLine="709"/>
        <w:jc w:val="both"/>
        <w:rPr>
          <w:sz w:val="28"/>
        </w:rPr>
      </w:pPr>
      <w:r w:rsidRPr="00880B6F">
        <w:rPr>
          <w:sz w:val="28"/>
        </w:rPr>
        <w:t xml:space="preserve">3. </w:t>
      </w:r>
      <w:proofErr w:type="gramStart"/>
      <w:r w:rsidRPr="00880B6F">
        <w:rPr>
          <w:sz w:val="28"/>
        </w:rPr>
        <w:t>Контроль  за</w:t>
      </w:r>
      <w:proofErr w:type="gramEnd"/>
      <w:r w:rsidRPr="00880B6F">
        <w:rPr>
          <w:sz w:val="28"/>
        </w:rPr>
        <w:t xml:space="preserve"> исполнением  настоящего  постановления  возложить  на заместителя Главы Администрации по экономике и финансам А.Ю. </w:t>
      </w:r>
      <w:proofErr w:type="spellStart"/>
      <w:r w:rsidRPr="00880B6F">
        <w:rPr>
          <w:sz w:val="28"/>
        </w:rPr>
        <w:t>Кошкарова</w:t>
      </w:r>
      <w:proofErr w:type="spellEnd"/>
      <w:r w:rsidRPr="00880B6F">
        <w:rPr>
          <w:sz w:val="28"/>
        </w:rPr>
        <w:t>.</w:t>
      </w:r>
    </w:p>
    <w:p w:rsidR="00880B6F" w:rsidRPr="00880B6F" w:rsidRDefault="00880B6F" w:rsidP="00880B6F">
      <w:pPr>
        <w:jc w:val="both"/>
        <w:rPr>
          <w:sz w:val="28"/>
        </w:rPr>
      </w:pPr>
      <w:r w:rsidRPr="00880B6F">
        <w:rPr>
          <w:sz w:val="28"/>
        </w:rPr>
        <w:tab/>
        <w:t xml:space="preserve"> </w:t>
      </w:r>
    </w:p>
    <w:p w:rsidR="00880B6F" w:rsidRPr="00880B6F" w:rsidRDefault="00880B6F" w:rsidP="00880B6F">
      <w:pPr>
        <w:tabs>
          <w:tab w:val="right" w:pos="9355"/>
        </w:tabs>
        <w:jc w:val="both"/>
        <w:rPr>
          <w:sz w:val="28"/>
        </w:rPr>
      </w:pPr>
    </w:p>
    <w:p w:rsidR="00880B6F" w:rsidRPr="00880B6F" w:rsidRDefault="00880B6F" w:rsidP="00880B6F">
      <w:pPr>
        <w:tabs>
          <w:tab w:val="right" w:pos="9355"/>
        </w:tabs>
        <w:jc w:val="both"/>
        <w:rPr>
          <w:sz w:val="28"/>
        </w:rPr>
      </w:pPr>
    </w:p>
    <w:p w:rsidR="00880B6F" w:rsidRPr="00880B6F" w:rsidRDefault="00880B6F" w:rsidP="00880B6F">
      <w:pPr>
        <w:tabs>
          <w:tab w:val="right" w:pos="9355"/>
        </w:tabs>
        <w:jc w:val="both"/>
        <w:rPr>
          <w:sz w:val="28"/>
        </w:rPr>
      </w:pPr>
    </w:p>
    <w:p w:rsidR="00880B6F" w:rsidRPr="00880B6F" w:rsidRDefault="00880B6F" w:rsidP="00880B6F">
      <w:pPr>
        <w:tabs>
          <w:tab w:val="right" w:pos="9355"/>
        </w:tabs>
        <w:jc w:val="both"/>
        <w:rPr>
          <w:sz w:val="28"/>
        </w:rPr>
      </w:pPr>
      <w:r w:rsidRPr="00880B6F">
        <w:rPr>
          <w:sz w:val="28"/>
        </w:rPr>
        <w:t xml:space="preserve"> Глава городского округа                                                                 С.А. Белоусов</w:t>
      </w:r>
      <w:r w:rsidRPr="00880B6F">
        <w:rPr>
          <w:sz w:val="28"/>
        </w:rPr>
        <w:tab/>
      </w:r>
    </w:p>
    <w:p w:rsidR="00880B6F" w:rsidRDefault="00370A18" w:rsidP="00F22B9A">
      <w:pPr>
        <w:pStyle w:val="ConsPlusNormal"/>
        <w:tabs>
          <w:tab w:val="left" w:pos="5245"/>
        </w:tabs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22B9A">
        <w:rPr>
          <w:rFonts w:ascii="Times New Roman" w:hAnsi="Times New Roman" w:cs="Times New Roman"/>
          <w:sz w:val="28"/>
          <w:szCs w:val="28"/>
        </w:rPr>
        <w:t xml:space="preserve">       </w:t>
      </w:r>
      <w:r w:rsidR="00F22B9A">
        <w:rPr>
          <w:rFonts w:ascii="Times New Roman" w:hAnsi="Times New Roman" w:cs="Times New Roman"/>
          <w:sz w:val="28"/>
          <w:szCs w:val="28"/>
        </w:rPr>
        <w:tab/>
      </w:r>
    </w:p>
    <w:p w:rsidR="00880B6F" w:rsidRDefault="00880B6F" w:rsidP="00F22B9A">
      <w:pPr>
        <w:pStyle w:val="ConsPlusNormal"/>
        <w:tabs>
          <w:tab w:val="left" w:pos="5245"/>
        </w:tabs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36AE9" w:rsidRPr="000E394A" w:rsidRDefault="00880B6F" w:rsidP="00F22B9A">
      <w:pPr>
        <w:pStyle w:val="ConsPlusNormal"/>
        <w:tabs>
          <w:tab w:val="left" w:pos="5245"/>
        </w:tabs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bookmarkStart w:id="0" w:name="_GoBack"/>
      <w:bookmarkEnd w:id="0"/>
      <w:r w:rsidR="00B36AE9" w:rsidRPr="000E394A">
        <w:rPr>
          <w:rFonts w:ascii="Times New Roman" w:hAnsi="Times New Roman" w:cs="Times New Roman"/>
          <w:sz w:val="28"/>
          <w:szCs w:val="28"/>
        </w:rPr>
        <w:t>Утвержден</w:t>
      </w:r>
    </w:p>
    <w:p w:rsidR="00F22B9A" w:rsidRDefault="000E394A" w:rsidP="00F22B9A">
      <w:pPr>
        <w:pStyle w:val="ConsPlusNormal"/>
        <w:tabs>
          <w:tab w:val="left" w:pos="2127"/>
          <w:tab w:val="left" w:pos="52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F22B9A">
        <w:rPr>
          <w:rFonts w:ascii="Times New Roman" w:hAnsi="Times New Roman" w:cs="Times New Roman"/>
          <w:sz w:val="28"/>
          <w:szCs w:val="28"/>
        </w:rPr>
        <w:t xml:space="preserve">      </w:t>
      </w:r>
      <w:r w:rsidR="00F22B9A">
        <w:rPr>
          <w:rFonts w:ascii="Times New Roman" w:hAnsi="Times New Roman" w:cs="Times New Roman"/>
          <w:sz w:val="28"/>
          <w:szCs w:val="28"/>
        </w:rPr>
        <w:tab/>
      </w:r>
      <w:r w:rsidR="00370A18">
        <w:rPr>
          <w:rFonts w:ascii="Times New Roman" w:hAnsi="Times New Roman" w:cs="Times New Roman"/>
          <w:sz w:val="28"/>
          <w:szCs w:val="28"/>
        </w:rPr>
        <w:t>п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</w:p>
    <w:p w:rsidR="000E394A" w:rsidRDefault="000E394A" w:rsidP="00F22B9A">
      <w:pPr>
        <w:pStyle w:val="ConsPlusNormal"/>
        <w:tabs>
          <w:tab w:val="left" w:pos="2127"/>
          <w:tab w:val="left" w:pos="5245"/>
        </w:tabs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70A18">
        <w:rPr>
          <w:rFonts w:ascii="Times New Roman" w:hAnsi="Times New Roman" w:cs="Times New Roman"/>
          <w:sz w:val="28"/>
          <w:szCs w:val="28"/>
        </w:rPr>
        <w:t xml:space="preserve"> </w:t>
      </w:r>
      <w:r w:rsidR="00F22B9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>
        <w:rPr>
          <w:rFonts w:ascii="Times New Roman" w:hAnsi="Times New Roman" w:cs="Times New Roman"/>
          <w:sz w:val="28"/>
          <w:szCs w:val="28"/>
        </w:rPr>
        <w:t>«Каменский</w:t>
      </w:r>
      <w:r w:rsidR="00F22B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</w:p>
    <w:p w:rsidR="000E394A" w:rsidRPr="000E394A" w:rsidRDefault="000E394A" w:rsidP="00F22B9A">
      <w:pPr>
        <w:pStyle w:val="ConsPlusNormal"/>
        <w:tabs>
          <w:tab w:val="left" w:pos="524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370A18">
        <w:rPr>
          <w:rFonts w:ascii="Times New Roman" w:hAnsi="Times New Roman" w:cs="Times New Roman"/>
          <w:sz w:val="28"/>
          <w:szCs w:val="28"/>
        </w:rPr>
        <w:t xml:space="preserve">   </w:t>
      </w:r>
      <w:r w:rsidR="00F22B9A">
        <w:rPr>
          <w:rFonts w:ascii="Times New Roman" w:hAnsi="Times New Roman" w:cs="Times New Roman"/>
          <w:sz w:val="28"/>
          <w:szCs w:val="28"/>
        </w:rPr>
        <w:t xml:space="preserve"> от</w:t>
      </w:r>
      <w:r w:rsidR="007D2356">
        <w:rPr>
          <w:rFonts w:ascii="Times New Roman" w:hAnsi="Times New Roman" w:cs="Times New Roman"/>
          <w:sz w:val="28"/>
          <w:szCs w:val="28"/>
        </w:rPr>
        <w:t xml:space="preserve"> 04.07.2018 </w:t>
      </w:r>
      <w:r w:rsidR="00F22B9A">
        <w:rPr>
          <w:rFonts w:ascii="Times New Roman" w:hAnsi="Times New Roman" w:cs="Times New Roman"/>
          <w:sz w:val="28"/>
          <w:szCs w:val="28"/>
        </w:rPr>
        <w:t>№</w:t>
      </w:r>
      <w:r w:rsidR="007D2356">
        <w:rPr>
          <w:rFonts w:ascii="Times New Roman" w:hAnsi="Times New Roman" w:cs="Times New Roman"/>
          <w:sz w:val="28"/>
          <w:szCs w:val="28"/>
        </w:rPr>
        <w:t xml:space="preserve"> 943</w:t>
      </w:r>
    </w:p>
    <w:p w:rsidR="00B36AE9" w:rsidRPr="000E394A" w:rsidRDefault="00B36AE9" w:rsidP="000E394A">
      <w:pPr>
        <w:pStyle w:val="ConsPlusNormal"/>
        <w:tabs>
          <w:tab w:val="left" w:pos="5245"/>
        </w:tabs>
        <w:rPr>
          <w:rFonts w:ascii="Times New Roman" w:hAnsi="Times New Roman" w:cs="Times New Roman"/>
          <w:sz w:val="28"/>
          <w:szCs w:val="28"/>
        </w:rPr>
      </w:pPr>
    </w:p>
    <w:p w:rsidR="00E952A5" w:rsidRDefault="00E952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1"/>
      <w:bookmarkEnd w:id="1"/>
    </w:p>
    <w:p w:rsidR="00B36AE9" w:rsidRDefault="00B36AE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>ПОРЯДОК</w:t>
      </w:r>
    </w:p>
    <w:p w:rsidR="00E952A5" w:rsidRPr="00BD40DF" w:rsidRDefault="00E952A5" w:rsidP="00E952A5">
      <w:pPr>
        <w:jc w:val="center"/>
        <w:rPr>
          <w:b/>
          <w:sz w:val="28"/>
        </w:rPr>
      </w:pPr>
      <w:r w:rsidRPr="00BD40DF">
        <w:rPr>
          <w:b/>
          <w:sz w:val="28"/>
        </w:rPr>
        <w:t xml:space="preserve">расходования иных межбюджетных трансфертов, </w:t>
      </w:r>
    </w:p>
    <w:p w:rsidR="00E952A5" w:rsidRPr="00BD40DF" w:rsidRDefault="00E952A5" w:rsidP="00E952A5">
      <w:pPr>
        <w:jc w:val="center"/>
        <w:rPr>
          <w:b/>
          <w:sz w:val="28"/>
        </w:rPr>
      </w:pPr>
      <w:r w:rsidRPr="00BD40DF">
        <w:rPr>
          <w:b/>
          <w:sz w:val="28"/>
        </w:rPr>
        <w:t>предоставленных из областного бюджета бюджету муниципального образования «Каменский городской округ</w:t>
      </w:r>
      <w:r w:rsidR="00370A18">
        <w:rPr>
          <w:b/>
          <w:sz w:val="28"/>
        </w:rPr>
        <w:t xml:space="preserve"> </w:t>
      </w:r>
      <w:r w:rsidRPr="00BD40DF">
        <w:rPr>
          <w:b/>
          <w:sz w:val="28"/>
        </w:rPr>
        <w:t xml:space="preserve">на обеспечение оплаты труда работников муниципальных учреждений в размере не ниже минимального </w:t>
      </w:r>
      <w:proofErr w:type="gramStart"/>
      <w:r w:rsidRPr="00BD40DF">
        <w:rPr>
          <w:b/>
          <w:sz w:val="28"/>
        </w:rPr>
        <w:t>размера оплаты труда</w:t>
      </w:r>
      <w:proofErr w:type="gramEnd"/>
      <w:r w:rsidRPr="00BD40DF">
        <w:rPr>
          <w:b/>
          <w:sz w:val="28"/>
        </w:rPr>
        <w:t xml:space="preserve"> в 2018 году</w:t>
      </w:r>
    </w:p>
    <w:p w:rsidR="00E952A5" w:rsidRPr="000E394A" w:rsidRDefault="00E952A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36AE9" w:rsidRPr="000E394A" w:rsidRDefault="00B36A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36AE9" w:rsidRPr="000E394A" w:rsidRDefault="00B36AE9" w:rsidP="000053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>1. Настоящий Порядок</w:t>
      </w:r>
      <w:r w:rsidR="00E952A5">
        <w:rPr>
          <w:rFonts w:ascii="Times New Roman" w:hAnsi="Times New Roman" w:cs="Times New Roman"/>
          <w:sz w:val="28"/>
          <w:szCs w:val="28"/>
        </w:rPr>
        <w:t xml:space="preserve"> определяе</w:t>
      </w:r>
      <w:r w:rsidRPr="000E394A">
        <w:rPr>
          <w:rFonts w:ascii="Times New Roman" w:hAnsi="Times New Roman" w:cs="Times New Roman"/>
          <w:sz w:val="28"/>
          <w:szCs w:val="28"/>
        </w:rPr>
        <w:t xml:space="preserve">т правила расходования иных межбюджетных трансфертов, предоставленных из областного бюджета бюджету </w:t>
      </w:r>
      <w:r w:rsidR="00E952A5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Pr="000E394A">
        <w:rPr>
          <w:rFonts w:ascii="Times New Roman" w:hAnsi="Times New Roman" w:cs="Times New Roman"/>
          <w:sz w:val="28"/>
          <w:szCs w:val="28"/>
        </w:rPr>
        <w:t xml:space="preserve"> на обеспечение оплаты труда работников муниципальных учреждений в размере не ниже минимального </w:t>
      </w:r>
      <w:proofErr w:type="gramStart"/>
      <w:r w:rsidRPr="000E394A">
        <w:rPr>
          <w:rFonts w:ascii="Times New Roman" w:hAnsi="Times New Roman" w:cs="Times New Roman"/>
          <w:sz w:val="28"/>
          <w:szCs w:val="28"/>
        </w:rPr>
        <w:t>размера оплаты труда</w:t>
      </w:r>
      <w:proofErr w:type="gramEnd"/>
      <w:r w:rsidRPr="000E394A">
        <w:rPr>
          <w:rFonts w:ascii="Times New Roman" w:hAnsi="Times New Roman" w:cs="Times New Roman"/>
          <w:sz w:val="28"/>
          <w:szCs w:val="28"/>
        </w:rPr>
        <w:t xml:space="preserve"> в 2018 году (далее</w:t>
      </w:r>
      <w:r w:rsidR="00383BFB">
        <w:rPr>
          <w:rFonts w:ascii="Times New Roman" w:hAnsi="Times New Roman" w:cs="Times New Roman"/>
          <w:sz w:val="28"/>
          <w:szCs w:val="28"/>
        </w:rPr>
        <w:t>, соответственно</w:t>
      </w:r>
      <w:r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E952A5">
        <w:rPr>
          <w:rFonts w:ascii="Times New Roman" w:hAnsi="Times New Roman" w:cs="Times New Roman"/>
          <w:sz w:val="28"/>
          <w:szCs w:val="28"/>
        </w:rPr>
        <w:t>–</w:t>
      </w:r>
      <w:r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383BFB">
        <w:rPr>
          <w:rFonts w:ascii="Times New Roman" w:hAnsi="Times New Roman" w:cs="Times New Roman"/>
          <w:sz w:val="28"/>
          <w:szCs w:val="28"/>
        </w:rPr>
        <w:t xml:space="preserve">Порядок, </w:t>
      </w:r>
      <w:r w:rsidR="00E952A5">
        <w:rPr>
          <w:rFonts w:ascii="Times New Roman" w:hAnsi="Times New Roman" w:cs="Times New Roman"/>
          <w:sz w:val="28"/>
          <w:szCs w:val="28"/>
        </w:rPr>
        <w:t xml:space="preserve">иные </w:t>
      </w:r>
      <w:r w:rsidRPr="000E394A">
        <w:rPr>
          <w:rFonts w:ascii="Times New Roman" w:hAnsi="Times New Roman" w:cs="Times New Roman"/>
          <w:sz w:val="28"/>
          <w:szCs w:val="28"/>
        </w:rPr>
        <w:t>межбюджетные трансферты).</w:t>
      </w:r>
    </w:p>
    <w:p w:rsidR="00B36AE9" w:rsidRDefault="00B36AE9" w:rsidP="000053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0E394A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Бюджетным </w:t>
      </w:r>
      <w:r w:rsidR="00E952A5">
        <w:rPr>
          <w:rFonts w:ascii="Times New Roman" w:hAnsi="Times New Roman" w:cs="Times New Roman"/>
          <w:sz w:val="28"/>
          <w:szCs w:val="28"/>
        </w:rPr>
        <w:t>кодексом</w:t>
      </w:r>
      <w:r w:rsidRPr="000E394A">
        <w:rPr>
          <w:rFonts w:ascii="Times New Roman" w:hAnsi="Times New Roman" w:cs="Times New Roman"/>
          <w:sz w:val="28"/>
          <w:szCs w:val="28"/>
        </w:rPr>
        <w:t xml:space="preserve">, </w:t>
      </w:r>
      <w:r w:rsidR="00E952A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0E394A">
        <w:rPr>
          <w:rFonts w:ascii="Times New Roman" w:hAnsi="Times New Roman" w:cs="Times New Roman"/>
          <w:sz w:val="28"/>
          <w:szCs w:val="28"/>
        </w:rPr>
        <w:t xml:space="preserve">Правительства Свердловской области от 10.05.2018 </w:t>
      </w:r>
      <w:r w:rsidR="00370A18">
        <w:rPr>
          <w:rFonts w:ascii="Times New Roman" w:hAnsi="Times New Roman" w:cs="Times New Roman"/>
          <w:sz w:val="28"/>
          <w:szCs w:val="28"/>
        </w:rPr>
        <w:t>года № 277-ПП «</w:t>
      </w:r>
      <w:r w:rsidRPr="000E394A">
        <w:rPr>
          <w:rFonts w:ascii="Times New Roman" w:hAnsi="Times New Roman" w:cs="Times New Roman"/>
          <w:sz w:val="28"/>
          <w:szCs w:val="28"/>
        </w:rPr>
        <w:t xml:space="preserve">Об утверждении Порядка и условий предоставления из областного бюджета иных межбюджетных трансфертов бюджетам муниципальных районов (городских округов), </w:t>
      </w:r>
      <w:r w:rsidR="00005375">
        <w:rPr>
          <w:rFonts w:ascii="Times New Roman" w:hAnsi="Times New Roman" w:cs="Times New Roman"/>
          <w:sz w:val="28"/>
          <w:szCs w:val="28"/>
        </w:rPr>
        <w:t xml:space="preserve"> </w:t>
      </w:r>
      <w:r w:rsidRPr="000E394A">
        <w:rPr>
          <w:rFonts w:ascii="Times New Roman" w:hAnsi="Times New Roman" w:cs="Times New Roman"/>
          <w:sz w:val="28"/>
          <w:szCs w:val="28"/>
        </w:rPr>
        <w:t>расположенных на территории Свердловской области, на обеспечение оплаты труда работников муниципальных учреждений в размере не ниже минимального размера оплаты труда</w:t>
      </w:r>
      <w:r w:rsidR="00370A18">
        <w:rPr>
          <w:rFonts w:ascii="Times New Roman" w:hAnsi="Times New Roman" w:cs="Times New Roman"/>
          <w:sz w:val="28"/>
          <w:szCs w:val="28"/>
        </w:rPr>
        <w:t xml:space="preserve"> и их распределения в 2018 году»</w:t>
      </w:r>
      <w:r w:rsidRPr="000E394A">
        <w:rPr>
          <w:rFonts w:ascii="Times New Roman" w:hAnsi="Times New Roman" w:cs="Times New Roman"/>
          <w:sz w:val="28"/>
          <w:szCs w:val="28"/>
        </w:rPr>
        <w:t xml:space="preserve"> (далее</w:t>
      </w:r>
      <w:proofErr w:type="gramEnd"/>
      <w:r w:rsidRPr="000E394A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0E394A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</w:t>
      </w:r>
      <w:r w:rsidR="00370A18">
        <w:rPr>
          <w:rFonts w:ascii="Times New Roman" w:hAnsi="Times New Roman" w:cs="Times New Roman"/>
          <w:sz w:val="28"/>
          <w:szCs w:val="28"/>
        </w:rPr>
        <w:t>№</w:t>
      </w:r>
      <w:r w:rsidRPr="000E394A">
        <w:rPr>
          <w:rFonts w:ascii="Times New Roman" w:hAnsi="Times New Roman" w:cs="Times New Roman"/>
          <w:sz w:val="28"/>
          <w:szCs w:val="28"/>
        </w:rPr>
        <w:t xml:space="preserve"> 277-ПП).</w:t>
      </w:r>
      <w:proofErr w:type="gramEnd"/>
    </w:p>
    <w:p w:rsidR="00E952A5" w:rsidRDefault="00FA20E8" w:rsidP="000053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Иные м</w:t>
      </w:r>
      <w:r w:rsidR="00E952A5" w:rsidRPr="000E394A">
        <w:rPr>
          <w:rFonts w:ascii="Times New Roman" w:hAnsi="Times New Roman" w:cs="Times New Roman"/>
          <w:sz w:val="28"/>
          <w:szCs w:val="28"/>
        </w:rPr>
        <w:t>ежбюджетные трансферты</w:t>
      </w:r>
      <w:r w:rsidR="009E6531">
        <w:rPr>
          <w:rFonts w:ascii="Times New Roman" w:hAnsi="Times New Roman" w:cs="Times New Roman"/>
          <w:sz w:val="28"/>
          <w:szCs w:val="28"/>
        </w:rPr>
        <w:t xml:space="preserve">, предоставленные из областного бюджета, </w:t>
      </w:r>
      <w:r w:rsidR="00E952A5" w:rsidRPr="000E394A">
        <w:rPr>
          <w:rFonts w:ascii="Times New Roman" w:hAnsi="Times New Roman" w:cs="Times New Roman"/>
          <w:sz w:val="28"/>
          <w:szCs w:val="28"/>
        </w:rPr>
        <w:t xml:space="preserve"> подлежат зачислению в доход </w:t>
      </w:r>
      <w:r w:rsidR="00370A18">
        <w:rPr>
          <w:rFonts w:ascii="Times New Roman" w:hAnsi="Times New Roman" w:cs="Times New Roman"/>
          <w:sz w:val="28"/>
          <w:szCs w:val="28"/>
        </w:rPr>
        <w:t>бюджета Каменск</w:t>
      </w:r>
      <w:r w:rsidR="008A38E3">
        <w:rPr>
          <w:rFonts w:ascii="Times New Roman" w:hAnsi="Times New Roman" w:cs="Times New Roman"/>
          <w:sz w:val="28"/>
          <w:szCs w:val="28"/>
        </w:rPr>
        <w:t>ого</w:t>
      </w:r>
      <w:r w:rsidR="00370A18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8A38E3">
        <w:rPr>
          <w:rFonts w:ascii="Times New Roman" w:hAnsi="Times New Roman" w:cs="Times New Roman"/>
          <w:sz w:val="28"/>
          <w:szCs w:val="28"/>
        </w:rPr>
        <w:t>го</w:t>
      </w:r>
      <w:r w:rsidR="00370A1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8A38E3">
        <w:rPr>
          <w:rFonts w:ascii="Times New Roman" w:hAnsi="Times New Roman" w:cs="Times New Roman"/>
          <w:sz w:val="28"/>
          <w:szCs w:val="28"/>
        </w:rPr>
        <w:t>а</w:t>
      </w:r>
      <w:r w:rsidR="00A0592C">
        <w:rPr>
          <w:rFonts w:ascii="Times New Roman" w:hAnsi="Times New Roman" w:cs="Times New Roman"/>
          <w:sz w:val="28"/>
          <w:szCs w:val="28"/>
        </w:rPr>
        <w:t>.</w:t>
      </w:r>
    </w:p>
    <w:p w:rsidR="00B36AE9" w:rsidRPr="000E394A" w:rsidRDefault="00FA20E8" w:rsidP="00A0592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. Главным администратором доходов бюджета </w:t>
      </w:r>
      <w:r w:rsidR="00E952A5">
        <w:rPr>
          <w:rFonts w:ascii="Times New Roman" w:hAnsi="Times New Roman" w:cs="Times New Roman"/>
          <w:sz w:val="28"/>
          <w:szCs w:val="28"/>
        </w:rPr>
        <w:t xml:space="preserve">Каменского 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 городского округа от поступления </w:t>
      </w:r>
      <w:r w:rsidR="00BD40DF">
        <w:rPr>
          <w:rFonts w:ascii="Times New Roman" w:hAnsi="Times New Roman" w:cs="Times New Roman"/>
          <w:sz w:val="28"/>
          <w:szCs w:val="28"/>
        </w:rPr>
        <w:t xml:space="preserve">иных 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межбюджетных трансфертов является Финансовое управление Администрации </w:t>
      </w:r>
      <w:r w:rsidR="00E952A5">
        <w:rPr>
          <w:rFonts w:ascii="Times New Roman" w:hAnsi="Times New Roman" w:cs="Times New Roman"/>
          <w:sz w:val="28"/>
          <w:szCs w:val="28"/>
        </w:rPr>
        <w:t>Каменского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 городского округа (далее - Финансовое управление).</w:t>
      </w:r>
    </w:p>
    <w:p w:rsidR="00B36AE9" w:rsidRPr="000E394A" w:rsidRDefault="002D38CF" w:rsidP="00737D8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Главными распорядителями средств бюджета </w:t>
      </w:r>
      <w:r w:rsidR="00E952A5">
        <w:rPr>
          <w:rFonts w:ascii="Times New Roman" w:hAnsi="Times New Roman" w:cs="Times New Roman"/>
          <w:sz w:val="28"/>
          <w:szCs w:val="28"/>
        </w:rPr>
        <w:t>Каменского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 городского округа (далее - ГРБС) на выплату </w:t>
      </w:r>
      <w:r w:rsidR="00737D82">
        <w:rPr>
          <w:rFonts w:ascii="Times New Roman" w:hAnsi="Times New Roman" w:cs="Times New Roman"/>
          <w:sz w:val="28"/>
          <w:szCs w:val="28"/>
        </w:rPr>
        <w:t xml:space="preserve">иных </w:t>
      </w:r>
      <w:r w:rsidR="00B36AE9" w:rsidRPr="000E394A">
        <w:rPr>
          <w:rFonts w:ascii="Times New Roman" w:hAnsi="Times New Roman" w:cs="Times New Roman"/>
          <w:sz w:val="28"/>
          <w:szCs w:val="28"/>
        </w:rPr>
        <w:t>межбюджетных трансфертов являются:</w:t>
      </w:r>
    </w:p>
    <w:p w:rsidR="00B36AE9" w:rsidRPr="000E394A" w:rsidRDefault="00B36AE9" w:rsidP="00737D8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>- Управление образования Администрации</w:t>
      </w:r>
      <w:r w:rsidR="00737D8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737D82">
        <w:rPr>
          <w:rFonts w:ascii="Times New Roman" w:hAnsi="Times New Roman" w:cs="Times New Roman"/>
          <w:sz w:val="28"/>
          <w:szCs w:val="28"/>
        </w:rPr>
        <w:t>«Каменский  городской округ»</w:t>
      </w:r>
      <w:r w:rsidRPr="000E394A">
        <w:rPr>
          <w:rFonts w:ascii="Times New Roman" w:hAnsi="Times New Roman" w:cs="Times New Roman"/>
          <w:sz w:val="28"/>
          <w:szCs w:val="28"/>
        </w:rPr>
        <w:t>;</w:t>
      </w:r>
    </w:p>
    <w:p w:rsidR="00B36AE9" w:rsidRDefault="00B36AE9" w:rsidP="00737D8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>- Управлени</w:t>
      </w:r>
      <w:r w:rsidR="00737D82">
        <w:rPr>
          <w:rFonts w:ascii="Times New Roman" w:hAnsi="Times New Roman" w:cs="Times New Roman"/>
          <w:sz w:val="28"/>
          <w:szCs w:val="28"/>
        </w:rPr>
        <w:t xml:space="preserve">е культуры, </w:t>
      </w:r>
      <w:r w:rsidRPr="000E394A">
        <w:rPr>
          <w:rFonts w:ascii="Times New Roman" w:hAnsi="Times New Roman" w:cs="Times New Roman"/>
          <w:sz w:val="28"/>
          <w:szCs w:val="28"/>
        </w:rPr>
        <w:t xml:space="preserve"> спорта и </w:t>
      </w:r>
      <w:r w:rsidR="00737D82">
        <w:rPr>
          <w:rFonts w:ascii="Times New Roman" w:hAnsi="Times New Roman" w:cs="Times New Roman"/>
          <w:sz w:val="28"/>
          <w:szCs w:val="28"/>
        </w:rPr>
        <w:t>делам молодежи</w:t>
      </w:r>
      <w:r w:rsidRPr="000E394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737D82">
        <w:rPr>
          <w:rFonts w:ascii="Times New Roman" w:hAnsi="Times New Roman" w:cs="Times New Roman"/>
          <w:sz w:val="28"/>
          <w:szCs w:val="28"/>
        </w:rPr>
        <w:t>муниципального образования «Каменский городской округ»</w:t>
      </w:r>
      <w:r w:rsidRPr="000E394A">
        <w:rPr>
          <w:rFonts w:ascii="Times New Roman" w:hAnsi="Times New Roman" w:cs="Times New Roman"/>
          <w:sz w:val="28"/>
          <w:szCs w:val="28"/>
        </w:rPr>
        <w:t>.</w:t>
      </w:r>
    </w:p>
    <w:p w:rsidR="009E6531" w:rsidRPr="00005375" w:rsidRDefault="002D38CF" w:rsidP="009E6531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9E6531">
        <w:rPr>
          <w:rFonts w:ascii="Times New Roman" w:hAnsi="Times New Roman" w:cs="Times New Roman"/>
          <w:sz w:val="28"/>
          <w:szCs w:val="28"/>
        </w:rPr>
        <w:t>Иные м</w:t>
      </w:r>
      <w:r w:rsidR="009E6531" w:rsidRPr="000E394A">
        <w:rPr>
          <w:rFonts w:ascii="Times New Roman" w:hAnsi="Times New Roman" w:cs="Times New Roman"/>
          <w:sz w:val="28"/>
          <w:szCs w:val="28"/>
        </w:rPr>
        <w:t>ежбюджетные трансферты</w:t>
      </w:r>
      <w:r w:rsidR="009E6531">
        <w:rPr>
          <w:rFonts w:ascii="Times New Roman" w:hAnsi="Times New Roman" w:cs="Times New Roman"/>
          <w:sz w:val="28"/>
          <w:szCs w:val="28"/>
        </w:rPr>
        <w:t xml:space="preserve"> направляются </w:t>
      </w:r>
      <w:r w:rsidR="009E6531" w:rsidRPr="000E394A">
        <w:rPr>
          <w:rFonts w:ascii="Times New Roman" w:hAnsi="Times New Roman" w:cs="Times New Roman"/>
          <w:sz w:val="28"/>
          <w:szCs w:val="28"/>
        </w:rPr>
        <w:t xml:space="preserve">на обеспечение оплаты труда работников муниципальных учреждений в размере не ниже минимального </w:t>
      </w:r>
      <w:proofErr w:type="gramStart"/>
      <w:r w:rsidR="009E6531" w:rsidRPr="000E394A">
        <w:rPr>
          <w:rFonts w:ascii="Times New Roman" w:hAnsi="Times New Roman" w:cs="Times New Roman"/>
          <w:sz w:val="28"/>
          <w:szCs w:val="28"/>
        </w:rPr>
        <w:t>размера оплаты труда</w:t>
      </w:r>
      <w:proofErr w:type="gramEnd"/>
      <w:r w:rsidR="00A21D93">
        <w:rPr>
          <w:rFonts w:ascii="Times New Roman" w:hAnsi="Times New Roman" w:cs="Times New Roman"/>
          <w:sz w:val="28"/>
          <w:szCs w:val="28"/>
        </w:rPr>
        <w:t>,</w:t>
      </w:r>
      <w:r w:rsidR="00A21D93" w:rsidRPr="00A21D9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21D93" w:rsidRPr="000053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установленного Федеральным законом от 19 июня 2000 года </w:t>
      </w:r>
      <w:r w:rsidR="008A38E3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A21D93" w:rsidRPr="000053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82-ФЗ</w:t>
      </w:r>
      <w:r w:rsidR="00A21D93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9E6531">
        <w:rPr>
          <w:rFonts w:ascii="Times New Roman" w:hAnsi="Times New Roman" w:cs="Times New Roman"/>
          <w:sz w:val="28"/>
          <w:szCs w:val="28"/>
        </w:rPr>
        <w:t xml:space="preserve"> </w:t>
      </w:r>
      <w:r w:rsidR="009E6531" w:rsidRPr="00005375">
        <w:rPr>
          <w:rFonts w:ascii="Times New Roman" w:hAnsi="Times New Roman" w:cs="Times New Roman"/>
          <w:sz w:val="28"/>
          <w:szCs w:val="28"/>
        </w:rPr>
        <w:t>и произведенные в 2018 году кассовые расходы на эти цели.</w:t>
      </w:r>
    </w:p>
    <w:p w:rsidR="002D38CF" w:rsidRPr="00005375" w:rsidRDefault="002D38CF" w:rsidP="002D38C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Направления и объемы расходования средств</w:t>
      </w:r>
      <w:r w:rsidR="00A21D93">
        <w:rPr>
          <w:rFonts w:ascii="Times New Roman" w:hAnsi="Times New Roman" w:cs="Times New Roman"/>
          <w:sz w:val="28"/>
          <w:szCs w:val="28"/>
        </w:rPr>
        <w:t xml:space="preserve"> по соответствующим разделам, подразделам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94A">
        <w:rPr>
          <w:rFonts w:ascii="Times New Roman" w:hAnsi="Times New Roman" w:cs="Times New Roman"/>
          <w:sz w:val="28"/>
          <w:szCs w:val="28"/>
        </w:rPr>
        <w:t xml:space="preserve"> бюджетной классификации Российской Фед</w:t>
      </w:r>
      <w:r>
        <w:rPr>
          <w:rFonts w:ascii="Times New Roman" w:hAnsi="Times New Roman" w:cs="Times New Roman"/>
          <w:sz w:val="28"/>
          <w:szCs w:val="28"/>
        </w:rPr>
        <w:t xml:space="preserve">ерации определяются Финансовым управлением по согласованию </w:t>
      </w:r>
      <w:r w:rsidR="00A21D93">
        <w:rPr>
          <w:rFonts w:ascii="Times New Roman" w:hAnsi="Times New Roman" w:cs="Times New Roman"/>
          <w:sz w:val="28"/>
          <w:szCs w:val="28"/>
        </w:rPr>
        <w:t>с ГРБС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5375">
        <w:rPr>
          <w:rFonts w:ascii="Times New Roman" w:hAnsi="Times New Roman" w:cs="Times New Roman"/>
          <w:sz w:val="28"/>
          <w:szCs w:val="28"/>
        </w:rPr>
        <w:t xml:space="preserve">при </w:t>
      </w:r>
      <w:r w:rsidRPr="000053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необходимости достижения минимального размера оплаты труда с 1 января 2018 года в сумме 9489 рублей в месяц и с 1 мая 2018 года в сумме 11163 рублей в месяц, </w:t>
      </w:r>
      <w:r w:rsidR="00A21D93" w:rsidRPr="000053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установленного Федеральным законом от 19 июня 2000 года </w:t>
      </w:r>
      <w:r w:rsidR="008A38E3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A21D93" w:rsidRPr="000053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82-ФЗ, с</w:t>
      </w:r>
      <w:proofErr w:type="gramEnd"/>
      <w:r w:rsidR="00A21D93" w:rsidRPr="000053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учетом требований постановления Конституционного Суда Росс</w:t>
      </w:r>
      <w:r w:rsidR="00A21D9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ийской Федерации от 07.12.2017 </w:t>
      </w:r>
      <w:r w:rsidR="008A38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года </w:t>
      </w:r>
      <w:r w:rsidR="00A21D93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A21D93" w:rsidRPr="000053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38-П в части последующего на</w:t>
      </w:r>
      <w:r w:rsidR="00A21D93">
        <w:rPr>
          <w:rFonts w:ascii="Times New Roman" w:eastAsiaTheme="minorHAnsi" w:hAnsi="Times New Roman" w:cs="Times New Roman"/>
          <w:sz w:val="28"/>
          <w:szCs w:val="28"/>
          <w:lang w:eastAsia="en-US"/>
        </w:rPr>
        <w:t>числения районного коэффициента.</w:t>
      </w:r>
    </w:p>
    <w:p w:rsidR="00B36AE9" w:rsidRPr="00DB0D76" w:rsidRDefault="00005375" w:rsidP="00005375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37D82">
        <w:rPr>
          <w:rFonts w:ascii="Times New Roman" w:hAnsi="Times New Roman" w:cs="Times New Roman"/>
          <w:sz w:val="28"/>
          <w:szCs w:val="28"/>
        </w:rPr>
        <w:t>.</w:t>
      </w:r>
      <w:r w:rsidR="00BD40DF">
        <w:rPr>
          <w:rFonts w:ascii="Times New Roman" w:hAnsi="Times New Roman" w:cs="Times New Roman"/>
          <w:sz w:val="28"/>
          <w:szCs w:val="28"/>
        </w:rPr>
        <w:t xml:space="preserve"> 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ГРБС предоставляют в Финансовое управление </w:t>
      </w:r>
      <w:r w:rsidR="00737D82">
        <w:rPr>
          <w:rFonts w:ascii="Times New Roman" w:hAnsi="Times New Roman" w:cs="Times New Roman"/>
          <w:sz w:val="28"/>
          <w:szCs w:val="28"/>
        </w:rPr>
        <w:t xml:space="preserve">отчеты 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о произведенных кассовых расходах, источником финансового обеспечения которых являются </w:t>
      </w:r>
      <w:r w:rsidR="00BD40DF">
        <w:rPr>
          <w:rFonts w:ascii="Times New Roman" w:hAnsi="Times New Roman" w:cs="Times New Roman"/>
          <w:sz w:val="28"/>
          <w:szCs w:val="28"/>
        </w:rPr>
        <w:t xml:space="preserve">иные </w:t>
      </w:r>
      <w:r w:rsidR="00B36AE9" w:rsidRPr="000E394A">
        <w:rPr>
          <w:rFonts w:ascii="Times New Roman" w:hAnsi="Times New Roman" w:cs="Times New Roman"/>
          <w:sz w:val="28"/>
          <w:szCs w:val="28"/>
        </w:rPr>
        <w:t>межбюджетные трансферты</w:t>
      </w:r>
      <w:r w:rsidR="00BD40DF">
        <w:rPr>
          <w:rFonts w:ascii="Times New Roman" w:hAnsi="Times New Roman" w:cs="Times New Roman"/>
          <w:sz w:val="28"/>
          <w:szCs w:val="28"/>
        </w:rPr>
        <w:t>, ежеквартально</w:t>
      </w:r>
      <w:r w:rsidR="00BD40DF" w:rsidRPr="00DB0D76">
        <w:rPr>
          <w:rFonts w:ascii="Times New Roman" w:hAnsi="Times New Roman" w:cs="Times New Roman"/>
          <w:sz w:val="28"/>
          <w:szCs w:val="28"/>
        </w:rPr>
        <w:t>, в срок до 8</w:t>
      </w:r>
      <w:r w:rsidR="00B36AE9" w:rsidRPr="00DB0D76">
        <w:rPr>
          <w:rFonts w:ascii="Times New Roman" w:hAnsi="Times New Roman" w:cs="Times New Roman"/>
          <w:sz w:val="28"/>
          <w:szCs w:val="28"/>
        </w:rPr>
        <w:t xml:space="preserve"> числа месяца, следующего за отчетным кварталом</w:t>
      </w:r>
      <w:r w:rsidR="00FB06BF" w:rsidRPr="00DB0D76">
        <w:rPr>
          <w:rFonts w:ascii="Times New Roman" w:hAnsi="Times New Roman" w:cs="Times New Roman"/>
          <w:sz w:val="28"/>
          <w:szCs w:val="28"/>
        </w:rPr>
        <w:t xml:space="preserve">, согласно приложению </w:t>
      </w:r>
      <w:r w:rsidR="008A38E3" w:rsidRPr="00DB0D76">
        <w:rPr>
          <w:rFonts w:ascii="Times New Roman" w:hAnsi="Times New Roman" w:cs="Times New Roman"/>
          <w:sz w:val="28"/>
          <w:szCs w:val="28"/>
        </w:rPr>
        <w:t xml:space="preserve">№ </w:t>
      </w:r>
      <w:r w:rsidR="00FB06BF" w:rsidRPr="00DB0D76">
        <w:rPr>
          <w:rFonts w:ascii="Times New Roman" w:hAnsi="Times New Roman" w:cs="Times New Roman"/>
          <w:sz w:val="28"/>
          <w:szCs w:val="28"/>
        </w:rPr>
        <w:t>1 к настоящему Порядку</w:t>
      </w:r>
      <w:r w:rsidR="00B36AE9" w:rsidRPr="00DB0D76">
        <w:rPr>
          <w:rFonts w:ascii="Times New Roman" w:hAnsi="Times New Roman" w:cs="Times New Roman"/>
          <w:sz w:val="28"/>
          <w:szCs w:val="28"/>
        </w:rPr>
        <w:t>.</w:t>
      </w:r>
    </w:p>
    <w:p w:rsidR="00B36AE9" w:rsidRPr="000E394A" w:rsidRDefault="00005375" w:rsidP="000053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0D76">
        <w:rPr>
          <w:rFonts w:ascii="Times New Roman" w:hAnsi="Times New Roman" w:cs="Times New Roman"/>
          <w:sz w:val="28"/>
          <w:szCs w:val="28"/>
        </w:rPr>
        <w:t>6</w:t>
      </w:r>
      <w:r w:rsidR="00FB06BF" w:rsidRPr="00DB0D76">
        <w:rPr>
          <w:rFonts w:ascii="Times New Roman" w:hAnsi="Times New Roman" w:cs="Times New Roman"/>
          <w:sz w:val="28"/>
          <w:szCs w:val="28"/>
        </w:rPr>
        <w:t>. Финансовое управление пред</w:t>
      </w:r>
      <w:r w:rsidR="00B36AE9" w:rsidRPr="00DB0D76">
        <w:rPr>
          <w:rFonts w:ascii="Times New Roman" w:hAnsi="Times New Roman" w:cs="Times New Roman"/>
          <w:sz w:val="28"/>
          <w:szCs w:val="28"/>
        </w:rPr>
        <w:t xml:space="preserve">ставляет в Министерство финансов Свердловской области </w:t>
      </w:r>
      <w:r w:rsidR="00BD40DF" w:rsidRPr="00DB0D76">
        <w:rPr>
          <w:rFonts w:ascii="Times New Roman" w:hAnsi="Times New Roman" w:cs="Times New Roman"/>
          <w:sz w:val="28"/>
          <w:szCs w:val="28"/>
        </w:rPr>
        <w:t xml:space="preserve">отчет </w:t>
      </w:r>
      <w:r w:rsidR="00B36AE9" w:rsidRPr="00DB0D76">
        <w:rPr>
          <w:rFonts w:ascii="Times New Roman" w:hAnsi="Times New Roman" w:cs="Times New Roman"/>
          <w:sz w:val="28"/>
          <w:szCs w:val="28"/>
        </w:rPr>
        <w:t>о произведенных кассовых расходах, источником финансового обеспечения которых являются межбю</w:t>
      </w:r>
      <w:r w:rsidR="00BD40DF" w:rsidRPr="00DB0D76">
        <w:rPr>
          <w:rFonts w:ascii="Times New Roman" w:hAnsi="Times New Roman" w:cs="Times New Roman"/>
          <w:sz w:val="28"/>
          <w:szCs w:val="28"/>
        </w:rPr>
        <w:t>джетные трансферты</w:t>
      </w:r>
      <w:r w:rsidR="00B36AE9" w:rsidRPr="00DB0D76">
        <w:rPr>
          <w:rFonts w:ascii="Times New Roman" w:hAnsi="Times New Roman" w:cs="Times New Roman"/>
          <w:sz w:val="28"/>
          <w:szCs w:val="28"/>
        </w:rPr>
        <w:t>, ежеквартально, в срок до 10 числа месяца, с</w:t>
      </w:r>
      <w:r w:rsidR="00FB06BF" w:rsidRPr="00DB0D76">
        <w:rPr>
          <w:rFonts w:ascii="Times New Roman" w:hAnsi="Times New Roman" w:cs="Times New Roman"/>
          <w:sz w:val="28"/>
          <w:szCs w:val="28"/>
        </w:rPr>
        <w:t xml:space="preserve">ледующего за отчетным кварталом, согласно приложению </w:t>
      </w:r>
      <w:r w:rsidR="008A38E3" w:rsidRPr="00DB0D76">
        <w:rPr>
          <w:rFonts w:ascii="Times New Roman" w:hAnsi="Times New Roman" w:cs="Times New Roman"/>
          <w:sz w:val="28"/>
          <w:szCs w:val="28"/>
        </w:rPr>
        <w:t>№</w:t>
      </w:r>
      <w:r w:rsidR="00FB06BF" w:rsidRPr="00DB0D76">
        <w:rPr>
          <w:rFonts w:ascii="Times New Roman" w:hAnsi="Times New Roman" w:cs="Times New Roman"/>
          <w:sz w:val="28"/>
          <w:szCs w:val="28"/>
        </w:rPr>
        <w:t xml:space="preserve"> 2 к настоящему Порядку</w:t>
      </w:r>
    </w:p>
    <w:p w:rsidR="00B36AE9" w:rsidRPr="000E394A" w:rsidRDefault="00B36AE9" w:rsidP="000053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>Отчет за 2018 год представляется не позднее 15 января 2019 года.</w:t>
      </w:r>
    </w:p>
    <w:p w:rsidR="00B36AE9" w:rsidRPr="000E394A" w:rsidRDefault="00005375" w:rsidP="000053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. Средства, полученные из областного бюджета в форме </w:t>
      </w:r>
      <w:r w:rsidR="00BD40DF">
        <w:rPr>
          <w:rFonts w:ascii="Times New Roman" w:hAnsi="Times New Roman" w:cs="Times New Roman"/>
          <w:sz w:val="28"/>
          <w:szCs w:val="28"/>
        </w:rPr>
        <w:t xml:space="preserve">иных </w:t>
      </w:r>
      <w:r w:rsidR="00B36AE9" w:rsidRPr="000E394A">
        <w:rPr>
          <w:rFonts w:ascii="Times New Roman" w:hAnsi="Times New Roman" w:cs="Times New Roman"/>
          <w:sz w:val="28"/>
          <w:szCs w:val="28"/>
        </w:rPr>
        <w:t>межбюджетных трансфертов, носят целевой характер и не могут быть использованы на иные цели. Нецелевое использование бюджетных сре</w:t>
      </w:r>
      <w:proofErr w:type="gramStart"/>
      <w:r w:rsidR="00B36AE9" w:rsidRPr="000E394A">
        <w:rPr>
          <w:rFonts w:ascii="Times New Roman" w:hAnsi="Times New Roman" w:cs="Times New Roman"/>
          <w:sz w:val="28"/>
          <w:szCs w:val="28"/>
        </w:rPr>
        <w:t>дств вл</w:t>
      </w:r>
      <w:proofErr w:type="gramEnd"/>
      <w:r w:rsidR="00B36AE9" w:rsidRPr="000E394A">
        <w:rPr>
          <w:rFonts w:ascii="Times New Roman" w:hAnsi="Times New Roman" w:cs="Times New Roman"/>
          <w:sz w:val="28"/>
          <w:szCs w:val="28"/>
        </w:rPr>
        <w:t>ечет применение мер ответственности, предусмотренных административным, уголовным и бюджетным законодательством Российской Федерации.</w:t>
      </w:r>
    </w:p>
    <w:p w:rsidR="00B36AE9" w:rsidRPr="000E394A" w:rsidRDefault="00B36AE9" w:rsidP="000053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394A">
        <w:rPr>
          <w:rFonts w:ascii="Times New Roman" w:hAnsi="Times New Roman" w:cs="Times New Roman"/>
          <w:sz w:val="28"/>
          <w:szCs w:val="28"/>
        </w:rPr>
        <w:t xml:space="preserve"> </w:t>
      </w:r>
      <w:r w:rsidR="00005375">
        <w:rPr>
          <w:rFonts w:ascii="Times New Roman" w:hAnsi="Times New Roman" w:cs="Times New Roman"/>
          <w:sz w:val="28"/>
          <w:szCs w:val="28"/>
        </w:rPr>
        <w:t>8</w:t>
      </w:r>
      <w:r w:rsidR="00BD40D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D40DF">
        <w:rPr>
          <w:rFonts w:ascii="Times New Roman" w:hAnsi="Times New Roman" w:cs="Times New Roman"/>
          <w:sz w:val="28"/>
          <w:szCs w:val="28"/>
        </w:rPr>
        <w:t>К</w:t>
      </w:r>
      <w:r w:rsidRPr="000E394A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0E394A">
        <w:rPr>
          <w:rFonts w:ascii="Times New Roman" w:hAnsi="Times New Roman" w:cs="Times New Roman"/>
          <w:sz w:val="28"/>
          <w:szCs w:val="28"/>
        </w:rPr>
        <w:t xml:space="preserve"> целевым использованием бюджетных средств осуществляется главными распорядителями бюджетных средств и Финансовым управлением.</w:t>
      </w:r>
    </w:p>
    <w:p w:rsidR="00B36AE9" w:rsidRPr="000E394A" w:rsidRDefault="00005375" w:rsidP="000053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36AE9" w:rsidRPr="000E394A">
        <w:rPr>
          <w:rFonts w:ascii="Times New Roman" w:hAnsi="Times New Roman" w:cs="Times New Roman"/>
          <w:sz w:val="28"/>
          <w:szCs w:val="28"/>
        </w:rPr>
        <w:t xml:space="preserve">. Не использованные по состоянию на 1 января 2019 года остатки межбюджетных трансфертов подлежат возврату в областной бюджет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пунктом 5 статьи 242 </w:t>
      </w:r>
      <w:r w:rsidR="00B36AE9" w:rsidRPr="000E394A">
        <w:rPr>
          <w:rFonts w:ascii="Times New Roman" w:hAnsi="Times New Roman" w:cs="Times New Roman"/>
          <w:sz w:val="28"/>
          <w:szCs w:val="28"/>
        </w:rPr>
        <w:t>Бюджетного кодекса Российской Федерации.</w:t>
      </w:r>
    </w:p>
    <w:p w:rsidR="00B36AE9" w:rsidRPr="000E394A" w:rsidRDefault="00B36A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36AE9" w:rsidRPr="000E394A" w:rsidRDefault="00B36A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36AE9" w:rsidRPr="000E394A" w:rsidRDefault="00B36A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36AE9" w:rsidRPr="000E394A" w:rsidRDefault="00B36A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36AE9" w:rsidRPr="000E394A" w:rsidRDefault="00B36AE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36AE9" w:rsidRDefault="00B36AE9">
      <w:pPr>
        <w:sectPr w:rsidR="00B36AE9" w:rsidSect="00FD60E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B36AE9" w:rsidRPr="00BD40DF" w:rsidRDefault="00BD40DF" w:rsidP="00E96DA4">
      <w:pPr>
        <w:pStyle w:val="ConsPlusNormal"/>
        <w:ind w:left="9204"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B36AE9" w:rsidRPr="00BD40DF">
        <w:rPr>
          <w:rFonts w:ascii="Times New Roman" w:hAnsi="Times New Roman" w:cs="Times New Roman"/>
          <w:sz w:val="24"/>
          <w:szCs w:val="24"/>
        </w:rPr>
        <w:t xml:space="preserve"> </w:t>
      </w:r>
      <w:r w:rsidR="00E96DA4">
        <w:rPr>
          <w:rFonts w:ascii="Times New Roman" w:hAnsi="Times New Roman" w:cs="Times New Roman"/>
          <w:sz w:val="24"/>
          <w:szCs w:val="24"/>
        </w:rPr>
        <w:t xml:space="preserve">№ </w:t>
      </w:r>
      <w:r w:rsidR="00B36AE9" w:rsidRPr="00BD40DF">
        <w:rPr>
          <w:rFonts w:ascii="Times New Roman" w:hAnsi="Times New Roman" w:cs="Times New Roman"/>
          <w:sz w:val="24"/>
          <w:szCs w:val="24"/>
        </w:rPr>
        <w:t>1</w:t>
      </w:r>
    </w:p>
    <w:p w:rsidR="00B36AE9" w:rsidRPr="00BD40DF" w:rsidRDefault="00B36AE9" w:rsidP="00E96DA4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к Порядку расходования</w:t>
      </w:r>
    </w:p>
    <w:p w:rsidR="00B36AE9" w:rsidRPr="00BD40DF" w:rsidRDefault="00B36AE9" w:rsidP="00E96DA4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иных межбюджетных трансфертов,</w:t>
      </w:r>
    </w:p>
    <w:p w:rsidR="00B36AE9" w:rsidRPr="00BD40DF" w:rsidRDefault="00B36AE9" w:rsidP="00E96DA4">
      <w:pPr>
        <w:pStyle w:val="ConsPlusNormal"/>
        <w:ind w:left="991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40DF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BD40DF">
        <w:rPr>
          <w:rFonts w:ascii="Times New Roman" w:hAnsi="Times New Roman" w:cs="Times New Roman"/>
          <w:sz w:val="24"/>
          <w:szCs w:val="24"/>
        </w:rPr>
        <w:t xml:space="preserve"> из областного бюджета</w:t>
      </w:r>
    </w:p>
    <w:p w:rsidR="00BD40DF" w:rsidRPr="00BD40DF" w:rsidRDefault="00BD40DF" w:rsidP="00E96DA4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бюджету муниципального образования</w:t>
      </w:r>
    </w:p>
    <w:p w:rsidR="00B36AE9" w:rsidRPr="00BD40DF" w:rsidRDefault="00BD40DF" w:rsidP="00E96DA4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 xml:space="preserve"> «Каменский городской округ»</w:t>
      </w:r>
    </w:p>
    <w:p w:rsidR="00B36AE9" w:rsidRPr="00BD40DF" w:rsidRDefault="00B36AE9" w:rsidP="00E96DA4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на обеспечение оплаты труда работников</w:t>
      </w:r>
    </w:p>
    <w:p w:rsidR="00B36AE9" w:rsidRPr="00BD40DF" w:rsidRDefault="00B36AE9" w:rsidP="00E96DA4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муниципальных учреждений в размере</w:t>
      </w:r>
    </w:p>
    <w:p w:rsidR="00B36AE9" w:rsidRPr="00BD40DF" w:rsidRDefault="00B36AE9" w:rsidP="00E96DA4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не ниже минимального размера</w:t>
      </w:r>
    </w:p>
    <w:p w:rsidR="00B36AE9" w:rsidRPr="00BD40DF" w:rsidRDefault="00B36AE9" w:rsidP="00E96DA4">
      <w:pPr>
        <w:pStyle w:val="ConsPlusNormal"/>
        <w:ind w:left="9912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оплаты труда в 2018 году</w:t>
      </w:r>
    </w:p>
    <w:p w:rsidR="00B36AE9" w:rsidRDefault="00B36AE9">
      <w:pPr>
        <w:pStyle w:val="ConsPlusNormal"/>
      </w:pPr>
    </w:p>
    <w:p w:rsidR="00B36AE9" w:rsidRPr="00BD40DF" w:rsidRDefault="00B36A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68"/>
      <w:bookmarkEnd w:id="2"/>
      <w:r w:rsidRPr="00BD40DF">
        <w:rPr>
          <w:rFonts w:ascii="Times New Roman" w:hAnsi="Times New Roman" w:cs="Times New Roman"/>
          <w:sz w:val="24"/>
          <w:szCs w:val="24"/>
        </w:rPr>
        <w:t>ОТЧЕТ</w:t>
      </w:r>
    </w:p>
    <w:p w:rsidR="001039FF" w:rsidRPr="00BD40DF" w:rsidRDefault="001039FF" w:rsidP="001039F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об использовании средств областного бюджета,</w:t>
      </w:r>
      <w:r w:rsidR="00E96DA4">
        <w:rPr>
          <w:rFonts w:ascii="Times New Roman" w:hAnsi="Times New Roman" w:cs="Times New Roman"/>
          <w:sz w:val="24"/>
          <w:szCs w:val="24"/>
        </w:rPr>
        <w:t xml:space="preserve"> </w:t>
      </w:r>
      <w:r w:rsidRPr="00BD40DF">
        <w:rPr>
          <w:rFonts w:ascii="Times New Roman" w:hAnsi="Times New Roman" w:cs="Times New Roman"/>
          <w:sz w:val="24"/>
          <w:szCs w:val="24"/>
        </w:rPr>
        <w:t>предоставленных в виде иного межбюджетного трансферта</w:t>
      </w:r>
    </w:p>
    <w:p w:rsidR="00B53EE9" w:rsidRDefault="001039FF" w:rsidP="001039F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</w:t>
      </w:r>
      <w:r w:rsidR="00AA46C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46CD">
        <w:rPr>
          <w:rFonts w:ascii="Times New Roman" w:hAnsi="Times New Roman" w:cs="Times New Roman"/>
          <w:sz w:val="24"/>
          <w:szCs w:val="24"/>
        </w:rPr>
        <w:t>Каменского городского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0DF">
        <w:rPr>
          <w:rFonts w:ascii="Times New Roman" w:hAnsi="Times New Roman" w:cs="Times New Roman"/>
          <w:sz w:val="24"/>
          <w:szCs w:val="24"/>
        </w:rPr>
        <w:t>на обеспечение оплаты</w:t>
      </w:r>
      <w:r w:rsidR="00B53EE9">
        <w:rPr>
          <w:rFonts w:ascii="Times New Roman" w:hAnsi="Times New Roman" w:cs="Times New Roman"/>
          <w:sz w:val="24"/>
          <w:szCs w:val="24"/>
        </w:rPr>
        <w:t xml:space="preserve"> </w:t>
      </w:r>
      <w:r w:rsidRPr="00BD40DF">
        <w:rPr>
          <w:rFonts w:ascii="Times New Roman" w:hAnsi="Times New Roman" w:cs="Times New Roman"/>
          <w:sz w:val="24"/>
          <w:szCs w:val="24"/>
        </w:rPr>
        <w:t xml:space="preserve">труда работников муниципальных учреждений </w:t>
      </w:r>
    </w:p>
    <w:p w:rsidR="001039FF" w:rsidRPr="00BD40DF" w:rsidRDefault="001039FF" w:rsidP="001039F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в размере</w:t>
      </w:r>
      <w:r w:rsidR="00E96DA4">
        <w:rPr>
          <w:rFonts w:ascii="Times New Roman" w:hAnsi="Times New Roman" w:cs="Times New Roman"/>
          <w:sz w:val="24"/>
          <w:szCs w:val="24"/>
        </w:rPr>
        <w:t xml:space="preserve"> </w:t>
      </w:r>
      <w:r w:rsidRPr="00BD40DF">
        <w:rPr>
          <w:rFonts w:ascii="Times New Roman" w:hAnsi="Times New Roman" w:cs="Times New Roman"/>
          <w:sz w:val="24"/>
          <w:szCs w:val="24"/>
        </w:rPr>
        <w:t xml:space="preserve">не ниже минимального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размера оплаты труда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6AE9" w:rsidRPr="00BD40DF" w:rsidRDefault="00B36A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 xml:space="preserve">по состоянию </w:t>
      </w:r>
      <w:proofErr w:type="gramStart"/>
      <w:r w:rsidRPr="00BD40D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D40DF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B36AE9" w:rsidRPr="00BD40DF" w:rsidRDefault="00B36A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B36AE9" w:rsidRPr="00BD40DF" w:rsidRDefault="00B36AE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(наименование ГРБС)</w:t>
      </w:r>
    </w:p>
    <w:p w:rsidR="00B36AE9" w:rsidRPr="00BD40DF" w:rsidRDefault="00B36AE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рублей)</w:t>
      </w:r>
    </w:p>
    <w:p w:rsidR="00B36AE9" w:rsidRPr="00BD40DF" w:rsidRDefault="00B36AE9">
      <w:pPr>
        <w:spacing w:after="1"/>
      </w:pPr>
    </w:p>
    <w:tbl>
      <w:tblPr>
        <w:tblW w:w="15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644"/>
        <w:gridCol w:w="1423"/>
        <w:gridCol w:w="1560"/>
        <w:gridCol w:w="1701"/>
        <w:gridCol w:w="2042"/>
        <w:gridCol w:w="1560"/>
        <w:gridCol w:w="1359"/>
        <w:gridCol w:w="1077"/>
        <w:gridCol w:w="964"/>
        <w:gridCol w:w="1104"/>
      </w:tblGrid>
      <w:tr w:rsidR="00B36AE9" w:rsidRPr="00BD40DF" w:rsidTr="001039FF">
        <w:tc>
          <w:tcPr>
            <w:tcW w:w="964" w:type="dxa"/>
            <w:vMerge w:val="restart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9930" w:type="dxa"/>
            <w:gridSpan w:val="6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Дополнительные расходы на повышение оплаты труда</w:t>
            </w:r>
          </w:p>
        </w:tc>
        <w:tc>
          <w:tcPr>
            <w:tcW w:w="1359" w:type="dxa"/>
            <w:vMerge w:val="restart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Размер межбюджетного трансферта, распределенного ГРБС</w:t>
            </w:r>
          </w:p>
        </w:tc>
        <w:tc>
          <w:tcPr>
            <w:tcW w:w="2041" w:type="dxa"/>
            <w:gridSpan w:val="2"/>
            <w:vMerge w:val="restart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Направление межбюджетного трансферта на обеспечение оплаты труда работников муниципальных учреждений в связи с увеличением МРОТ</w:t>
            </w:r>
          </w:p>
        </w:tc>
        <w:tc>
          <w:tcPr>
            <w:tcW w:w="1104" w:type="dxa"/>
            <w:vMerge w:val="restart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Остаток межбюджетного трансферта на отчетную дату</w:t>
            </w:r>
          </w:p>
        </w:tc>
      </w:tr>
      <w:tr w:rsidR="00B36AE9" w:rsidRPr="00BD40DF" w:rsidTr="001039FF">
        <w:tc>
          <w:tcPr>
            <w:tcW w:w="964" w:type="dxa"/>
            <w:vMerge/>
          </w:tcPr>
          <w:p w:rsidR="00B36AE9" w:rsidRPr="00BD40DF" w:rsidRDefault="00B36AE9"/>
        </w:tc>
        <w:tc>
          <w:tcPr>
            <w:tcW w:w="4627" w:type="dxa"/>
            <w:gridSpan w:val="3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до 1 мая 2018 года (МРОТ в размере 9489 рублей)</w:t>
            </w:r>
          </w:p>
        </w:tc>
        <w:tc>
          <w:tcPr>
            <w:tcW w:w="5303" w:type="dxa"/>
            <w:gridSpan w:val="3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с 1 мая 2018 года (увеличение МРОТ с 9489 рублей до 11163 рублей)</w:t>
            </w:r>
          </w:p>
        </w:tc>
        <w:tc>
          <w:tcPr>
            <w:tcW w:w="1359" w:type="dxa"/>
            <w:vMerge/>
          </w:tcPr>
          <w:p w:rsidR="00B36AE9" w:rsidRPr="00BD40DF" w:rsidRDefault="00B36AE9"/>
        </w:tc>
        <w:tc>
          <w:tcPr>
            <w:tcW w:w="2041" w:type="dxa"/>
            <w:gridSpan w:val="2"/>
            <w:vMerge/>
          </w:tcPr>
          <w:p w:rsidR="00B36AE9" w:rsidRPr="00BD40DF" w:rsidRDefault="00B36AE9"/>
        </w:tc>
        <w:tc>
          <w:tcPr>
            <w:tcW w:w="1104" w:type="dxa"/>
            <w:vMerge/>
          </w:tcPr>
          <w:p w:rsidR="00B36AE9" w:rsidRPr="00BD40DF" w:rsidRDefault="00B36AE9"/>
        </w:tc>
      </w:tr>
      <w:tr w:rsidR="00B36AE9" w:rsidRPr="00BD40DF" w:rsidTr="001039FF">
        <w:tc>
          <w:tcPr>
            <w:tcW w:w="964" w:type="dxa"/>
            <w:vMerge/>
          </w:tcPr>
          <w:p w:rsidR="00B36AE9" w:rsidRPr="00BD40DF" w:rsidRDefault="00B36AE9"/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фактически замещенных ставок, по которым повышена заработная плата в связи с увеличением МРОТ, единиц</w:t>
            </w:r>
          </w:p>
        </w:tc>
        <w:tc>
          <w:tcPr>
            <w:tcW w:w="1423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ьные расходы на оплату труда (без учета районного коэффициента к заработной плате)</w:t>
            </w:r>
          </w:p>
        </w:tc>
        <w:tc>
          <w:tcPr>
            <w:tcW w:w="1560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ные расходы на оплату труда с учетом применения районного коэффициента к заработной плате и начислений на оплату труда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(гр. 4 = гр. 3 * 1,302)</w:t>
            </w:r>
          </w:p>
        </w:tc>
        <w:tc>
          <w:tcPr>
            <w:tcW w:w="1701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фактически замещенных ставок, по которым повышена заработная плата в связи с увеличением МРОТ, единиц</w:t>
            </w:r>
          </w:p>
        </w:tc>
        <w:tc>
          <w:tcPr>
            <w:tcW w:w="2042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Дополнительные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оплату труда (без учета районного коэффициента к заработной плате)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(сумма дополнительных расходов </w:t>
            </w:r>
            <w:proofErr w:type="gramStart"/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в расчете на одну ставку в месяц без районного коэффициента к заработной плате</w:t>
            </w:r>
            <w:proofErr w:type="gramEnd"/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превышать 1674 рубля (1674 = 11163 - 9489))</w:t>
            </w:r>
          </w:p>
        </w:tc>
        <w:tc>
          <w:tcPr>
            <w:tcW w:w="1560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ные расходы на оплату труда с учетом применения районного коэффициента к заработной плате и начислений на оплату труда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(гр. 7 = гр. 6 * 1,15 (1,20) * 1,302)</w:t>
            </w:r>
          </w:p>
        </w:tc>
        <w:tc>
          <w:tcPr>
            <w:tcW w:w="1359" w:type="dxa"/>
            <w:vMerge/>
          </w:tcPr>
          <w:p w:rsidR="00B36AE9" w:rsidRPr="00BD40DF" w:rsidRDefault="00B36AE9"/>
        </w:tc>
        <w:tc>
          <w:tcPr>
            <w:tcW w:w="1077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до 1 мая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 года</w:t>
            </w:r>
          </w:p>
        </w:tc>
        <w:tc>
          <w:tcPr>
            <w:tcW w:w="96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1 мая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 года</w:t>
            </w:r>
          </w:p>
        </w:tc>
        <w:tc>
          <w:tcPr>
            <w:tcW w:w="1104" w:type="dxa"/>
            <w:vMerge/>
          </w:tcPr>
          <w:p w:rsidR="00B36AE9" w:rsidRPr="00BD40DF" w:rsidRDefault="00B36AE9"/>
        </w:tc>
      </w:tr>
      <w:tr w:rsidR="00B36AE9" w:rsidRPr="00BD40DF" w:rsidTr="001039FF">
        <w:tc>
          <w:tcPr>
            <w:tcW w:w="96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3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42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9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7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36AE9" w:rsidRPr="00BD40DF" w:rsidTr="001039FF">
        <w:tc>
          <w:tcPr>
            <w:tcW w:w="96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9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6AE9" w:rsidRPr="00BD40DF" w:rsidRDefault="00B36AE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211"/>
        <w:gridCol w:w="2948"/>
        <w:gridCol w:w="2211"/>
      </w:tblGrid>
      <w:tr w:rsidR="00B36AE9" w:rsidRPr="00BD40DF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AE9" w:rsidRPr="00BD40DF"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221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(телефон)</w:t>
            </w:r>
          </w:p>
        </w:tc>
      </w:tr>
    </w:tbl>
    <w:p w:rsidR="00B36AE9" w:rsidRPr="00BD40DF" w:rsidRDefault="00B36AE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36AE9" w:rsidRPr="00BD40DF" w:rsidRDefault="00B36AE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36AE9" w:rsidRPr="00BD40DF" w:rsidRDefault="00B36AE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B36AE9" w:rsidRPr="00BD40DF" w:rsidRDefault="00B36AE9">
      <w:pPr>
        <w:sectPr w:rsidR="00B36AE9" w:rsidRPr="00BD40DF" w:rsidSect="001039FF">
          <w:pgSz w:w="16838" w:h="11905" w:orient="landscape"/>
          <w:pgMar w:top="1701" w:right="1134" w:bottom="851" w:left="1134" w:header="0" w:footer="0" w:gutter="0"/>
          <w:cols w:space="720"/>
        </w:sectPr>
      </w:pPr>
    </w:p>
    <w:p w:rsidR="00B36AE9" w:rsidRPr="003D5280" w:rsidRDefault="000631AF" w:rsidP="0067558E">
      <w:pPr>
        <w:pStyle w:val="ConsPlusNormal"/>
        <w:ind w:left="9204"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</w:t>
      </w:r>
      <w:r w:rsidR="0067558E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BD40DF" w:rsidRPr="00BD40DF" w:rsidRDefault="00BD40DF" w:rsidP="0067558E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к Порядку расходования</w:t>
      </w:r>
    </w:p>
    <w:p w:rsidR="00BD40DF" w:rsidRPr="00BD40DF" w:rsidRDefault="00BD40DF" w:rsidP="0067558E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иных межбюджетных трансфертов,</w:t>
      </w:r>
    </w:p>
    <w:p w:rsidR="00BD40DF" w:rsidRPr="00BD40DF" w:rsidRDefault="00BD40DF" w:rsidP="0067558E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40DF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BD40DF">
        <w:rPr>
          <w:rFonts w:ascii="Times New Roman" w:hAnsi="Times New Roman" w:cs="Times New Roman"/>
          <w:sz w:val="24"/>
          <w:szCs w:val="24"/>
        </w:rPr>
        <w:t xml:space="preserve"> из областного бюджета</w:t>
      </w:r>
    </w:p>
    <w:p w:rsidR="00BD40DF" w:rsidRPr="00BD40DF" w:rsidRDefault="00BD40DF" w:rsidP="0067558E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бюджету муниципального образования</w:t>
      </w:r>
    </w:p>
    <w:p w:rsidR="00BD40DF" w:rsidRPr="00BD40DF" w:rsidRDefault="00BD40DF" w:rsidP="0067558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 xml:space="preserve"> </w:t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="0067558E">
        <w:rPr>
          <w:rFonts w:ascii="Times New Roman" w:hAnsi="Times New Roman" w:cs="Times New Roman"/>
          <w:sz w:val="24"/>
          <w:szCs w:val="24"/>
        </w:rPr>
        <w:tab/>
      </w:r>
      <w:r w:rsidRPr="00BD40DF">
        <w:rPr>
          <w:rFonts w:ascii="Times New Roman" w:hAnsi="Times New Roman" w:cs="Times New Roman"/>
          <w:sz w:val="24"/>
          <w:szCs w:val="24"/>
        </w:rPr>
        <w:t>«Каменский городской округ»</w:t>
      </w:r>
    </w:p>
    <w:p w:rsidR="00BD40DF" w:rsidRPr="00BD40DF" w:rsidRDefault="00BD40DF" w:rsidP="0067558E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на обеспечение оплаты труда работников</w:t>
      </w:r>
    </w:p>
    <w:p w:rsidR="00BD40DF" w:rsidRPr="00BD40DF" w:rsidRDefault="00BD40DF" w:rsidP="0067558E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муниципальных учреждений в размере</w:t>
      </w:r>
    </w:p>
    <w:p w:rsidR="00BD40DF" w:rsidRPr="00BD40DF" w:rsidRDefault="00BD40DF" w:rsidP="0067558E">
      <w:pPr>
        <w:pStyle w:val="ConsPlusNormal"/>
        <w:ind w:left="9912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не ниже минимального размера</w:t>
      </w:r>
    </w:p>
    <w:p w:rsidR="00BD40DF" w:rsidRPr="00BD40DF" w:rsidRDefault="00BD40DF" w:rsidP="0067558E">
      <w:pPr>
        <w:pStyle w:val="ConsPlusNormal"/>
        <w:ind w:left="920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оплаты труда в 2018 году</w:t>
      </w:r>
    </w:p>
    <w:p w:rsidR="00BD40DF" w:rsidRDefault="00BD40DF" w:rsidP="00BD40DF">
      <w:pPr>
        <w:pStyle w:val="ConsPlusNormal"/>
      </w:pPr>
    </w:p>
    <w:p w:rsidR="00BD40DF" w:rsidRPr="00BD40DF" w:rsidRDefault="00BD40DF" w:rsidP="00BD40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ОТЧЕТ</w:t>
      </w:r>
    </w:p>
    <w:p w:rsidR="00BD40DF" w:rsidRPr="00BD40DF" w:rsidRDefault="00BD40DF" w:rsidP="00BD40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об использовании средств областного бюджета,</w:t>
      </w:r>
      <w:r w:rsidR="0067558E">
        <w:rPr>
          <w:rFonts w:ascii="Times New Roman" w:hAnsi="Times New Roman" w:cs="Times New Roman"/>
          <w:sz w:val="24"/>
          <w:szCs w:val="24"/>
        </w:rPr>
        <w:t xml:space="preserve"> </w:t>
      </w:r>
      <w:r w:rsidRPr="00BD40DF">
        <w:rPr>
          <w:rFonts w:ascii="Times New Roman" w:hAnsi="Times New Roman" w:cs="Times New Roman"/>
          <w:sz w:val="24"/>
          <w:szCs w:val="24"/>
        </w:rPr>
        <w:t>предоставленных в виде иного межбюджетного трансферта</w:t>
      </w:r>
    </w:p>
    <w:p w:rsidR="00BD40DF" w:rsidRPr="00BD40DF" w:rsidRDefault="000631AF" w:rsidP="00BD40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бюджетам муниципальных районов (городских округов), расположенных</w:t>
      </w:r>
      <w:r w:rsidR="001039FF">
        <w:rPr>
          <w:rFonts w:ascii="Times New Roman" w:hAnsi="Times New Roman" w:cs="Times New Roman"/>
          <w:sz w:val="24"/>
          <w:szCs w:val="24"/>
        </w:rPr>
        <w:t xml:space="preserve"> на территории Свердловской области,</w:t>
      </w:r>
      <w:r w:rsidR="00BD40DF">
        <w:rPr>
          <w:rFonts w:ascii="Times New Roman" w:hAnsi="Times New Roman" w:cs="Times New Roman"/>
          <w:sz w:val="24"/>
          <w:szCs w:val="24"/>
        </w:rPr>
        <w:t xml:space="preserve"> </w:t>
      </w:r>
      <w:r w:rsidR="00BD40DF" w:rsidRPr="00BD40DF">
        <w:rPr>
          <w:rFonts w:ascii="Times New Roman" w:hAnsi="Times New Roman" w:cs="Times New Roman"/>
          <w:sz w:val="24"/>
          <w:szCs w:val="24"/>
        </w:rPr>
        <w:t>на обеспечение оплаты</w:t>
      </w:r>
    </w:p>
    <w:p w:rsidR="00BD40DF" w:rsidRPr="00BD40DF" w:rsidRDefault="00BD40DF" w:rsidP="00BD40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труда работников муниципальных учреждений в размере</w:t>
      </w:r>
      <w:r w:rsidR="0067558E">
        <w:rPr>
          <w:rFonts w:ascii="Times New Roman" w:hAnsi="Times New Roman" w:cs="Times New Roman"/>
          <w:sz w:val="24"/>
          <w:szCs w:val="24"/>
        </w:rPr>
        <w:t xml:space="preserve"> </w:t>
      </w:r>
      <w:r w:rsidRPr="00BD40DF">
        <w:rPr>
          <w:rFonts w:ascii="Times New Roman" w:hAnsi="Times New Roman" w:cs="Times New Roman"/>
          <w:sz w:val="24"/>
          <w:szCs w:val="24"/>
        </w:rPr>
        <w:t xml:space="preserve">не ниже минимального </w:t>
      </w:r>
      <w:r w:rsidR="001039FF">
        <w:rPr>
          <w:rFonts w:ascii="Times New Roman" w:hAnsi="Times New Roman" w:cs="Times New Roman"/>
          <w:sz w:val="24"/>
          <w:szCs w:val="24"/>
        </w:rPr>
        <w:t xml:space="preserve">размера оплаты труда </w:t>
      </w:r>
    </w:p>
    <w:p w:rsidR="00BD40DF" w:rsidRPr="00BD40DF" w:rsidRDefault="00BD40DF" w:rsidP="00BD40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 xml:space="preserve">по состоянию </w:t>
      </w:r>
      <w:proofErr w:type="gramStart"/>
      <w:r w:rsidRPr="00BD40D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BD40DF">
        <w:rPr>
          <w:rFonts w:ascii="Times New Roman" w:hAnsi="Times New Roman" w:cs="Times New Roman"/>
          <w:sz w:val="24"/>
          <w:szCs w:val="24"/>
        </w:rPr>
        <w:t xml:space="preserve"> ___________________</w:t>
      </w:r>
    </w:p>
    <w:p w:rsidR="00BD40DF" w:rsidRPr="00BD40DF" w:rsidRDefault="00BD40DF" w:rsidP="00BD40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BD40DF" w:rsidRPr="00BD40DF" w:rsidRDefault="00BD40DF" w:rsidP="00BD40D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1039FF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Pr="00BD40DF">
        <w:rPr>
          <w:rFonts w:ascii="Times New Roman" w:hAnsi="Times New Roman" w:cs="Times New Roman"/>
          <w:sz w:val="24"/>
          <w:szCs w:val="24"/>
        </w:rPr>
        <w:t>)</w:t>
      </w:r>
    </w:p>
    <w:p w:rsidR="00B36AE9" w:rsidRPr="00BD40DF" w:rsidRDefault="00B36AE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D40DF">
        <w:rPr>
          <w:rFonts w:ascii="Times New Roman" w:hAnsi="Times New Roman" w:cs="Times New Roman"/>
          <w:sz w:val="24"/>
          <w:szCs w:val="24"/>
        </w:rPr>
        <w:t>(рублей)</w:t>
      </w:r>
    </w:p>
    <w:p w:rsidR="00B36AE9" w:rsidRPr="00BD40DF" w:rsidRDefault="00B36AE9">
      <w:pPr>
        <w:spacing w:after="1"/>
      </w:pPr>
    </w:p>
    <w:tbl>
      <w:tblPr>
        <w:tblW w:w="15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1644"/>
        <w:gridCol w:w="1423"/>
        <w:gridCol w:w="1276"/>
        <w:gridCol w:w="1644"/>
        <w:gridCol w:w="1900"/>
        <w:gridCol w:w="1808"/>
        <w:gridCol w:w="1191"/>
        <w:gridCol w:w="1077"/>
        <w:gridCol w:w="964"/>
        <w:gridCol w:w="1361"/>
      </w:tblGrid>
      <w:tr w:rsidR="00B36AE9" w:rsidRPr="00BD40DF" w:rsidTr="003D5280">
        <w:tc>
          <w:tcPr>
            <w:tcW w:w="964" w:type="dxa"/>
            <w:vMerge w:val="restart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9695" w:type="dxa"/>
            <w:gridSpan w:val="6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Дополнительные расходы на повышение оплаты труда</w:t>
            </w:r>
          </w:p>
        </w:tc>
        <w:tc>
          <w:tcPr>
            <w:tcW w:w="1191" w:type="dxa"/>
            <w:vMerge w:val="restart"/>
          </w:tcPr>
          <w:p w:rsidR="00B36AE9" w:rsidRPr="00BD40DF" w:rsidRDefault="00B36AE9" w:rsidP="003D52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Размер межбюджетного трансферта, распределенного муниципальному образованию в соответствии с </w:t>
            </w:r>
            <w:r w:rsidR="003D5280">
              <w:rPr>
                <w:rFonts w:ascii="Times New Roman" w:hAnsi="Times New Roman" w:cs="Times New Roman"/>
                <w:sz w:val="24"/>
                <w:szCs w:val="24"/>
              </w:rPr>
              <w:t>постановл</w:t>
            </w:r>
            <w:r w:rsidR="003D52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ением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Правительства Свер</w:t>
            </w:r>
            <w:r w:rsidR="003D5280">
              <w:rPr>
                <w:rFonts w:ascii="Times New Roman" w:hAnsi="Times New Roman" w:cs="Times New Roman"/>
                <w:sz w:val="24"/>
                <w:szCs w:val="24"/>
              </w:rPr>
              <w:t>дловской области от 10.05.2018 №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 277</w:t>
            </w:r>
          </w:p>
        </w:tc>
        <w:tc>
          <w:tcPr>
            <w:tcW w:w="2041" w:type="dxa"/>
            <w:gridSpan w:val="2"/>
            <w:vMerge w:val="restart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Направление межбюджетного трансферта на обеспечение оплаты труда работников муниципальных учреждений в связи с увеличением МРОТ</w:t>
            </w:r>
          </w:p>
        </w:tc>
        <w:tc>
          <w:tcPr>
            <w:tcW w:w="1361" w:type="dxa"/>
            <w:vMerge w:val="restart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Остаток межбюджетного трансферта на отчетную дату</w:t>
            </w:r>
          </w:p>
        </w:tc>
      </w:tr>
      <w:tr w:rsidR="00B36AE9" w:rsidRPr="00BD40DF" w:rsidTr="003D5280">
        <w:tc>
          <w:tcPr>
            <w:tcW w:w="964" w:type="dxa"/>
            <w:vMerge/>
          </w:tcPr>
          <w:p w:rsidR="00B36AE9" w:rsidRPr="00BD40DF" w:rsidRDefault="00B36AE9"/>
        </w:tc>
        <w:tc>
          <w:tcPr>
            <w:tcW w:w="4343" w:type="dxa"/>
            <w:gridSpan w:val="3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до 1 мая 2018 года (МРОТ в размере 9489 рублей)</w:t>
            </w:r>
          </w:p>
        </w:tc>
        <w:tc>
          <w:tcPr>
            <w:tcW w:w="5352" w:type="dxa"/>
            <w:gridSpan w:val="3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с 1 мая 2018 года (увеличение МРОТ с 9489 рублей до 11163 рублей)</w:t>
            </w:r>
          </w:p>
        </w:tc>
        <w:tc>
          <w:tcPr>
            <w:tcW w:w="1191" w:type="dxa"/>
            <w:vMerge/>
          </w:tcPr>
          <w:p w:rsidR="00B36AE9" w:rsidRPr="00BD40DF" w:rsidRDefault="00B36AE9"/>
        </w:tc>
        <w:tc>
          <w:tcPr>
            <w:tcW w:w="2041" w:type="dxa"/>
            <w:gridSpan w:val="2"/>
            <w:vMerge/>
          </w:tcPr>
          <w:p w:rsidR="00B36AE9" w:rsidRPr="00BD40DF" w:rsidRDefault="00B36AE9"/>
        </w:tc>
        <w:tc>
          <w:tcPr>
            <w:tcW w:w="1361" w:type="dxa"/>
            <w:vMerge/>
          </w:tcPr>
          <w:p w:rsidR="00B36AE9" w:rsidRPr="00BD40DF" w:rsidRDefault="00B36AE9"/>
        </w:tc>
      </w:tr>
      <w:tr w:rsidR="00B36AE9" w:rsidRPr="00BD40DF" w:rsidTr="003D5280">
        <w:tc>
          <w:tcPr>
            <w:tcW w:w="964" w:type="dxa"/>
            <w:vMerge/>
          </w:tcPr>
          <w:p w:rsidR="00B36AE9" w:rsidRPr="00BD40DF" w:rsidRDefault="00B36AE9"/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фактически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замещенных ставок, по которым повышена заработная плата в связи с увеличением МРОТ, единиц</w:t>
            </w:r>
          </w:p>
        </w:tc>
        <w:tc>
          <w:tcPr>
            <w:tcW w:w="1423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Дополнительные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оплату труда (без учета районного коэффициента к заработной плате)</w:t>
            </w:r>
          </w:p>
        </w:tc>
        <w:tc>
          <w:tcPr>
            <w:tcW w:w="1276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Дополнительные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оплату труда с учетом применения районного коэффициента к заработной плате и начислений на оплату труда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(гр. 4 = гр. 3 * 1,302)</w:t>
            </w:r>
          </w:p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Количество фактически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замещенных ставок, по которым повышена заработная плата в связи с увеличением МРОТ, единиц</w:t>
            </w:r>
          </w:p>
        </w:tc>
        <w:tc>
          <w:tcPr>
            <w:tcW w:w="1900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Дополнительные расходы на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оплату труда (без учета районного коэффициента к заработной плате)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(сумма дополнительных расходов </w:t>
            </w:r>
            <w:proofErr w:type="gramStart"/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в расчете на одну ставку в месяц без районного коэффициента к заработной плате</w:t>
            </w:r>
            <w:proofErr w:type="gramEnd"/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 не может превышать 1674 рубля (1674 = 11163 - 9489))</w:t>
            </w:r>
          </w:p>
        </w:tc>
        <w:tc>
          <w:tcPr>
            <w:tcW w:w="1808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Дополнительные расходы на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оплату труда с учетом применения районного коэффициента к заработной плате и начислений на оплату труда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(гр. 7 = гр. 6 * 1,15 (1,20) * 1,302)</w:t>
            </w:r>
          </w:p>
        </w:tc>
        <w:tc>
          <w:tcPr>
            <w:tcW w:w="1191" w:type="dxa"/>
            <w:vMerge/>
          </w:tcPr>
          <w:p w:rsidR="00B36AE9" w:rsidRPr="00BD40DF" w:rsidRDefault="00B36AE9"/>
        </w:tc>
        <w:tc>
          <w:tcPr>
            <w:tcW w:w="1077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 xml:space="preserve">до 1 мая 2018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96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 1 мая 2018 </w:t>
            </w: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361" w:type="dxa"/>
            <w:vMerge/>
          </w:tcPr>
          <w:p w:rsidR="00B36AE9" w:rsidRPr="00BD40DF" w:rsidRDefault="00B36AE9"/>
        </w:tc>
      </w:tr>
      <w:tr w:rsidR="00B36AE9" w:rsidRPr="00BD40DF" w:rsidTr="003D5280">
        <w:tc>
          <w:tcPr>
            <w:tcW w:w="96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3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00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8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91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77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61" w:type="dxa"/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36AE9" w:rsidRPr="00BD40DF" w:rsidTr="003D5280">
        <w:tc>
          <w:tcPr>
            <w:tcW w:w="96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1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36AE9" w:rsidRPr="00BD40DF" w:rsidRDefault="00B36AE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09"/>
        <w:gridCol w:w="2551"/>
        <w:gridCol w:w="4252"/>
        <w:gridCol w:w="2494"/>
      </w:tblGrid>
      <w:tr w:rsidR="00B36AE9" w:rsidRPr="00BD40DF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1039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городского округа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AE9" w:rsidRPr="00BD40DF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1039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Ф</w:t>
            </w:r>
            <w:r w:rsidR="00B36AE9" w:rsidRPr="00BD40DF">
              <w:rPr>
                <w:rFonts w:ascii="Times New Roman" w:hAnsi="Times New Roman" w:cs="Times New Roman"/>
                <w:sz w:val="24"/>
                <w:szCs w:val="24"/>
              </w:rPr>
              <w:t>инансового управления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6AE9" w:rsidRPr="00BD40DF"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2494" w:type="dxa"/>
            <w:tcBorders>
              <w:top w:val="nil"/>
              <w:left w:val="nil"/>
              <w:bottom w:val="nil"/>
              <w:right w:val="nil"/>
            </w:tcBorders>
          </w:tcPr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  <w:p w:rsidR="00B36AE9" w:rsidRPr="00BD40DF" w:rsidRDefault="00B36A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40DF">
              <w:rPr>
                <w:rFonts w:ascii="Times New Roman" w:hAnsi="Times New Roman" w:cs="Times New Roman"/>
                <w:sz w:val="24"/>
                <w:szCs w:val="24"/>
              </w:rPr>
              <w:t>(телефон)</w:t>
            </w:r>
          </w:p>
        </w:tc>
      </w:tr>
    </w:tbl>
    <w:p w:rsidR="00E65DC5" w:rsidRPr="00BD40DF" w:rsidRDefault="00E65DC5"/>
    <w:sectPr w:rsidR="00E65DC5" w:rsidRPr="00BD40DF" w:rsidSect="003D5280">
      <w:pgSz w:w="16838" w:h="11905" w:orient="landscape"/>
      <w:pgMar w:top="1134" w:right="567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96F" w:rsidRDefault="0018596F" w:rsidP="00DB0D76">
      <w:r>
        <w:separator/>
      </w:r>
    </w:p>
  </w:endnote>
  <w:endnote w:type="continuationSeparator" w:id="0">
    <w:p w:rsidR="0018596F" w:rsidRDefault="0018596F" w:rsidP="00DB0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76" w:rsidRDefault="00DB0D7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76" w:rsidRDefault="00DB0D7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76" w:rsidRDefault="00DB0D7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96F" w:rsidRDefault="0018596F" w:rsidP="00DB0D76">
      <w:r>
        <w:separator/>
      </w:r>
    </w:p>
  </w:footnote>
  <w:footnote w:type="continuationSeparator" w:id="0">
    <w:p w:rsidR="0018596F" w:rsidRDefault="0018596F" w:rsidP="00DB0D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76" w:rsidRDefault="00DB0D7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76" w:rsidRDefault="00DB0D7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76" w:rsidRDefault="00DB0D7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AE9"/>
    <w:rsid w:val="00005375"/>
    <w:rsid w:val="000631AF"/>
    <w:rsid w:val="000B60DD"/>
    <w:rsid w:val="000C0517"/>
    <w:rsid w:val="000E394A"/>
    <w:rsid w:val="000F40DB"/>
    <w:rsid w:val="001039FF"/>
    <w:rsid w:val="00126F4E"/>
    <w:rsid w:val="00152FE3"/>
    <w:rsid w:val="0018596F"/>
    <w:rsid w:val="001C12F3"/>
    <w:rsid w:val="002452F6"/>
    <w:rsid w:val="00267047"/>
    <w:rsid w:val="002721A4"/>
    <w:rsid w:val="002A2A01"/>
    <w:rsid w:val="002B78AB"/>
    <w:rsid w:val="002D38CF"/>
    <w:rsid w:val="002E174A"/>
    <w:rsid w:val="00302220"/>
    <w:rsid w:val="00303B26"/>
    <w:rsid w:val="00312131"/>
    <w:rsid w:val="00354B75"/>
    <w:rsid w:val="00370A18"/>
    <w:rsid w:val="00374704"/>
    <w:rsid w:val="0037789C"/>
    <w:rsid w:val="00383BFB"/>
    <w:rsid w:val="003C699E"/>
    <w:rsid w:val="003D5280"/>
    <w:rsid w:val="003F7A7A"/>
    <w:rsid w:val="00405F7A"/>
    <w:rsid w:val="00410BC5"/>
    <w:rsid w:val="00453377"/>
    <w:rsid w:val="00464F22"/>
    <w:rsid w:val="00481B1E"/>
    <w:rsid w:val="00493EC3"/>
    <w:rsid w:val="004D6197"/>
    <w:rsid w:val="004E20F0"/>
    <w:rsid w:val="00533659"/>
    <w:rsid w:val="00561517"/>
    <w:rsid w:val="00596919"/>
    <w:rsid w:val="005E460C"/>
    <w:rsid w:val="00604CAA"/>
    <w:rsid w:val="0062778F"/>
    <w:rsid w:val="00667EE8"/>
    <w:rsid w:val="0067558E"/>
    <w:rsid w:val="00685ADF"/>
    <w:rsid w:val="006C64B8"/>
    <w:rsid w:val="00733BFF"/>
    <w:rsid w:val="00737D82"/>
    <w:rsid w:val="0074792A"/>
    <w:rsid w:val="0078504E"/>
    <w:rsid w:val="007C60DA"/>
    <w:rsid w:val="007D2356"/>
    <w:rsid w:val="00810A5F"/>
    <w:rsid w:val="008229CD"/>
    <w:rsid w:val="00880B6F"/>
    <w:rsid w:val="008A38E3"/>
    <w:rsid w:val="008B4ADC"/>
    <w:rsid w:val="008C4BAB"/>
    <w:rsid w:val="008C7E7F"/>
    <w:rsid w:val="008D7B7E"/>
    <w:rsid w:val="008F06F8"/>
    <w:rsid w:val="00920606"/>
    <w:rsid w:val="009D1CDD"/>
    <w:rsid w:val="009E6531"/>
    <w:rsid w:val="00A0592C"/>
    <w:rsid w:val="00A21D93"/>
    <w:rsid w:val="00A243B3"/>
    <w:rsid w:val="00A70139"/>
    <w:rsid w:val="00A7359B"/>
    <w:rsid w:val="00A83F57"/>
    <w:rsid w:val="00AA1493"/>
    <w:rsid w:val="00AA46CD"/>
    <w:rsid w:val="00AE4AC2"/>
    <w:rsid w:val="00AF3B60"/>
    <w:rsid w:val="00B36AE9"/>
    <w:rsid w:val="00B53EE9"/>
    <w:rsid w:val="00B70B46"/>
    <w:rsid w:val="00B82883"/>
    <w:rsid w:val="00BB02DD"/>
    <w:rsid w:val="00BC53AF"/>
    <w:rsid w:val="00BD40DF"/>
    <w:rsid w:val="00C33C41"/>
    <w:rsid w:val="00C92603"/>
    <w:rsid w:val="00C952AD"/>
    <w:rsid w:val="00D41BA2"/>
    <w:rsid w:val="00D73674"/>
    <w:rsid w:val="00DB0D76"/>
    <w:rsid w:val="00DC52E1"/>
    <w:rsid w:val="00E111EE"/>
    <w:rsid w:val="00E11D85"/>
    <w:rsid w:val="00E14389"/>
    <w:rsid w:val="00E65DC5"/>
    <w:rsid w:val="00E952A5"/>
    <w:rsid w:val="00E96507"/>
    <w:rsid w:val="00E96DA4"/>
    <w:rsid w:val="00EA6BBC"/>
    <w:rsid w:val="00EE0FC9"/>
    <w:rsid w:val="00F20093"/>
    <w:rsid w:val="00F22B9A"/>
    <w:rsid w:val="00F550B0"/>
    <w:rsid w:val="00FA20E8"/>
    <w:rsid w:val="00FA21C0"/>
    <w:rsid w:val="00FB06BF"/>
    <w:rsid w:val="00FD60E2"/>
    <w:rsid w:val="00FF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36A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1D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D9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B0D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B0D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B0D7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B0D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caption"/>
    <w:basedOn w:val="a"/>
    <w:next w:val="a"/>
    <w:uiPriority w:val="35"/>
    <w:semiHidden/>
    <w:unhideWhenUsed/>
    <w:qFormat/>
    <w:rsid w:val="00880B6F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36A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36AE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1D9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D9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DB0D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B0D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B0D7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B0D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caption"/>
    <w:basedOn w:val="a"/>
    <w:next w:val="a"/>
    <w:uiPriority w:val="35"/>
    <w:semiHidden/>
    <w:unhideWhenUsed/>
    <w:qFormat/>
    <w:rsid w:val="00880B6F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01970-7CEC-4409-B96C-DE9375C65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Настя</cp:lastModifiedBy>
  <cp:revision>23</cp:revision>
  <cp:lastPrinted>2018-07-10T04:52:00Z</cp:lastPrinted>
  <dcterms:created xsi:type="dcterms:W3CDTF">2018-06-29T05:13:00Z</dcterms:created>
  <dcterms:modified xsi:type="dcterms:W3CDTF">2018-07-10T04:54:00Z</dcterms:modified>
</cp:coreProperties>
</file>