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FD5" w:rsidRPr="00B15FD5" w:rsidRDefault="00B15FD5" w:rsidP="00B15F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FD5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0EACBECA" wp14:editId="142008E7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FD5" w:rsidRPr="00B15FD5" w:rsidRDefault="00B15FD5" w:rsidP="00B15F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15FD5" w:rsidRPr="00B15FD5" w:rsidRDefault="00B15FD5" w:rsidP="00B15FD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B15FD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B15FD5" w:rsidRPr="00B15FD5" w:rsidRDefault="00B15FD5" w:rsidP="00B15FD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B15FD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B15FD5" w:rsidRPr="00B15FD5" w:rsidRDefault="00B15FD5" w:rsidP="00B15FD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gramStart"/>
      <w:r w:rsidRPr="00B15FD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 w:rsidRPr="00B15FD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B15FD5" w:rsidRPr="00B15FD5" w:rsidRDefault="00B15FD5" w:rsidP="00B15F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15FD5" w:rsidRPr="00B15FD5" w:rsidRDefault="00B15FD5" w:rsidP="00B15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8034D0">
        <w:rPr>
          <w:rFonts w:ascii="Times New Roman" w:eastAsia="Times New Roman" w:hAnsi="Times New Roman" w:cs="Times New Roman"/>
          <w:sz w:val="28"/>
          <w:szCs w:val="28"/>
          <w:lang w:eastAsia="ru-RU"/>
        </w:rPr>
        <w:t>27.04.2018 г. № 675</w:t>
      </w:r>
      <w:bookmarkStart w:id="0" w:name="_GoBack"/>
      <w:bookmarkEnd w:id="0"/>
    </w:p>
    <w:p w:rsidR="00B15FD5" w:rsidRPr="00B15FD5" w:rsidRDefault="00B15FD5" w:rsidP="00B15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5F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>п. Мартюш</w:t>
      </w:r>
    </w:p>
    <w:p w:rsidR="00B15FD5" w:rsidRPr="00B15FD5" w:rsidRDefault="00B15FD5" w:rsidP="00B15F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</w:p>
    <w:p w:rsidR="00B15FD5" w:rsidRPr="00B15FD5" w:rsidRDefault="00B15FD5" w:rsidP="00B15F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</w:p>
    <w:p w:rsidR="00B15FD5" w:rsidRPr="00B15FD5" w:rsidRDefault="00B15FD5" w:rsidP="00B15F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  <w:r w:rsidRPr="00B15FD5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О предоставлении разрешения на условно разрешенный вид использования земельного участка, расположенного в </w:t>
      </w:r>
      <w:proofErr w:type="spellStart"/>
      <w:r w:rsidRPr="00B15FD5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пгт</w:t>
      </w:r>
      <w:proofErr w:type="spellEnd"/>
      <w:r w:rsidRPr="00B15FD5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. Мартюш</w:t>
      </w:r>
    </w:p>
    <w:p w:rsidR="00B15FD5" w:rsidRPr="00B15FD5" w:rsidRDefault="00B15FD5" w:rsidP="00B15F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15FD5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 Каменского района Свердловской области</w:t>
      </w:r>
    </w:p>
    <w:p w:rsidR="00B15FD5" w:rsidRPr="00B15FD5" w:rsidRDefault="00B15FD5" w:rsidP="00B15F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B15FD5" w:rsidRPr="00B15FD5" w:rsidRDefault="00B15FD5" w:rsidP="00B15F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B15FD5" w:rsidRPr="00B15FD5" w:rsidRDefault="00B15FD5" w:rsidP="00B15FD5">
      <w:pPr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gramStart"/>
      <w:r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Федеральным законом от 06.10.2003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131-ФЗ «Об общих принципах организации местного самоуправления в Российской Федерации», Земельным кодексом Российской Федерации, Градостроительным кодексом Российской Федерации,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Классификатором видов разрешенного использования земельных участков, утвержденным приказом Министерства экономического развития Российской Федерации от 01.09.2014 года № 540 (в ред. от 06.10.2017 года № 547), </w:t>
      </w:r>
      <w:r w:rsidRPr="00B15F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Правилами землепользования и застройки муниципального образования «Каменский городской округ», утвержденными Решением Думы Каменского</w:t>
      </w:r>
      <w:proofErr w:type="gramEnd"/>
      <w:r w:rsidRPr="00B15F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городского окру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га от 27.06.2013 года</w:t>
      </w:r>
      <w:r w:rsidRPr="00B15F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№ 125 (в ред. от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19.04.2018 года</w:t>
      </w:r>
      <w:r w:rsidRPr="00B15F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№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225</w:t>
      </w:r>
      <w:r w:rsidRPr="00B15F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), Уставом МО «Каменский городской округ»</w:t>
      </w:r>
      <w:r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заключением о результатах публичных слушаний от 12.04.2018 года</w:t>
      </w:r>
    </w:p>
    <w:p w:rsidR="00B15FD5" w:rsidRPr="00B15FD5" w:rsidRDefault="00B15FD5" w:rsidP="00B15F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B15FD5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ПОСТАНОВЛЯЮ:</w:t>
      </w:r>
    </w:p>
    <w:p w:rsidR="00B15FD5" w:rsidRPr="00B15FD5" w:rsidRDefault="00B15FD5" w:rsidP="00B15FD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B15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Предоставить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бществу с ограниченной ответственностью</w:t>
      </w:r>
      <w:r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«Анта» разрешение на условно разрешенный вид использования земельного участка с кадастровым номером 66:12:0000000:2414, площадью 5666 </w:t>
      </w:r>
      <w:proofErr w:type="spellStart"/>
      <w:r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 расположенного по адресу: Свердловская область, Каменский район, </w:t>
      </w:r>
      <w:proofErr w:type="spellStart"/>
      <w:r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>пгт</w:t>
      </w:r>
      <w:proofErr w:type="spellEnd"/>
      <w:r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Мартюш, ул. Ленина, 11 «Б», находящегося в территориальной зоне Ж2-среднеэтажная многоквартирная жилая застройка (от 2 до 5 этажей) - «отдельно стоящие объекты обслуживания, общественного питания и торговли менее 500 </w:t>
      </w:r>
      <w:proofErr w:type="spellStart"/>
      <w:r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</w:p>
    <w:p w:rsidR="00B15FD5" w:rsidRPr="00B15FD5" w:rsidRDefault="00B15FD5" w:rsidP="00B15F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2. </w:t>
      </w:r>
      <w:proofErr w:type="gramStart"/>
      <w:r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 соотношение вида разрешенного использования земельного участка с видом разрешенного использования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предпринимательство» (код Классификатора – 4.0</w:t>
      </w:r>
      <w:r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установленным </w:t>
      </w:r>
      <w:r w:rsidRPr="00B15FD5">
        <w:rPr>
          <w:rFonts w:ascii="Times New Roman" w:hAnsi="Times New Roman" w:cs="Times New Roman"/>
          <w:sz w:val="28"/>
          <w:szCs w:val="28"/>
        </w:rPr>
        <w:t xml:space="preserve">Классификатором видов разрешенного использования земельных участков, </w:t>
      </w:r>
      <w:r w:rsidRPr="00B15FD5">
        <w:rPr>
          <w:rFonts w:ascii="Times New Roman" w:hAnsi="Times New Roman" w:cs="Times New Roman"/>
          <w:sz w:val="28"/>
          <w:szCs w:val="28"/>
        </w:rPr>
        <w:lastRenderedPageBreak/>
        <w:t xml:space="preserve">утвержденным Приказом Министерства экономического развития Российской Федерации от </w:t>
      </w:r>
      <w:r>
        <w:rPr>
          <w:rFonts w:ascii="Times New Roman" w:hAnsi="Times New Roman" w:cs="Times New Roman"/>
          <w:sz w:val="28"/>
          <w:szCs w:val="28"/>
        </w:rPr>
        <w:t xml:space="preserve">01.09.2014г. № 540 (в ред. от 06.10.2017 </w:t>
      </w:r>
      <w:r w:rsidRPr="00B15FD5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ода № 547</w:t>
      </w:r>
      <w:r w:rsidRPr="00B15FD5">
        <w:rPr>
          <w:rFonts w:ascii="Times New Roman" w:hAnsi="Times New Roman" w:cs="Times New Roman"/>
          <w:sz w:val="28"/>
          <w:szCs w:val="28"/>
        </w:rPr>
        <w:t>).</w:t>
      </w:r>
      <w:r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End"/>
    </w:p>
    <w:p w:rsidR="00B15FD5" w:rsidRPr="00B15FD5" w:rsidRDefault="00B15FD5" w:rsidP="00B15FD5">
      <w:pPr>
        <w:autoSpaceDE w:val="0"/>
        <w:autoSpaceDN w:val="0"/>
        <w:adjustRightInd w:val="0"/>
        <w:spacing w:after="0" w:line="240" w:lineRule="auto"/>
        <w:ind w:left="708" w:firstLine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3.</w:t>
      </w:r>
      <w:r w:rsidRPr="00B15F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Заявителю (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ООО «Анта»</w:t>
      </w:r>
      <w:r w:rsidRPr="00B15F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):</w:t>
      </w:r>
    </w:p>
    <w:p w:rsidR="00B15FD5" w:rsidRPr="00B15FD5" w:rsidRDefault="00B15FD5" w:rsidP="00B15F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15F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3.1. Обеспечить использование земельного участка в соответствии с видом разрешенного использования, указанным в пункте 1 настоящего постановления;</w:t>
      </w:r>
    </w:p>
    <w:p w:rsidR="00B15FD5" w:rsidRPr="00B15FD5" w:rsidRDefault="00B15FD5" w:rsidP="00B15F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15F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3.2. Обратиться в Комитет по управлению муниципальным имуществом Администрации Каменского городского округа для изменения условий договора аренды в части изменения </w:t>
      </w:r>
      <w:proofErr w:type="gramStart"/>
      <w:r w:rsidRPr="00B15F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вида</w:t>
      </w:r>
      <w:proofErr w:type="gramEnd"/>
      <w:r w:rsidRPr="00B15F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разрешенного использования земельного участка. </w:t>
      </w:r>
    </w:p>
    <w:p w:rsidR="00B15FD5" w:rsidRPr="00B15FD5" w:rsidRDefault="00B15FD5" w:rsidP="00B15FD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15F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4. Комитету по архитектуре и градостроительству Администрации муниципального образования «Каменский городской округ» (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Мазуриной Л.Н.</w:t>
      </w:r>
      <w:r w:rsidRPr="00B15F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 в порядке информационного взаимодействия направить настоящее постановление</w:t>
      </w:r>
      <w:r w:rsidRPr="00B15FD5">
        <w:rPr>
          <w:rFonts w:ascii="Times New Roman CYR" w:hAnsi="Times New Roman CYR" w:cs="Times New Roman CYR"/>
          <w:sz w:val="28"/>
          <w:szCs w:val="28"/>
        </w:rPr>
        <w:t xml:space="preserve"> в Каменск-Уральский отдел </w:t>
      </w:r>
      <w:proofErr w:type="spellStart"/>
      <w:r w:rsidRPr="00B15F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Росреестра</w:t>
      </w:r>
      <w:proofErr w:type="spellEnd"/>
      <w:r w:rsidRPr="00B15F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Свердловской области</w:t>
      </w:r>
      <w:r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5F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для внесения соответствующих изменений в государственный кадастр недвижимости.</w:t>
      </w:r>
    </w:p>
    <w:p w:rsidR="00B15FD5" w:rsidRPr="00B15FD5" w:rsidRDefault="00B15FD5" w:rsidP="00B15FD5">
      <w:pPr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15F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5. Опубликовать настоящее постановление в газете «Пламя» и</w:t>
      </w:r>
      <w:r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разместить на официальном сайте </w:t>
      </w:r>
      <w:r w:rsidRPr="00B15F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образования «Каменский городской округ»</w:t>
      </w:r>
      <w:r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15F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</w:p>
    <w:p w:rsidR="00B15FD5" w:rsidRPr="00B15FD5" w:rsidRDefault="00B15FD5" w:rsidP="00B15FD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15F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6. Контроль исполнения настоящего постановления возложить на председателя Комитета по архитектуре и градостроительству Администрации муниципального образования «Каменский городской округ»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Л.Н. Мазурину</w:t>
      </w:r>
      <w:r w:rsidRPr="00B15F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B15FD5" w:rsidRPr="00B15FD5" w:rsidRDefault="00B15FD5" w:rsidP="00B15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5FD5" w:rsidRPr="00B15FD5" w:rsidRDefault="00B15FD5" w:rsidP="00B15FD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B15FD5" w:rsidRPr="00B15FD5" w:rsidRDefault="00B15FD5" w:rsidP="00B15FD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B15FD5" w:rsidRPr="00B15FD5" w:rsidRDefault="00B15FD5" w:rsidP="00B15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5FD5" w:rsidRPr="00B15FD5" w:rsidRDefault="00556D19" w:rsidP="00B15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Главы</w:t>
      </w:r>
      <w:r w:rsidR="00B15FD5"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округа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А.Ю.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Кошкаров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</w:p>
    <w:p w:rsidR="00B15FD5" w:rsidRPr="00B15FD5" w:rsidRDefault="00B15FD5" w:rsidP="00B15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5FD5" w:rsidRPr="00B15FD5" w:rsidRDefault="00B15FD5" w:rsidP="00B15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141A" w:rsidRDefault="003A141A"/>
    <w:sectPr w:rsidR="003A141A" w:rsidSect="00466B89">
      <w:headerReference w:type="default" r:id="rId8"/>
      <w:pgSz w:w="11906" w:h="16838"/>
      <w:pgMar w:top="1276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274" w:rsidRDefault="00687274">
      <w:pPr>
        <w:spacing w:after="0" w:line="240" w:lineRule="auto"/>
      </w:pPr>
      <w:r>
        <w:separator/>
      </w:r>
    </w:p>
  </w:endnote>
  <w:endnote w:type="continuationSeparator" w:id="0">
    <w:p w:rsidR="00687274" w:rsidRDefault="00687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274" w:rsidRDefault="00687274">
      <w:pPr>
        <w:spacing w:after="0" w:line="240" w:lineRule="auto"/>
      </w:pPr>
      <w:r>
        <w:separator/>
      </w:r>
    </w:p>
  </w:footnote>
  <w:footnote w:type="continuationSeparator" w:id="0">
    <w:p w:rsidR="00687274" w:rsidRDefault="006872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15044558"/>
      <w:docPartObj>
        <w:docPartGallery w:val="Page Numbers (Top of Page)"/>
        <w:docPartUnique/>
      </w:docPartObj>
    </w:sdtPr>
    <w:sdtEndPr/>
    <w:sdtContent>
      <w:p w:rsidR="00466B89" w:rsidRDefault="00B15FD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34D0">
          <w:rPr>
            <w:noProof/>
          </w:rPr>
          <w:t>2</w:t>
        </w:r>
        <w:r>
          <w:fldChar w:fldCharType="end"/>
        </w:r>
      </w:p>
    </w:sdtContent>
  </w:sdt>
  <w:p w:rsidR="00466B89" w:rsidRDefault="0068727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F5B"/>
    <w:rsid w:val="002A5F5B"/>
    <w:rsid w:val="003A141A"/>
    <w:rsid w:val="00556D19"/>
    <w:rsid w:val="00687274"/>
    <w:rsid w:val="007E0785"/>
    <w:rsid w:val="008034D0"/>
    <w:rsid w:val="00B1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5FD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B15F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5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F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5FD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B15F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5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F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User5</cp:lastModifiedBy>
  <cp:revision>5</cp:revision>
  <cp:lastPrinted>2018-04-24T08:28:00Z</cp:lastPrinted>
  <dcterms:created xsi:type="dcterms:W3CDTF">2018-04-24T08:11:00Z</dcterms:created>
  <dcterms:modified xsi:type="dcterms:W3CDTF">2018-04-27T04:45:00Z</dcterms:modified>
</cp:coreProperties>
</file>