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2E5" w:rsidRDefault="00EB12E5" w:rsidP="00EB12E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 wp14:anchorId="212D60E1" wp14:editId="64EA546E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2E5" w:rsidRDefault="00EB12E5" w:rsidP="00EB12E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ГЛАВА МУНИЦИПАЛЬНОГО ОБРАЗОВАНИЯ</w:t>
      </w:r>
    </w:p>
    <w:p w:rsidR="00EB12E5" w:rsidRDefault="00EB12E5" w:rsidP="00EB12E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«КАМЕНСКИЙ ГОРОДСКОЙ ОКРУГ»</w:t>
      </w:r>
    </w:p>
    <w:p w:rsidR="00EB12E5" w:rsidRDefault="00EB12E5" w:rsidP="00EB12E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О С Т А Н О В Л Е Н И Е</w:t>
      </w:r>
    </w:p>
    <w:p w:rsidR="00EB12E5" w:rsidRDefault="00EB12E5" w:rsidP="00EB12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6C43D4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B12E5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27.04.2018 г. № 673</w:t>
      </w:r>
      <w:bookmarkStart w:id="0" w:name="_GoBack"/>
      <w:bookmarkEnd w:id="0"/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п. Мартюш</w:t>
      </w: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EB12E5" w:rsidP="00EB12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i/>
          <w:iCs/>
          <w:sz w:val="28"/>
          <w:szCs w:val="28"/>
          <w:lang w:eastAsia="ru-RU"/>
        </w:rPr>
        <w:t>Об изменении вида разрешенного использования земельных участков, расположенных в с. Позариха Каменского района Свердловской области</w:t>
      </w:r>
    </w:p>
    <w:p w:rsidR="00EB12E5" w:rsidRDefault="00EB12E5" w:rsidP="00EB12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B12E5" w:rsidRDefault="00EB12E5" w:rsidP="00EB12E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заявление Комитета по управлению муниципальным имуществом Администрации Каменского городского округа об изменении вида разре</w:t>
      </w:r>
      <w:r w:rsidR="009174F4">
        <w:rPr>
          <w:rFonts w:ascii="Times New Roman" w:eastAsia="Times New Roman" w:hAnsi="Times New Roman" w:cs="Times New Roman"/>
          <w:sz w:val="28"/>
          <w:szCs w:val="28"/>
          <w:lang w:eastAsia="ru-RU"/>
        </w:rPr>
        <w:t>шенного использования земельных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представленные документы, руководствуясь Градостроительным кодексом 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>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Федеральным законом от 24.07.2007 года № 221-ФЗ «О кадастровой деятельности»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,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Федеральным Законом от 06.10.2003 года № 131-ФЗ «Об общих принципах организации местного самоуправления в Российской Федерации», Классификатором видов разрешенного использования земельных участков, утвержденным приказом Министерства экономического</w:t>
      </w:r>
      <w:proofErr w:type="gramEnd"/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развития Российской Федерации от 01.09.2014 года № 540 (в ред. от 06.10.2017 года № 547), Правилами землепользования и застройки </w:t>
      </w:r>
      <w:r w:rsidR="009174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«Каменский городской округ»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утвержденными Решением Думы от 27.06.2013 года № 125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(в ред</w:t>
      </w:r>
      <w:r w:rsidR="009174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акции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от 19.04.2018 года № 225),</w:t>
      </w:r>
      <w:r>
        <w:rPr>
          <w:rFonts w:ascii="Times New Roman CYR" w:eastAsia="Times New Roman" w:hAnsi="Times New Roman CYR" w:cs="Times New Roman CYR"/>
          <w:bCs/>
          <w:iCs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Уставом муниципального образования «Каменский городской округ», заключением о результатах публичных слушаний от 16.04.2018</w:t>
      </w:r>
      <w:r w:rsidR="009174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г</w:t>
      </w:r>
      <w:r w:rsidR="009174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ода</w:t>
      </w:r>
    </w:p>
    <w:p w:rsidR="00EB12E5" w:rsidRDefault="00EB12E5" w:rsidP="00EB12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bCs/>
          <w:sz w:val="28"/>
          <w:szCs w:val="28"/>
          <w:lang w:eastAsia="ru-RU"/>
        </w:rPr>
        <w:t>ПОСТАНОВЛЯЮ:</w:t>
      </w:r>
    </w:p>
    <w:p w:rsidR="007C7974" w:rsidRDefault="00EB12E5" w:rsidP="007C79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Изменить вид разрешенного использования земельного участка </w:t>
      </w:r>
      <w:r w:rsidR="007C7974" w:rsidRP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кадастровым номером 66:12:1901004:127, пл</w:t>
      </w:r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ощадью 3493 </w:t>
      </w:r>
      <w:proofErr w:type="spellStart"/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расположенного</w:t>
      </w:r>
      <w:r w:rsidR="007C7974" w:rsidRP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Свердловская область, Каменский район, с. Позариха, ул. Механизаторов, категория земель – земли населенных пунктов, с вида разрешенного использовани</w:t>
      </w:r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«для жилищного строительства»</w:t>
      </w:r>
      <w:r w:rsidR="007C7974" w:rsidRP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вид разрешенного использования «спортивные универса</w:t>
      </w:r>
      <w:r w:rsid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льные и развлекательные центры».</w:t>
      </w:r>
    </w:p>
    <w:p w:rsidR="007C7974" w:rsidRPr="007C7974" w:rsidRDefault="007C7974" w:rsidP="007C797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Изменить вид разрешенного использования земельного участка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кадастровым номером 66:12:1901004:124, пл</w:t>
      </w:r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ощадью 1204 </w:t>
      </w:r>
      <w:proofErr w:type="spellStart"/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кв.м</w:t>
      </w:r>
      <w:proofErr w:type="spellEnd"/>
      <w:r w:rsidR="001121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расположенного</w:t>
      </w:r>
      <w:r w:rsidRP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 Свердловская область, Каменский район, с. Позариха, ул. Набережная, дом 2 «а», категория земель – земли населенных </w:t>
      </w:r>
      <w:r w:rsidRPr="007C79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пунктов, с вида разрешенного использования «для ведения личного подсобного хозяйства» на вид разрешенного использования «спортивные универсальные и развлекательные центры».</w:t>
      </w:r>
    </w:p>
    <w:p w:rsidR="00EB12E5" w:rsidRDefault="007C7974" w:rsidP="00EB12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EB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 соотношение вида разрешенного использования земель</w:t>
      </w:r>
      <w:r w:rsidR="009174F4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участков, указанных в пунктах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и 2 настоящего постановления</w:t>
      </w:r>
      <w:r w:rsidR="009174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видом разрешенного использования «спорт» (код Классификатора – 5.1), установленным Классификатором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видов разрешенного использования земельных участков, утвержденным приказом Министерства экономического развития Российской Федерации от 01.09.2014 года № 540 (в ред. от 06.10.2017 года № 547)</w:t>
      </w:r>
      <w:r w:rsidR="009174F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proofErr w:type="gramEnd"/>
    </w:p>
    <w:p w:rsidR="00EB12E5" w:rsidRDefault="007C7974" w:rsidP="007C797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EB12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Комитету по архитектуре и градостроительству Администрации муниципального образования «Каменский городской округ» (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Мазуриной Л.Н</w:t>
      </w:r>
      <w:r w:rsidR="00EB12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.) в порядке информационного взаимодействия направить настоящее постановление</w:t>
      </w:r>
      <w:r w:rsidR="00EB12E5" w:rsidRPr="00C52F67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B12E5">
        <w:rPr>
          <w:rFonts w:ascii="Times New Roman CYR" w:hAnsi="Times New Roman CYR" w:cs="Times New Roman CYR"/>
          <w:sz w:val="28"/>
          <w:szCs w:val="28"/>
        </w:rPr>
        <w:t xml:space="preserve">в Каменск-Уральский отдел </w:t>
      </w:r>
      <w:proofErr w:type="spellStart"/>
      <w:r w:rsidR="00EB12E5" w:rsidRPr="00C52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Росреестра</w:t>
      </w:r>
      <w:proofErr w:type="spellEnd"/>
      <w:r w:rsidR="00EB12E5" w:rsidRPr="00C52F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 Свердловской области</w:t>
      </w:r>
      <w:r w:rsidR="00EB12E5" w:rsidRPr="00C5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B12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для внесения соответствующих изменений в государственный кадастр недвижимости.</w:t>
      </w:r>
    </w:p>
    <w:p w:rsidR="009E389E" w:rsidRDefault="009E389E" w:rsidP="009E389E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5.</w:t>
      </w:r>
      <w:r w:rsidRPr="009E389E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Опубликовать настоящее постановление в газете «Пламя» и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разместить на официальном сайте 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муниципального образования «Каменский городской округ»</w:t>
      </w:r>
      <w:r w:rsidRPr="00B15FD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15FD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 </w:t>
      </w:r>
    </w:p>
    <w:p w:rsidR="00EB12E5" w:rsidRDefault="009E389E" w:rsidP="00EB12E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EB12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. Контроль исполнения настоящего постановления возложить на председателя Комитета по архитектуре и градостроительству Администрации муниципального образования «Каменский городской округ» </w:t>
      </w:r>
      <w:r w:rsidR="007C7974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Л.Н. Мазурину</w:t>
      </w:r>
      <w:r w:rsidR="00EB12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EB12E5" w:rsidP="00EB12E5">
      <w:pPr>
        <w:tabs>
          <w:tab w:val="left" w:pos="12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686227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Главы</w:t>
      </w:r>
      <w:r w:rsidR="00EB1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округа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А.Ю. Кошкаров</w:t>
      </w: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EB12E5" w:rsidP="00EB12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12E5" w:rsidRDefault="00EB12E5" w:rsidP="00EB12E5">
      <w:pPr>
        <w:spacing w:after="0" w:line="240" w:lineRule="auto"/>
        <w:ind w:firstLine="567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12E5" w:rsidRDefault="00EB12E5" w:rsidP="00EB12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141A" w:rsidRDefault="003A141A"/>
    <w:sectPr w:rsidR="003A141A" w:rsidSect="007C7974">
      <w:headerReference w:type="default" r:id="rId9"/>
      <w:pgSz w:w="11906" w:h="16838"/>
      <w:pgMar w:top="1134" w:right="850" w:bottom="1276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CF9" w:rsidRDefault="004F6CF9">
      <w:pPr>
        <w:spacing w:after="0" w:line="240" w:lineRule="auto"/>
      </w:pPr>
      <w:r>
        <w:separator/>
      </w:r>
    </w:p>
  </w:endnote>
  <w:endnote w:type="continuationSeparator" w:id="0">
    <w:p w:rsidR="004F6CF9" w:rsidRDefault="004F6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CF9" w:rsidRDefault="004F6CF9">
      <w:pPr>
        <w:spacing w:after="0" w:line="240" w:lineRule="auto"/>
      </w:pPr>
      <w:r>
        <w:separator/>
      </w:r>
    </w:p>
  </w:footnote>
  <w:footnote w:type="continuationSeparator" w:id="0">
    <w:p w:rsidR="004F6CF9" w:rsidRDefault="004F6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15616626"/>
      <w:docPartObj>
        <w:docPartGallery w:val="Page Numbers (Top of Page)"/>
        <w:docPartUnique/>
      </w:docPartObj>
    </w:sdtPr>
    <w:sdtEndPr/>
    <w:sdtContent>
      <w:p w:rsidR="00446C3E" w:rsidRDefault="009E389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3D4">
          <w:rPr>
            <w:noProof/>
          </w:rPr>
          <w:t>2</w:t>
        </w:r>
        <w:r>
          <w:fldChar w:fldCharType="end"/>
        </w:r>
      </w:p>
    </w:sdtContent>
  </w:sdt>
  <w:p w:rsidR="00446C3E" w:rsidRDefault="004F6CF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D196F"/>
    <w:multiLevelType w:val="multilevel"/>
    <w:tmpl w:val="0A108844"/>
    <w:lvl w:ilvl="0">
      <w:start w:val="1"/>
      <w:numFmt w:val="decimal"/>
      <w:lvlText w:val="%1."/>
      <w:lvlJc w:val="left"/>
      <w:pPr>
        <w:ind w:left="2306" w:hanging="1455"/>
      </w:pPr>
      <w:rPr>
        <w:rFonts w:ascii="Times New Roman" w:hAnsi="Times New Roman" w:hint="default"/>
        <w:color w:val="auto"/>
        <w:sz w:val="28"/>
      </w:rPr>
    </w:lvl>
    <w:lvl w:ilvl="1">
      <w:start w:val="1"/>
      <w:numFmt w:val="decimal"/>
      <w:isLgl/>
      <w:lvlText w:val="%1.%2."/>
      <w:lvlJc w:val="left"/>
      <w:pPr>
        <w:ind w:left="2291" w:hanging="14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91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91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91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6C"/>
    <w:rsid w:val="00112180"/>
    <w:rsid w:val="003A141A"/>
    <w:rsid w:val="004F6CF9"/>
    <w:rsid w:val="00686227"/>
    <w:rsid w:val="006C43D4"/>
    <w:rsid w:val="007C7974"/>
    <w:rsid w:val="00895DF3"/>
    <w:rsid w:val="009174F4"/>
    <w:rsid w:val="009E389E"/>
    <w:rsid w:val="009E516C"/>
    <w:rsid w:val="00AF2AB5"/>
    <w:rsid w:val="00EB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1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12E5"/>
  </w:style>
  <w:style w:type="paragraph" w:styleId="a5">
    <w:name w:val="Balloon Text"/>
    <w:basedOn w:val="a"/>
    <w:link w:val="a6"/>
    <w:uiPriority w:val="99"/>
    <w:semiHidden/>
    <w:unhideWhenUsed/>
    <w:rsid w:val="00EB1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2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12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12E5"/>
  </w:style>
  <w:style w:type="paragraph" w:styleId="a5">
    <w:name w:val="Balloon Text"/>
    <w:basedOn w:val="a"/>
    <w:link w:val="a6"/>
    <w:uiPriority w:val="99"/>
    <w:semiHidden/>
    <w:unhideWhenUsed/>
    <w:rsid w:val="00EB12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1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User5</cp:lastModifiedBy>
  <cp:revision>6</cp:revision>
  <cp:lastPrinted>2018-04-24T08:22:00Z</cp:lastPrinted>
  <dcterms:created xsi:type="dcterms:W3CDTF">2018-04-24T07:38:00Z</dcterms:created>
  <dcterms:modified xsi:type="dcterms:W3CDTF">2018-04-27T04:37:00Z</dcterms:modified>
</cp:coreProperties>
</file>