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4F3" w:rsidRPr="002F64F3" w:rsidRDefault="002F64F3" w:rsidP="002F64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4F3" w:rsidRPr="002F64F3" w:rsidRDefault="002F64F3" w:rsidP="002F64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4F3" w:rsidRPr="002F64F3" w:rsidRDefault="002F64F3" w:rsidP="002F64F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F64F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F64F3" w:rsidRPr="002F64F3" w:rsidRDefault="002F64F3" w:rsidP="002F64F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F64F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F64F3" w:rsidRPr="002F64F3" w:rsidRDefault="002F64F3" w:rsidP="002F64F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2F64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2F64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F64F3" w:rsidRPr="002F64F3" w:rsidRDefault="002F64F3" w:rsidP="002F64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4F3" w:rsidRPr="002F64F3" w:rsidRDefault="002F64F3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6348F">
        <w:rPr>
          <w:rFonts w:ascii="Times New Roman" w:eastAsia="Times New Roman" w:hAnsi="Times New Roman" w:cs="Times New Roman"/>
          <w:sz w:val="28"/>
          <w:szCs w:val="28"/>
          <w:lang w:eastAsia="ru-RU"/>
        </w:rPr>
        <w:t>25.09.2017г.</w:t>
      </w: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 </w:t>
      </w:r>
      <w:r w:rsidR="0006348F">
        <w:rPr>
          <w:rFonts w:ascii="Times New Roman" w:eastAsia="Times New Roman" w:hAnsi="Times New Roman" w:cs="Times New Roman"/>
          <w:sz w:val="28"/>
          <w:szCs w:val="28"/>
          <w:lang w:eastAsia="ru-RU"/>
        </w:rPr>
        <w:t>1275</w:t>
      </w:r>
    </w:p>
    <w:p w:rsidR="002F64F3" w:rsidRPr="002F64F3" w:rsidRDefault="002F64F3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4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2F64F3" w:rsidRPr="002F64F3" w:rsidRDefault="00732C66" w:rsidP="0073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  внесении изменений в постановление Главы Каменского городск</w:t>
      </w:r>
      <w:r w:rsidR="00F56AB1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ого округа от 01.08.2017г. № 897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«</w:t>
      </w:r>
      <w:r w:rsidR="002F64F3" w:rsidRPr="002F64F3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Об организации и  проведении публичных слушаний </w:t>
      </w:r>
      <w:r w:rsidR="002F64F3" w:rsidRPr="002F64F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проекту Решения Думы Каменского городского округа «О внесении изменений в Генеральный план муниципального образования «Каменский городской округ</w:t>
      </w:r>
      <w:bookmarkStart w:id="0" w:name="_GoBack"/>
      <w:bookmarkEnd w:id="0"/>
      <w:r w:rsidR="002F64F3" w:rsidRPr="002F64F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», утвержденный Решением Думы Каменского городского округа № 78 от 26.12.2012г. и Правила землепользования и застройки муниципального образования «Каменский городской округ», утвержденные Решением Думы</w:t>
      </w:r>
      <w:proofErr w:type="gramEnd"/>
      <w:r w:rsidR="002F64F3" w:rsidRPr="002F64F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Каменского городского округа № 125 от 27.06.2013г. (в ред. от 22.06.2017г. № 123), применительно к п. Мартюш</w:t>
      </w: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64F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Каменского района Свердловской области»</w:t>
      </w:r>
    </w:p>
    <w:p w:rsidR="002F64F3" w:rsidRPr="002F64F3" w:rsidRDefault="002F64F3" w:rsidP="002F64F3">
      <w:pPr>
        <w:widowControl w:val="0"/>
        <w:tabs>
          <w:tab w:val="left" w:pos="2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</w:t>
      </w:r>
      <w:proofErr w:type="gramStart"/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28 Федерального закона от 06.10.2003г. № 131-ФЗ «Об общих принципах организации местного самоуправления в Российской Федерации», Градостроительного кодекса РФ, </w:t>
      </w:r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ред. от 30.04.2015г. № 335), руководствуясь Правилами землепользования и застройки муниципального образования «Каменский</w:t>
      </w:r>
      <w:proofErr w:type="gramEnd"/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округ», </w:t>
      </w:r>
      <w:proofErr w:type="gramStart"/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утвержденными</w:t>
      </w:r>
      <w:proofErr w:type="gramEnd"/>
      <w:r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Решением Думы Каменского городского округа от 27.06.2013 года № 125 (в ред. от 22.06.2017г. № 123), Уставом МО «Каменский городской округ»</w:t>
      </w: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F64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84417C" w:rsidRDefault="002F64F3" w:rsidP="00010FD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F6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7674C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В</w:t>
      </w:r>
      <w:r w:rsidR="00010F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нести </w:t>
      </w:r>
      <w:r w:rsidR="007674C2" w:rsidRPr="007674C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в постановление Главы Каменского городского </w:t>
      </w:r>
      <w:r w:rsidR="00F56AB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округа от 01.08.2017г. № 897</w:t>
      </w:r>
      <w:r w:rsidR="007674C2" w:rsidRPr="00010F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«</w:t>
      </w:r>
      <w:r w:rsidR="007674C2" w:rsidRPr="002F64F3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Об организации и  проведении публичных слушаний </w:t>
      </w:r>
      <w:r w:rsidR="007674C2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утвержденный Решением Думы Каменского городского округа № 78 от 26.12.2012г. и Правила землепользования и застройки муниципального </w:t>
      </w:r>
      <w:r w:rsidR="007674C2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«Каменский городской округ», утвержденные Решением Думы Каменского городского</w:t>
      </w:r>
      <w:proofErr w:type="gramEnd"/>
      <w:r w:rsidR="007674C2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 № 125 от 27.06.2013г. (в ред. от 22.06.2017г. № 123), применительно к п. Мартюш</w:t>
      </w:r>
      <w:r w:rsidR="00010FD9" w:rsidRPr="00010F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7674C2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Свердловской области»</w:t>
      </w:r>
      <w:r w:rsidR="00844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2F64F3" w:rsidRPr="002F64F3" w:rsidRDefault="00D4757F" w:rsidP="00010FD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 Пункт 1.1</w:t>
      </w:r>
      <w:r w:rsidR="00844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исключить</w:t>
      </w:r>
      <w:r w:rsidR="00010FD9" w:rsidRPr="0001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F64F3" w:rsidRPr="002F64F3" w:rsidRDefault="00010FD9" w:rsidP="002F64F3">
      <w:pPr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2F64F3"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</w:t>
      </w:r>
      <w:r w:rsidR="00844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F64F3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 официальном сайте </w:t>
      </w:r>
      <w:r w:rsidR="002F64F3"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2F64F3"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4F3"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2F64F3" w:rsidRPr="002F64F3" w:rsidRDefault="00010FD9" w:rsidP="002F64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2F64F3" w:rsidRPr="002F64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С.Ю. Егорова.</w:t>
      </w:r>
    </w:p>
    <w:p w:rsidR="002F64F3" w:rsidRPr="002F64F3" w:rsidRDefault="002F64F3" w:rsidP="002F64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64F3" w:rsidRPr="002F64F3" w:rsidRDefault="002F64F3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4F3" w:rsidRDefault="002F64F3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FD9" w:rsidRPr="002F64F3" w:rsidRDefault="00010FD9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4F3" w:rsidRPr="002F64F3" w:rsidRDefault="002F64F3" w:rsidP="002F6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6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p w:rsidR="002F64F3" w:rsidRPr="002F64F3" w:rsidRDefault="002F64F3" w:rsidP="002F6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5293" w:rsidRDefault="00485293"/>
    <w:sectPr w:rsidR="00485293" w:rsidSect="003970CF">
      <w:headerReference w:type="even" r:id="rId8"/>
      <w:headerReference w:type="default" r:id="rId9"/>
      <w:pgSz w:w="11906" w:h="16838"/>
      <w:pgMar w:top="1135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BA6" w:rsidRDefault="000D4BA6">
      <w:pPr>
        <w:spacing w:after="0" w:line="240" w:lineRule="auto"/>
      </w:pPr>
      <w:r>
        <w:separator/>
      </w:r>
    </w:p>
  </w:endnote>
  <w:endnote w:type="continuationSeparator" w:id="0">
    <w:p w:rsidR="000D4BA6" w:rsidRDefault="000D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BA6" w:rsidRDefault="000D4BA6">
      <w:pPr>
        <w:spacing w:after="0" w:line="240" w:lineRule="auto"/>
      </w:pPr>
      <w:r>
        <w:separator/>
      </w:r>
    </w:p>
  </w:footnote>
  <w:footnote w:type="continuationSeparator" w:id="0">
    <w:p w:rsidR="000D4BA6" w:rsidRDefault="000D4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94" w:rsidRDefault="00010FD9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1E94" w:rsidRDefault="000D4BA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94" w:rsidRDefault="00010FD9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348F">
      <w:rPr>
        <w:rStyle w:val="a5"/>
        <w:noProof/>
      </w:rPr>
      <w:t>2</w:t>
    </w:r>
    <w:r>
      <w:rPr>
        <w:rStyle w:val="a5"/>
      </w:rPr>
      <w:fldChar w:fldCharType="end"/>
    </w:r>
  </w:p>
  <w:p w:rsidR="00221E94" w:rsidRDefault="000D4BA6" w:rsidP="00F2118E">
    <w:pPr>
      <w:pStyle w:val="a3"/>
      <w:framePr w:wrap="around" w:vAnchor="text" w:hAnchor="margin" w:xAlign="center" w:y="1"/>
      <w:rPr>
        <w:rStyle w:val="a5"/>
      </w:rPr>
    </w:pPr>
  </w:p>
  <w:p w:rsidR="00221E94" w:rsidRDefault="000D4BA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AD0"/>
    <w:rsid w:val="00010FD9"/>
    <w:rsid w:val="0006348F"/>
    <w:rsid w:val="000D4BA6"/>
    <w:rsid w:val="002F64F3"/>
    <w:rsid w:val="003A5297"/>
    <w:rsid w:val="00485293"/>
    <w:rsid w:val="00732C66"/>
    <w:rsid w:val="007674C2"/>
    <w:rsid w:val="00791A38"/>
    <w:rsid w:val="0084417C"/>
    <w:rsid w:val="00BC7AD0"/>
    <w:rsid w:val="00C92EA0"/>
    <w:rsid w:val="00D4757F"/>
    <w:rsid w:val="00F5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2F64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F3"/>
  </w:style>
  <w:style w:type="paragraph" w:styleId="a6">
    <w:name w:val="Balloon Text"/>
    <w:basedOn w:val="a"/>
    <w:link w:val="a7"/>
    <w:uiPriority w:val="99"/>
    <w:semiHidden/>
    <w:unhideWhenUsed/>
    <w:rsid w:val="002F6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64F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44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2F64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F3"/>
  </w:style>
  <w:style w:type="paragraph" w:styleId="a6">
    <w:name w:val="Balloon Text"/>
    <w:basedOn w:val="a"/>
    <w:link w:val="a7"/>
    <w:uiPriority w:val="99"/>
    <w:semiHidden/>
    <w:unhideWhenUsed/>
    <w:rsid w:val="002F6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64F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44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2017-09-21T09:07:00Z</cp:lastPrinted>
  <dcterms:created xsi:type="dcterms:W3CDTF">2017-08-24T06:48:00Z</dcterms:created>
  <dcterms:modified xsi:type="dcterms:W3CDTF">2017-09-26T04:42:00Z</dcterms:modified>
</cp:coreProperties>
</file>