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3DB" w:rsidRPr="00A413DB" w:rsidRDefault="00A413DB" w:rsidP="00FB1170">
      <w:pPr>
        <w:pStyle w:val="ConsPlusNormal"/>
        <w:ind w:left="4678" w:right="-2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Утверждено</w:t>
      </w:r>
    </w:p>
    <w:p w:rsidR="00A413DB" w:rsidRPr="00A413DB" w:rsidRDefault="00DA06E2" w:rsidP="00FB1170">
      <w:pPr>
        <w:pStyle w:val="ConsPlusNormal"/>
        <w:ind w:left="4678" w:right="-2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постановлением </w:t>
      </w:r>
      <w:r w:rsidR="00A413DB">
        <w:rPr>
          <w:rFonts w:ascii="Liberation Serif" w:hAnsi="Liberation Serif" w:cs="Liberation Serif"/>
          <w:sz w:val="28"/>
          <w:szCs w:val="28"/>
        </w:rPr>
        <w:t>Главы</w:t>
      </w:r>
      <w:r w:rsidR="00FB1170">
        <w:rPr>
          <w:rFonts w:ascii="Liberation Serif" w:hAnsi="Liberation Serif" w:cs="Liberation Serif"/>
          <w:sz w:val="28"/>
          <w:szCs w:val="28"/>
        </w:rPr>
        <w:t xml:space="preserve"> </w:t>
      </w:r>
      <w:r w:rsidR="00A413DB">
        <w:rPr>
          <w:rFonts w:ascii="Liberation Serif" w:hAnsi="Liberation Serif" w:cs="Liberation Serif"/>
          <w:sz w:val="28"/>
          <w:szCs w:val="28"/>
        </w:rPr>
        <w:t xml:space="preserve">муниципального образования «Каменский городской округ» от </w:t>
      </w:r>
      <w:r w:rsidR="00066A80">
        <w:rPr>
          <w:rFonts w:ascii="Liberation Serif" w:hAnsi="Liberation Serif" w:cs="Liberation Serif"/>
          <w:sz w:val="28"/>
          <w:szCs w:val="28"/>
        </w:rPr>
        <w:t>11.09.2023 № 1713</w:t>
      </w:r>
    </w:p>
    <w:p w:rsidR="00A413DB" w:rsidRPr="00FB1170" w:rsidRDefault="00A413DB" w:rsidP="00FB1170">
      <w:pPr>
        <w:pStyle w:val="ConsPlusNormal"/>
        <w:ind w:left="4678" w:right="-2"/>
        <w:jc w:val="both"/>
        <w:rPr>
          <w:rFonts w:ascii="Liberation Serif" w:hAnsi="Liberation Serif" w:cs="Liberation Serif"/>
          <w:sz w:val="28"/>
          <w:szCs w:val="28"/>
        </w:rPr>
      </w:pPr>
      <w:r w:rsidRPr="00FB1170">
        <w:rPr>
          <w:rFonts w:ascii="Liberation Serif" w:hAnsi="Liberation Serif" w:cs="Liberation Serif"/>
          <w:sz w:val="28"/>
          <w:szCs w:val="28"/>
        </w:rPr>
        <w:t>«О</w:t>
      </w:r>
      <w:r w:rsidR="006E6488" w:rsidRPr="00FB1170">
        <w:rPr>
          <w:rFonts w:ascii="Liberation Serif" w:hAnsi="Liberation Serif" w:cs="Liberation Serif"/>
          <w:sz w:val="28"/>
          <w:szCs w:val="28"/>
        </w:rPr>
        <w:t xml:space="preserve">б утверждении Положения о муниципальной автоматизированной системе централизованного </w:t>
      </w:r>
      <w:r w:rsidRPr="00FB1170">
        <w:rPr>
          <w:rFonts w:ascii="Liberation Serif" w:hAnsi="Liberation Serif" w:cs="Liberation Serif"/>
          <w:sz w:val="28"/>
          <w:szCs w:val="28"/>
        </w:rPr>
        <w:t>Каменского городского округа»</w:t>
      </w:r>
    </w:p>
    <w:p w:rsidR="00990A53" w:rsidRDefault="00990A53" w:rsidP="00FB1170">
      <w:pPr>
        <w:pStyle w:val="ConsPlusNormal"/>
        <w:ind w:left="4962" w:right="-2"/>
        <w:rPr>
          <w:rFonts w:ascii="Liberation Serif" w:hAnsi="Liberation Serif" w:cs="Liberation Serif"/>
          <w:sz w:val="28"/>
          <w:szCs w:val="28"/>
        </w:rPr>
      </w:pPr>
    </w:p>
    <w:p w:rsidR="00611EB2" w:rsidRDefault="00611EB2" w:rsidP="00FB1170">
      <w:pPr>
        <w:pStyle w:val="ConsPlusNormal"/>
        <w:ind w:left="4962" w:right="-2"/>
        <w:rPr>
          <w:rFonts w:ascii="Liberation Serif" w:hAnsi="Liberation Serif" w:cs="Liberation Serif"/>
          <w:sz w:val="28"/>
          <w:szCs w:val="28"/>
        </w:rPr>
      </w:pPr>
    </w:p>
    <w:p w:rsidR="00990A53" w:rsidRPr="00973245" w:rsidRDefault="00134408" w:rsidP="007129F1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bookmarkStart w:id="0" w:name="Par40"/>
      <w:bookmarkEnd w:id="0"/>
      <w:r w:rsidRPr="00973245">
        <w:rPr>
          <w:rFonts w:ascii="Liberation Serif" w:hAnsi="Liberation Serif" w:cs="Liberation Serif"/>
          <w:sz w:val="28"/>
          <w:szCs w:val="28"/>
        </w:rPr>
        <w:t>Положение</w:t>
      </w:r>
    </w:p>
    <w:p w:rsidR="009D1DAB" w:rsidRPr="00973245" w:rsidRDefault="00134408" w:rsidP="007129F1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973245">
        <w:rPr>
          <w:rFonts w:ascii="Liberation Serif" w:hAnsi="Liberation Serif" w:cs="Liberation Serif"/>
          <w:sz w:val="28"/>
          <w:szCs w:val="28"/>
        </w:rPr>
        <w:t xml:space="preserve">о </w:t>
      </w:r>
      <w:r w:rsidR="009D1DAB" w:rsidRPr="00973245">
        <w:rPr>
          <w:rFonts w:ascii="Liberation Serif" w:hAnsi="Liberation Serif" w:cs="Liberation Serif"/>
          <w:sz w:val="28"/>
          <w:szCs w:val="28"/>
        </w:rPr>
        <w:t xml:space="preserve">муниципальной автоматизированной системе </w:t>
      </w:r>
    </w:p>
    <w:p w:rsidR="00990A53" w:rsidRPr="00973245" w:rsidRDefault="009D1DAB" w:rsidP="009D1DA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973245">
        <w:rPr>
          <w:rFonts w:ascii="Liberation Serif" w:hAnsi="Liberation Serif" w:cs="Liberation Serif"/>
          <w:sz w:val="28"/>
          <w:szCs w:val="28"/>
        </w:rPr>
        <w:t xml:space="preserve">централизованного оповещения </w:t>
      </w:r>
      <w:r w:rsidR="00134408" w:rsidRPr="00973245">
        <w:rPr>
          <w:rFonts w:ascii="Liberation Serif" w:hAnsi="Liberation Serif" w:cs="Liberation Serif"/>
          <w:sz w:val="28"/>
          <w:szCs w:val="28"/>
        </w:rPr>
        <w:t xml:space="preserve">Каменского городского округа </w:t>
      </w:r>
    </w:p>
    <w:p w:rsidR="00990A53" w:rsidRPr="007129F1" w:rsidRDefault="00990A53" w:rsidP="007129F1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990A53" w:rsidRPr="007129F1" w:rsidRDefault="006E6488" w:rsidP="007129F1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Глава</w:t>
      </w:r>
      <w:r w:rsidR="00955F0E" w:rsidRPr="007129F1">
        <w:rPr>
          <w:rFonts w:ascii="Liberation Serif" w:hAnsi="Liberation Serif" w:cs="Liberation Serif"/>
          <w:sz w:val="28"/>
          <w:szCs w:val="28"/>
        </w:rPr>
        <w:t xml:space="preserve"> 1. </w:t>
      </w:r>
      <w:r w:rsidR="00134408" w:rsidRPr="007129F1">
        <w:rPr>
          <w:rFonts w:ascii="Liberation Serif" w:hAnsi="Liberation Serif" w:cs="Liberation Serif"/>
          <w:sz w:val="28"/>
          <w:szCs w:val="28"/>
        </w:rPr>
        <w:t>Общие положения</w:t>
      </w:r>
    </w:p>
    <w:p w:rsidR="00990A53" w:rsidRPr="007129F1" w:rsidRDefault="00990A53" w:rsidP="007129F1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3E59C7" w:rsidRDefault="00955F0E" w:rsidP="009D1DAB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129F1">
        <w:rPr>
          <w:rFonts w:ascii="Liberation Serif" w:hAnsi="Liberation Serif" w:cs="Liberation Serif"/>
          <w:sz w:val="28"/>
          <w:szCs w:val="28"/>
        </w:rPr>
        <w:t xml:space="preserve">Настоящее Положение определяет </w:t>
      </w:r>
      <w:r w:rsidR="001D197A" w:rsidRPr="007129F1">
        <w:rPr>
          <w:rFonts w:ascii="Liberation Serif" w:hAnsi="Liberation Serif" w:cs="Liberation Serif"/>
          <w:sz w:val="28"/>
          <w:szCs w:val="28"/>
        </w:rPr>
        <w:t>назначение, задачи</w:t>
      </w:r>
      <w:r w:rsidR="003E59C7">
        <w:rPr>
          <w:rFonts w:ascii="Liberation Serif" w:hAnsi="Liberation Serif" w:cs="Liberation Serif"/>
          <w:sz w:val="28"/>
          <w:szCs w:val="28"/>
        </w:rPr>
        <w:t xml:space="preserve"> и требования к муниципальной автоматизированной системе централизованного оповещения МО «Каменский городской округ» (далее – </w:t>
      </w:r>
      <w:r w:rsidR="00D76026">
        <w:rPr>
          <w:rFonts w:ascii="Liberation Serif" w:hAnsi="Liberation Serif" w:cs="Liberation Serif"/>
          <w:sz w:val="28"/>
          <w:szCs w:val="28"/>
        </w:rPr>
        <w:t>МАСЦО</w:t>
      </w:r>
      <w:r w:rsidR="003E59C7">
        <w:rPr>
          <w:rFonts w:ascii="Liberation Serif" w:hAnsi="Liberation Serif" w:cs="Liberation Serif"/>
          <w:sz w:val="28"/>
          <w:szCs w:val="28"/>
        </w:rPr>
        <w:t>)</w:t>
      </w:r>
      <w:r w:rsidR="001D197A" w:rsidRPr="007129F1">
        <w:rPr>
          <w:rFonts w:ascii="Liberation Serif" w:hAnsi="Liberation Serif" w:cs="Liberation Serif"/>
          <w:sz w:val="28"/>
          <w:szCs w:val="28"/>
        </w:rPr>
        <w:t xml:space="preserve">, </w:t>
      </w:r>
      <w:r w:rsidRPr="007129F1">
        <w:rPr>
          <w:rFonts w:ascii="Liberation Serif" w:hAnsi="Liberation Serif" w:cs="Liberation Serif"/>
          <w:sz w:val="28"/>
          <w:szCs w:val="28"/>
        </w:rPr>
        <w:t xml:space="preserve">порядок </w:t>
      </w:r>
      <w:r w:rsidR="003E59C7">
        <w:rPr>
          <w:rFonts w:ascii="Liberation Serif" w:hAnsi="Liberation Serif" w:cs="Liberation Serif"/>
          <w:sz w:val="28"/>
          <w:szCs w:val="28"/>
        </w:rPr>
        <w:t xml:space="preserve">ее использования и </w:t>
      </w:r>
      <w:r w:rsidRPr="007129F1">
        <w:rPr>
          <w:rFonts w:ascii="Liberation Serif" w:hAnsi="Liberation Serif" w:cs="Liberation Serif"/>
          <w:sz w:val="28"/>
          <w:szCs w:val="28"/>
        </w:rPr>
        <w:t xml:space="preserve">поддержания в </w:t>
      </w:r>
      <w:r w:rsidR="003E59C7">
        <w:rPr>
          <w:rFonts w:ascii="Liberation Serif" w:hAnsi="Liberation Serif" w:cs="Liberation Serif"/>
          <w:sz w:val="28"/>
          <w:szCs w:val="28"/>
        </w:rPr>
        <w:t xml:space="preserve">состоянии </w:t>
      </w:r>
      <w:r w:rsidRPr="007129F1">
        <w:rPr>
          <w:rFonts w:ascii="Liberation Serif" w:hAnsi="Liberation Serif" w:cs="Liberation Serif"/>
          <w:sz w:val="28"/>
          <w:szCs w:val="28"/>
        </w:rPr>
        <w:t>постоянной готовности</w:t>
      </w:r>
      <w:r w:rsidR="003E59C7">
        <w:rPr>
          <w:rFonts w:ascii="Liberation Serif" w:hAnsi="Liberation Serif" w:cs="Liberation Serif"/>
          <w:sz w:val="28"/>
          <w:szCs w:val="28"/>
        </w:rPr>
        <w:t>.</w:t>
      </w:r>
    </w:p>
    <w:p w:rsidR="009D1DAB" w:rsidRPr="00FB1170" w:rsidRDefault="00847C0B" w:rsidP="009D1DAB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B1170">
        <w:rPr>
          <w:rFonts w:ascii="Liberation Serif" w:hAnsi="Liberation Serif" w:cs="Liberation Serif"/>
          <w:sz w:val="28"/>
          <w:szCs w:val="28"/>
        </w:rPr>
        <w:t>МАСЦО</w:t>
      </w:r>
      <w:r w:rsidR="009D1DAB" w:rsidRPr="00FB1170">
        <w:rPr>
          <w:rFonts w:ascii="Liberation Serif" w:hAnsi="Liberation Serif" w:cs="Liberation Serif"/>
          <w:sz w:val="28"/>
          <w:szCs w:val="28"/>
        </w:rPr>
        <w:t xml:space="preserve"> </w:t>
      </w:r>
      <w:r w:rsidR="00FB1170" w:rsidRPr="00FB1170">
        <w:rPr>
          <w:rFonts w:ascii="Liberation Serif" w:hAnsi="Liberation Serif" w:cs="Liberation Serif"/>
          <w:sz w:val="28"/>
          <w:szCs w:val="28"/>
        </w:rPr>
        <w:t>02.03.2020</w:t>
      </w:r>
      <w:r w:rsidR="009D1DAB" w:rsidRPr="00FB1170">
        <w:rPr>
          <w:rFonts w:ascii="Liberation Serif" w:hAnsi="Liberation Serif" w:cs="Liberation Serif"/>
          <w:sz w:val="28"/>
          <w:szCs w:val="28"/>
        </w:rPr>
        <w:t xml:space="preserve"> года введена в постоянную эксплуатацию </w:t>
      </w:r>
      <w:r w:rsidR="00FB1170" w:rsidRPr="00FB1170">
        <w:rPr>
          <w:rFonts w:ascii="Liberation Serif" w:hAnsi="Liberation Serif" w:cs="Liberation Serif"/>
          <w:sz w:val="28"/>
          <w:szCs w:val="28"/>
        </w:rPr>
        <w:t>постановлением Главы МО «Каменский городской округ» от 02.03.2020 г. № 323 «О вводе в эксплуатацию местной автоматизированной системы оповещения Каменского городского округа»</w:t>
      </w:r>
      <w:r w:rsidR="009D1DAB" w:rsidRPr="00FB1170">
        <w:rPr>
          <w:rFonts w:ascii="Liberation Serif" w:hAnsi="Liberation Serif" w:cs="Liberation Serif"/>
          <w:sz w:val="28"/>
          <w:szCs w:val="28"/>
        </w:rPr>
        <w:t>".</w:t>
      </w:r>
    </w:p>
    <w:p w:rsidR="009D1DAB" w:rsidRPr="007129F1" w:rsidRDefault="00847C0B" w:rsidP="00FD7488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МАСЦО</w:t>
      </w:r>
      <w:r w:rsidR="009D1DAB" w:rsidRPr="007129F1">
        <w:rPr>
          <w:rFonts w:ascii="Liberation Serif" w:hAnsi="Liberation Serif" w:cs="Liberation Serif"/>
          <w:sz w:val="28"/>
          <w:szCs w:val="28"/>
        </w:rPr>
        <w:t xml:space="preserve"> включается в систему управления гражданской обороной (далее - ГО) и единой государственной системы предупреждения и ликвидации чрезвычайных ситуаций (далее - РСЧС), обеспечива</w:t>
      </w:r>
      <w:r w:rsidR="009D1DAB">
        <w:rPr>
          <w:rFonts w:ascii="Liberation Serif" w:hAnsi="Liberation Serif" w:cs="Liberation Serif"/>
          <w:sz w:val="28"/>
          <w:szCs w:val="28"/>
        </w:rPr>
        <w:t>ет</w:t>
      </w:r>
      <w:r w:rsidR="009D1DAB" w:rsidRPr="007129F1">
        <w:rPr>
          <w:rFonts w:ascii="Liberation Serif" w:hAnsi="Liberation Serif" w:cs="Liberation Serif"/>
          <w:sz w:val="28"/>
          <w:szCs w:val="28"/>
        </w:rPr>
        <w:t xml:space="preserve"> доведение до населения</w:t>
      </w:r>
      <w:r w:rsidR="009D1DAB">
        <w:rPr>
          <w:rFonts w:ascii="Liberation Serif" w:hAnsi="Liberation Serif" w:cs="Liberation Serif"/>
          <w:sz w:val="28"/>
          <w:szCs w:val="28"/>
        </w:rPr>
        <w:t xml:space="preserve"> </w:t>
      </w:r>
      <w:r w:rsidR="00FD7488">
        <w:rPr>
          <w:rFonts w:ascii="Liberation Serif" w:hAnsi="Liberation Serif" w:cs="Liberation Serif"/>
          <w:sz w:val="28"/>
          <w:szCs w:val="28"/>
        </w:rPr>
        <w:t>Каменского ГО</w:t>
      </w:r>
      <w:r w:rsidR="009D1DAB">
        <w:rPr>
          <w:rFonts w:ascii="Liberation Serif" w:hAnsi="Liberation Serif" w:cs="Liberation Serif"/>
          <w:sz w:val="28"/>
          <w:szCs w:val="28"/>
        </w:rPr>
        <w:t xml:space="preserve"> (долее – население)</w:t>
      </w:r>
      <w:r w:rsidR="009D1DAB" w:rsidRPr="007129F1">
        <w:rPr>
          <w:rFonts w:ascii="Liberation Serif" w:hAnsi="Liberation Serif" w:cs="Liberation Serif"/>
          <w:sz w:val="28"/>
          <w:szCs w:val="28"/>
        </w:rPr>
        <w:t xml:space="preserve">, органов управления и сил ГО и </w:t>
      </w:r>
      <w:r w:rsidR="009D1DAB" w:rsidRPr="009D1DAB">
        <w:rPr>
          <w:rFonts w:ascii="Liberation Serif" w:hAnsi="Liberation Serif" w:cs="Liberation Serif"/>
          <w:sz w:val="28"/>
          <w:szCs w:val="28"/>
        </w:rPr>
        <w:t>муниципального звена Каменского городского округа Свердловской областной подсистемы РСЧС (далее – Каменского звена РСЧС)</w:t>
      </w:r>
      <w:r w:rsidR="009D1DAB" w:rsidRPr="007129F1">
        <w:rPr>
          <w:rFonts w:ascii="Liberation Serif" w:hAnsi="Liberation Serif" w:cs="Liberation Serif"/>
          <w:sz w:val="28"/>
          <w:szCs w:val="28"/>
        </w:rPr>
        <w:t xml:space="preserve"> сигналов оповещения и (или) экстренной информации, и состоит из взаимодействующих элементов, </w:t>
      </w:r>
      <w:r w:rsidR="009D1DAB">
        <w:rPr>
          <w:rFonts w:ascii="Liberation Serif" w:hAnsi="Liberation Serif" w:cs="Liberation Serif"/>
          <w:sz w:val="28"/>
          <w:szCs w:val="28"/>
        </w:rPr>
        <w:t xml:space="preserve">включающих в себя </w:t>
      </w:r>
      <w:r w:rsidR="009D1DAB" w:rsidRPr="007129F1">
        <w:rPr>
          <w:rFonts w:ascii="Liberation Serif" w:hAnsi="Liberation Serif" w:cs="Liberation Serif"/>
          <w:sz w:val="28"/>
          <w:szCs w:val="28"/>
        </w:rPr>
        <w:t>специальны</w:t>
      </w:r>
      <w:r w:rsidR="009D1DAB">
        <w:rPr>
          <w:rFonts w:ascii="Liberation Serif" w:hAnsi="Liberation Serif" w:cs="Liberation Serif"/>
          <w:sz w:val="28"/>
          <w:szCs w:val="28"/>
        </w:rPr>
        <w:t>е</w:t>
      </w:r>
      <w:r w:rsidR="009D1DAB" w:rsidRPr="007129F1">
        <w:rPr>
          <w:rFonts w:ascii="Liberation Serif" w:hAnsi="Liberation Serif" w:cs="Liberation Serif"/>
          <w:sz w:val="28"/>
          <w:szCs w:val="28"/>
        </w:rPr>
        <w:t xml:space="preserve"> программно-технически</w:t>
      </w:r>
      <w:r w:rsidR="00FD7488">
        <w:rPr>
          <w:rFonts w:ascii="Liberation Serif" w:hAnsi="Liberation Serif" w:cs="Liberation Serif"/>
          <w:sz w:val="28"/>
          <w:szCs w:val="28"/>
        </w:rPr>
        <w:t>е</w:t>
      </w:r>
      <w:r w:rsidR="009D1DAB" w:rsidRPr="007129F1">
        <w:rPr>
          <w:rFonts w:ascii="Liberation Serif" w:hAnsi="Liberation Serif" w:cs="Liberation Serif"/>
          <w:sz w:val="28"/>
          <w:szCs w:val="28"/>
        </w:rPr>
        <w:t xml:space="preserve"> средств</w:t>
      </w:r>
      <w:r w:rsidR="00FD7488">
        <w:rPr>
          <w:rFonts w:ascii="Liberation Serif" w:hAnsi="Liberation Serif" w:cs="Liberation Serif"/>
          <w:sz w:val="28"/>
          <w:szCs w:val="28"/>
        </w:rPr>
        <w:t>а</w:t>
      </w:r>
      <w:r w:rsidR="009D1DAB" w:rsidRPr="007129F1">
        <w:rPr>
          <w:rFonts w:ascii="Liberation Serif" w:hAnsi="Liberation Serif" w:cs="Liberation Serif"/>
          <w:sz w:val="28"/>
          <w:szCs w:val="28"/>
        </w:rPr>
        <w:t xml:space="preserve"> оповещения, </w:t>
      </w:r>
      <w:r w:rsidR="00FD7488" w:rsidRPr="00FD7488">
        <w:rPr>
          <w:rFonts w:ascii="Liberation Serif" w:hAnsi="Liberation Serif" w:cs="Liberation Serif"/>
          <w:sz w:val="28"/>
          <w:szCs w:val="28"/>
        </w:rPr>
        <w:t>средства комплексной системы экстренного оповещения населения, громкоговорящие средства на подвижных объектах, автономные, мобильные и носимые средств оповещения, а также обеспечивающих функционирование ее каналов, линий связи и сети передачи данных единой сети электросвязи Российской Федерации.</w:t>
      </w:r>
    </w:p>
    <w:p w:rsidR="00847C0B" w:rsidRPr="00FB1170" w:rsidRDefault="00847C0B" w:rsidP="00847C0B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1" w:name="sub_1004"/>
      <w:r w:rsidRPr="00FB1170">
        <w:rPr>
          <w:rFonts w:ascii="Liberation Serif" w:hAnsi="Liberation Serif" w:cs="Liberation Serif"/>
          <w:sz w:val="28"/>
          <w:szCs w:val="28"/>
        </w:rPr>
        <w:t xml:space="preserve">Оператором </w:t>
      </w:r>
      <w:r w:rsidR="00FB1170" w:rsidRPr="00FB1170">
        <w:rPr>
          <w:rFonts w:ascii="Liberation Serif" w:hAnsi="Liberation Serif" w:cs="Liberation Serif"/>
          <w:sz w:val="28"/>
          <w:szCs w:val="28"/>
        </w:rPr>
        <w:t>МАСЦО</w:t>
      </w:r>
      <w:r w:rsidRPr="00FB1170">
        <w:rPr>
          <w:rFonts w:ascii="Liberation Serif" w:hAnsi="Liberation Serif" w:cs="Liberation Serif"/>
          <w:sz w:val="28"/>
          <w:szCs w:val="28"/>
        </w:rPr>
        <w:t xml:space="preserve"> является </w:t>
      </w:r>
      <w:r w:rsidR="00FB1170" w:rsidRPr="00FB1170">
        <w:rPr>
          <w:rFonts w:ascii="Liberation Serif" w:hAnsi="Liberation Serif" w:cs="Liberation Serif"/>
          <w:sz w:val="28"/>
          <w:szCs w:val="28"/>
        </w:rPr>
        <w:t>единая дежурно-диспетчерская служба муниципального казенного учреждения «Центр защиты населения Каменского городского округа»</w:t>
      </w:r>
      <w:r w:rsidRPr="00FB1170">
        <w:rPr>
          <w:rFonts w:ascii="Liberation Serif" w:hAnsi="Liberation Serif" w:cs="Liberation Serif"/>
          <w:sz w:val="28"/>
          <w:szCs w:val="28"/>
        </w:rPr>
        <w:t xml:space="preserve"> (далее - </w:t>
      </w:r>
      <w:r w:rsidR="00FB1170" w:rsidRPr="00FB1170">
        <w:rPr>
          <w:rFonts w:ascii="Liberation Serif" w:hAnsi="Liberation Serif" w:cs="Liberation Serif"/>
          <w:sz w:val="28"/>
          <w:szCs w:val="28"/>
        </w:rPr>
        <w:t>ЕДДС</w:t>
      </w:r>
      <w:r w:rsidRPr="00FB1170">
        <w:rPr>
          <w:rFonts w:ascii="Liberation Serif" w:hAnsi="Liberation Serif" w:cs="Liberation Serif"/>
          <w:sz w:val="28"/>
          <w:szCs w:val="28"/>
        </w:rPr>
        <w:t>).</w:t>
      </w:r>
    </w:p>
    <w:p w:rsidR="00847C0B" w:rsidRDefault="00847C0B" w:rsidP="00847C0B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Системы оповещения населения создаются на следующих уровнях функционирования РСЧС:</w:t>
      </w:r>
    </w:p>
    <w:p w:rsidR="00847C0B" w:rsidRDefault="00847C0B" w:rsidP="00847C0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на региональном уровне - создают органы государственной власти субъектов Российской Федерации.</w:t>
      </w:r>
    </w:p>
    <w:p w:rsidR="00847C0B" w:rsidRDefault="00847C0B" w:rsidP="00847C0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на муниципальном уровне - создают органы местного самоуправления.</w:t>
      </w:r>
    </w:p>
    <w:p w:rsidR="00847C0B" w:rsidRDefault="00847C0B" w:rsidP="00847C0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- на объектовом уровне - локальные системы оповещения создают организации, эксплуатирующие опасные производственные объекты I и II классов опасности, особо радиационно опасные и ядерно 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 сооружения высокой опасности.</w:t>
      </w:r>
    </w:p>
    <w:p w:rsidR="00847C0B" w:rsidRDefault="00847C0B" w:rsidP="00847C0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Руководители организаций оповещают работников организаций об угрозе возникновения или о возникновении чрезвычайных ситуаций</w:t>
      </w:r>
      <w:r w:rsidR="00C71057">
        <w:rPr>
          <w:rFonts w:ascii="Liberation Serif" w:hAnsi="Liberation Serif" w:cs="Liberation Serif"/>
          <w:sz w:val="28"/>
          <w:szCs w:val="28"/>
        </w:rPr>
        <w:t xml:space="preserve"> (далее – ЧС)</w:t>
      </w:r>
      <w:r>
        <w:rPr>
          <w:rFonts w:ascii="Liberation Serif" w:hAnsi="Liberation Serif" w:cs="Liberation Serif"/>
          <w:sz w:val="28"/>
          <w:szCs w:val="28"/>
        </w:rPr>
        <w:t>, а также иных граждан, находящихся на территории организации.</w:t>
      </w:r>
    </w:p>
    <w:p w:rsidR="006E6488" w:rsidRDefault="00847C0B" w:rsidP="006E6488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МАСЦО </w:t>
      </w:r>
      <w:r w:rsidR="006E6488">
        <w:rPr>
          <w:rFonts w:ascii="Liberation Serif" w:hAnsi="Liberation Serif" w:cs="Liberation Serif"/>
          <w:sz w:val="28"/>
          <w:szCs w:val="28"/>
        </w:rPr>
        <w:t>включает в себя элементы систем оповещения различных уровней:</w:t>
      </w:r>
    </w:p>
    <w:p w:rsidR="006E6488" w:rsidRDefault="006E6488" w:rsidP="006E648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1) региональную автоматизированную систему централизованного оповещения (далее - РАСЦО);</w:t>
      </w:r>
    </w:p>
    <w:p w:rsidR="006E6488" w:rsidRDefault="006E6488" w:rsidP="006E648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2) муниципальную автоматизированную систему централизованного оповещения и информирования населения Каменского городского округа;</w:t>
      </w:r>
    </w:p>
    <w:p w:rsidR="006E6488" w:rsidRDefault="006E6488" w:rsidP="006E648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3) системы оповещения предприятий производственной и социальной сферы (объектовые системы оповещения).</w:t>
      </w:r>
    </w:p>
    <w:p w:rsidR="00847C0B" w:rsidRPr="007129F1" w:rsidRDefault="00847C0B" w:rsidP="00847C0B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МАСЦО создается Администрацией МО «Каменский городской округ»</w:t>
      </w:r>
      <w:r w:rsidRPr="007129F1">
        <w:rPr>
          <w:rFonts w:ascii="Liberation Serif" w:hAnsi="Liberation Serif" w:cs="Liberation Serif"/>
          <w:sz w:val="28"/>
          <w:szCs w:val="28"/>
        </w:rPr>
        <w:t>.</w:t>
      </w:r>
    </w:p>
    <w:p w:rsidR="00847C0B" w:rsidRPr="007129F1" w:rsidRDefault="00847C0B" w:rsidP="00847C0B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129F1">
        <w:rPr>
          <w:rFonts w:ascii="Liberation Serif" w:hAnsi="Liberation Serif" w:cs="Liberation Serif"/>
          <w:sz w:val="28"/>
          <w:szCs w:val="28"/>
        </w:rPr>
        <w:t xml:space="preserve">Границами зоны действия </w:t>
      </w:r>
      <w:r>
        <w:rPr>
          <w:rFonts w:ascii="Liberation Serif" w:hAnsi="Liberation Serif" w:cs="Liberation Serif"/>
          <w:sz w:val="28"/>
          <w:szCs w:val="28"/>
        </w:rPr>
        <w:t>МАСЦО</w:t>
      </w:r>
      <w:r w:rsidRPr="007129F1">
        <w:rPr>
          <w:rFonts w:ascii="Liberation Serif" w:hAnsi="Liberation Serif" w:cs="Liberation Serif"/>
          <w:sz w:val="28"/>
          <w:szCs w:val="28"/>
        </w:rPr>
        <w:t xml:space="preserve"> являются административные границы Каменского городского округа.</w:t>
      </w:r>
    </w:p>
    <w:p w:rsidR="00D76026" w:rsidRPr="005E06CC" w:rsidRDefault="00AB49D1" w:rsidP="00D76026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МАСЦО</w:t>
      </w:r>
      <w:r w:rsidR="00D76026" w:rsidRPr="005E06CC">
        <w:rPr>
          <w:rFonts w:ascii="Liberation Serif" w:hAnsi="Liberation Serif" w:cs="Liberation Serif"/>
          <w:sz w:val="28"/>
          <w:szCs w:val="28"/>
        </w:rPr>
        <w:t xml:space="preserve"> должн</w:t>
      </w:r>
      <w:r w:rsidR="00D76026">
        <w:rPr>
          <w:rFonts w:ascii="Liberation Serif" w:hAnsi="Liberation Serif" w:cs="Liberation Serif"/>
          <w:sz w:val="28"/>
          <w:szCs w:val="28"/>
        </w:rPr>
        <w:t>а</w:t>
      </w:r>
      <w:r w:rsidR="00D76026" w:rsidRPr="005E06CC">
        <w:rPr>
          <w:rFonts w:ascii="Liberation Serif" w:hAnsi="Liberation Serif" w:cs="Liberation Serif"/>
          <w:sz w:val="28"/>
          <w:szCs w:val="28"/>
        </w:rPr>
        <w:t xml:space="preserve"> соответствовать требованиям, указанным в </w:t>
      </w:r>
      <w:hyperlink r:id="rId8" w:history="1">
        <w:r w:rsidR="00D76026" w:rsidRPr="005E06CC">
          <w:rPr>
            <w:rFonts w:ascii="Liberation Serif" w:hAnsi="Liberation Serif" w:cs="Liberation Serif"/>
            <w:sz w:val="28"/>
            <w:szCs w:val="28"/>
          </w:rPr>
          <w:t>приложении N 1</w:t>
        </w:r>
      </w:hyperlink>
      <w:r w:rsidR="00D76026" w:rsidRPr="005E06CC">
        <w:rPr>
          <w:rFonts w:ascii="Liberation Serif" w:hAnsi="Liberation Serif" w:cs="Liberation Serif"/>
          <w:sz w:val="28"/>
          <w:szCs w:val="28"/>
        </w:rPr>
        <w:t xml:space="preserve"> к </w:t>
      </w:r>
      <w:hyperlink r:id="rId9" w:history="1">
        <w:r w:rsidR="00D76026" w:rsidRPr="005E06CC">
          <w:rPr>
            <w:rFonts w:ascii="Liberation Serif" w:hAnsi="Liberation Serif" w:cs="Liberation Serif"/>
            <w:sz w:val="28"/>
            <w:szCs w:val="28"/>
          </w:rPr>
          <w:t>Положению</w:t>
        </w:r>
      </w:hyperlink>
      <w:r w:rsidR="00D76026" w:rsidRPr="005E06CC">
        <w:rPr>
          <w:rFonts w:ascii="Liberation Serif" w:hAnsi="Liberation Serif" w:cs="Liberation Serif"/>
          <w:sz w:val="28"/>
          <w:szCs w:val="28"/>
        </w:rPr>
        <w:t xml:space="preserve"> о системах оповещения населения, утвержденному </w:t>
      </w:r>
      <w:hyperlink r:id="rId10" w:history="1">
        <w:r w:rsidR="00D76026" w:rsidRPr="005E06CC">
          <w:rPr>
            <w:rFonts w:ascii="Liberation Serif" w:hAnsi="Liberation Serif" w:cs="Liberation Serif"/>
            <w:sz w:val="28"/>
            <w:szCs w:val="28"/>
          </w:rPr>
          <w:t>приказом</w:t>
        </w:r>
      </w:hyperlink>
      <w:r w:rsidR="00D76026" w:rsidRPr="005E06CC">
        <w:rPr>
          <w:rFonts w:ascii="Liberation Serif" w:hAnsi="Liberation Serif" w:cs="Liberation Serif"/>
          <w:sz w:val="28"/>
          <w:szCs w:val="28"/>
        </w:rPr>
        <w:t xml:space="preserve"> МЧС России и Минцифры России от 31.07.2020 </w:t>
      </w:r>
      <w:r w:rsidR="00D76026">
        <w:rPr>
          <w:rFonts w:ascii="Liberation Serif" w:hAnsi="Liberation Serif" w:cs="Liberation Serif"/>
          <w:sz w:val="28"/>
          <w:szCs w:val="28"/>
        </w:rPr>
        <w:t>№</w:t>
      </w:r>
      <w:r w:rsidR="00D76026" w:rsidRPr="005E06CC">
        <w:rPr>
          <w:rFonts w:ascii="Liberation Serif" w:hAnsi="Liberation Serif" w:cs="Liberation Serif"/>
          <w:sz w:val="28"/>
          <w:szCs w:val="28"/>
        </w:rPr>
        <w:t xml:space="preserve"> 578/365 "Об утверждении Положения о системах оповещения населения".</w:t>
      </w:r>
    </w:p>
    <w:p w:rsidR="00D76026" w:rsidRPr="005E06CC" w:rsidRDefault="00D76026" w:rsidP="00D7602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E06CC">
        <w:rPr>
          <w:rFonts w:ascii="Liberation Serif" w:hAnsi="Liberation Serif" w:cs="Liberation Serif"/>
          <w:sz w:val="28"/>
          <w:szCs w:val="28"/>
        </w:rPr>
        <w:t>Состав оборудования систем</w:t>
      </w:r>
      <w:r>
        <w:rPr>
          <w:rFonts w:ascii="Liberation Serif" w:hAnsi="Liberation Serif" w:cs="Liberation Serif"/>
          <w:sz w:val="28"/>
          <w:szCs w:val="28"/>
        </w:rPr>
        <w:t>ы</w:t>
      </w:r>
      <w:r w:rsidRPr="005E06CC">
        <w:rPr>
          <w:rFonts w:ascii="Liberation Serif" w:hAnsi="Liberation Serif" w:cs="Liberation Serif"/>
          <w:sz w:val="28"/>
          <w:szCs w:val="28"/>
        </w:rPr>
        <w:t xml:space="preserve"> оповещения определяется проектной документацией.</w:t>
      </w:r>
    </w:p>
    <w:p w:rsidR="005E06CC" w:rsidRPr="008C2B11" w:rsidRDefault="005E06CC" w:rsidP="008C2B11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2" w:name="sub_1009"/>
      <w:bookmarkEnd w:id="1"/>
      <w:r w:rsidRPr="008C2B11">
        <w:rPr>
          <w:rFonts w:ascii="Liberation Serif" w:hAnsi="Liberation Serif" w:cs="Liberation Serif"/>
          <w:sz w:val="28"/>
          <w:szCs w:val="28"/>
        </w:rPr>
        <w:t>На муниципальную систему оповещения оформляется паспорт, который должен ежегодно актуализироваться.</w:t>
      </w:r>
    </w:p>
    <w:bookmarkEnd w:id="2"/>
    <w:p w:rsidR="005E06CC" w:rsidRPr="00F601E7" w:rsidRDefault="005E06CC" w:rsidP="008C2B11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601E7">
        <w:rPr>
          <w:rFonts w:ascii="Liberation Serif" w:hAnsi="Liberation Serif" w:cs="Liberation Serif"/>
          <w:sz w:val="28"/>
          <w:szCs w:val="28"/>
        </w:rPr>
        <w:t xml:space="preserve">Оформление и уточнение паспорта муниципальной системы оповещения осуществляет </w:t>
      </w:r>
      <w:r w:rsidR="000509CA" w:rsidRPr="00F601E7">
        <w:rPr>
          <w:rFonts w:ascii="Liberation Serif" w:hAnsi="Liberation Serif" w:cs="Liberation Serif"/>
          <w:sz w:val="28"/>
          <w:szCs w:val="28"/>
        </w:rPr>
        <w:t xml:space="preserve">ЕДДС Каменского ГО во взаимодействии с </w:t>
      </w:r>
      <w:r w:rsidR="008C2B11" w:rsidRPr="00F601E7">
        <w:rPr>
          <w:rFonts w:ascii="Liberation Serif" w:hAnsi="Liberation Serif" w:cs="Liberation Serif"/>
          <w:sz w:val="28"/>
          <w:szCs w:val="28"/>
        </w:rPr>
        <w:t>Администраци</w:t>
      </w:r>
      <w:r w:rsidR="000509CA" w:rsidRPr="00F601E7">
        <w:rPr>
          <w:rFonts w:ascii="Liberation Serif" w:hAnsi="Liberation Serif" w:cs="Liberation Serif"/>
          <w:sz w:val="28"/>
          <w:szCs w:val="28"/>
        </w:rPr>
        <w:t>ей</w:t>
      </w:r>
      <w:r w:rsidR="008C2B11" w:rsidRPr="00F601E7">
        <w:rPr>
          <w:rFonts w:ascii="Liberation Serif" w:hAnsi="Liberation Serif" w:cs="Liberation Serif"/>
          <w:sz w:val="28"/>
          <w:szCs w:val="28"/>
        </w:rPr>
        <w:t xml:space="preserve"> Каменского ГО (специалист уполномоченный на решение задач в области защиты населения и территорий от чрезвычайных ситуаций)</w:t>
      </w:r>
      <w:r w:rsidRPr="00F601E7">
        <w:rPr>
          <w:rFonts w:ascii="Liberation Serif" w:hAnsi="Liberation Serif" w:cs="Liberation Serif"/>
          <w:sz w:val="28"/>
          <w:szCs w:val="28"/>
        </w:rPr>
        <w:t>.</w:t>
      </w:r>
    </w:p>
    <w:p w:rsidR="00990A53" w:rsidRDefault="00955F0E" w:rsidP="008C2B11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129F1">
        <w:rPr>
          <w:rFonts w:ascii="Liberation Serif" w:hAnsi="Liberation Serif" w:cs="Liberation Serif"/>
          <w:sz w:val="28"/>
          <w:szCs w:val="28"/>
        </w:rPr>
        <w:t xml:space="preserve">Создание и поддержание в состоянии постоянной готовности </w:t>
      </w:r>
      <w:r w:rsidR="008C2B11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8A0853" w:rsidRPr="007129F1">
        <w:rPr>
          <w:rFonts w:ascii="Liberation Serif" w:hAnsi="Liberation Serif" w:cs="Liberation Serif"/>
          <w:sz w:val="28"/>
          <w:szCs w:val="28"/>
        </w:rPr>
        <w:t xml:space="preserve">системы оповещения </w:t>
      </w:r>
      <w:r w:rsidRPr="007129F1">
        <w:rPr>
          <w:rFonts w:ascii="Liberation Serif" w:hAnsi="Liberation Serif" w:cs="Liberation Serif"/>
          <w:sz w:val="28"/>
          <w:szCs w:val="28"/>
        </w:rPr>
        <w:t xml:space="preserve">является составной частью комплекса мероприятий, проводимых Администрацией </w:t>
      </w:r>
      <w:r w:rsidR="00D22055" w:rsidRPr="007129F1">
        <w:rPr>
          <w:rFonts w:ascii="Liberation Serif" w:hAnsi="Liberation Serif" w:cs="Liberation Serif"/>
          <w:sz w:val="28"/>
          <w:szCs w:val="28"/>
        </w:rPr>
        <w:t>Каменского городского округа</w:t>
      </w:r>
      <w:r w:rsidRPr="007129F1">
        <w:rPr>
          <w:rFonts w:ascii="Liberation Serif" w:hAnsi="Liberation Serif" w:cs="Liberation Serif"/>
          <w:sz w:val="28"/>
          <w:szCs w:val="28"/>
        </w:rPr>
        <w:t>, предприятиями и учреждениями</w:t>
      </w:r>
      <w:r w:rsidR="00696028" w:rsidRPr="007129F1">
        <w:rPr>
          <w:rFonts w:ascii="Liberation Serif" w:hAnsi="Liberation Serif" w:cs="Liberation Serif"/>
          <w:sz w:val="28"/>
          <w:szCs w:val="28"/>
        </w:rPr>
        <w:t xml:space="preserve">, </w:t>
      </w:r>
      <w:r w:rsidR="008C2B11">
        <w:rPr>
          <w:rFonts w:ascii="Liberation Serif" w:hAnsi="Liberation Serif" w:cs="Liberation Serif"/>
          <w:sz w:val="28"/>
          <w:szCs w:val="28"/>
        </w:rPr>
        <w:t xml:space="preserve">осуществляющими свою деятельность на </w:t>
      </w:r>
      <w:r w:rsidR="00696028" w:rsidRPr="007129F1">
        <w:rPr>
          <w:rFonts w:ascii="Liberation Serif" w:hAnsi="Liberation Serif" w:cs="Liberation Serif"/>
          <w:sz w:val="28"/>
          <w:szCs w:val="28"/>
        </w:rPr>
        <w:t xml:space="preserve">территории </w:t>
      </w:r>
      <w:r w:rsidR="00D22055" w:rsidRPr="007129F1">
        <w:rPr>
          <w:rFonts w:ascii="Liberation Serif" w:hAnsi="Liberation Serif" w:cs="Liberation Serif"/>
          <w:sz w:val="28"/>
          <w:szCs w:val="28"/>
        </w:rPr>
        <w:t>Каменского городского округа</w:t>
      </w:r>
      <w:r w:rsidR="00696028" w:rsidRPr="007129F1">
        <w:rPr>
          <w:rFonts w:ascii="Liberation Serif" w:hAnsi="Liberation Serif" w:cs="Liberation Serif"/>
          <w:sz w:val="28"/>
          <w:szCs w:val="28"/>
        </w:rPr>
        <w:t xml:space="preserve">, </w:t>
      </w:r>
      <w:r w:rsidR="008C2B11" w:rsidRPr="007129F1">
        <w:rPr>
          <w:rFonts w:ascii="Liberation Serif" w:hAnsi="Liberation Serif" w:cs="Liberation Serif"/>
          <w:sz w:val="28"/>
          <w:szCs w:val="28"/>
        </w:rPr>
        <w:t xml:space="preserve">по подготовке и ведению </w:t>
      </w:r>
      <w:r w:rsidR="008C2B11">
        <w:rPr>
          <w:rFonts w:ascii="Liberation Serif" w:hAnsi="Liberation Serif" w:cs="Liberation Serif"/>
          <w:sz w:val="28"/>
          <w:szCs w:val="28"/>
        </w:rPr>
        <w:t>ГО</w:t>
      </w:r>
      <w:r w:rsidR="008C2B11" w:rsidRPr="007129F1">
        <w:rPr>
          <w:rFonts w:ascii="Liberation Serif" w:hAnsi="Liberation Serif" w:cs="Liberation Serif"/>
          <w:sz w:val="28"/>
          <w:szCs w:val="28"/>
        </w:rPr>
        <w:t xml:space="preserve">, предупреждению и ликвидации </w:t>
      </w:r>
      <w:r w:rsidR="008C2B11">
        <w:rPr>
          <w:rFonts w:ascii="Liberation Serif" w:hAnsi="Liberation Serif" w:cs="Liberation Serif"/>
          <w:sz w:val="28"/>
          <w:szCs w:val="28"/>
        </w:rPr>
        <w:t>ЧС</w:t>
      </w:r>
      <w:r w:rsidRPr="007129F1">
        <w:rPr>
          <w:rFonts w:ascii="Liberation Serif" w:hAnsi="Liberation Serif" w:cs="Liberation Serif"/>
          <w:sz w:val="28"/>
          <w:szCs w:val="28"/>
        </w:rPr>
        <w:t>.</w:t>
      </w:r>
    </w:p>
    <w:p w:rsidR="00C71057" w:rsidRDefault="00C71057" w:rsidP="00C71057">
      <w:pPr>
        <w:pStyle w:val="ConsPlusNormal"/>
        <w:ind w:left="709"/>
        <w:jc w:val="both"/>
        <w:rPr>
          <w:rFonts w:ascii="Liberation Serif" w:hAnsi="Liberation Serif" w:cs="Liberation Serif"/>
          <w:sz w:val="28"/>
          <w:szCs w:val="28"/>
        </w:rPr>
      </w:pPr>
    </w:p>
    <w:p w:rsidR="00484D84" w:rsidRDefault="00484D84" w:rsidP="00C71057">
      <w:pPr>
        <w:pStyle w:val="ConsPlusNormal"/>
        <w:ind w:left="709"/>
        <w:jc w:val="both"/>
        <w:rPr>
          <w:rFonts w:ascii="Liberation Serif" w:hAnsi="Liberation Serif" w:cs="Liberation Serif"/>
          <w:sz w:val="28"/>
          <w:szCs w:val="28"/>
        </w:rPr>
      </w:pPr>
    </w:p>
    <w:p w:rsidR="00484D84" w:rsidRDefault="00484D84" w:rsidP="00C71057">
      <w:pPr>
        <w:pStyle w:val="ConsPlusNormal"/>
        <w:ind w:left="709"/>
        <w:jc w:val="both"/>
        <w:rPr>
          <w:rFonts w:ascii="Liberation Serif" w:hAnsi="Liberation Serif" w:cs="Liberation Serif"/>
          <w:sz w:val="28"/>
          <w:szCs w:val="28"/>
        </w:rPr>
      </w:pPr>
    </w:p>
    <w:p w:rsidR="00502532" w:rsidRDefault="00502532" w:rsidP="00502532">
      <w:pPr>
        <w:pStyle w:val="ConsPlusTitle"/>
        <w:numPr>
          <w:ilvl w:val="1"/>
          <w:numId w:val="5"/>
        </w:numPr>
        <w:suppressAutoHyphens/>
        <w:autoSpaceDN/>
        <w:adjustRightInd/>
        <w:jc w:val="center"/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Глава 2. </w:t>
      </w:r>
      <w:r w:rsidR="005F092D">
        <w:rPr>
          <w:rFonts w:ascii="Liberation Serif" w:hAnsi="Liberation Serif" w:cs="Liberation Serif"/>
          <w:sz w:val="28"/>
          <w:szCs w:val="28"/>
        </w:rPr>
        <w:t>Основные</w:t>
      </w:r>
      <w:r>
        <w:rPr>
          <w:rFonts w:ascii="Liberation Serif" w:hAnsi="Liberation Serif" w:cs="Liberation Serif"/>
          <w:sz w:val="28"/>
          <w:szCs w:val="28"/>
        </w:rPr>
        <w:t xml:space="preserve"> задачи системы оповещения </w:t>
      </w:r>
    </w:p>
    <w:p w:rsidR="00502532" w:rsidRDefault="00502532" w:rsidP="00502532">
      <w:pPr>
        <w:pStyle w:val="ConsPlusTitle"/>
        <w:numPr>
          <w:ilvl w:val="1"/>
          <w:numId w:val="5"/>
        </w:numPr>
        <w:suppressAutoHyphens/>
        <w:autoSpaceDN/>
        <w:adjustRightInd/>
        <w:jc w:val="center"/>
      </w:pPr>
      <w:r>
        <w:rPr>
          <w:rFonts w:ascii="Liberation Serif" w:hAnsi="Liberation Serif" w:cs="Liberation Serif"/>
          <w:sz w:val="28"/>
          <w:szCs w:val="28"/>
        </w:rPr>
        <w:t>Каменского городского округа</w:t>
      </w:r>
    </w:p>
    <w:p w:rsidR="00502532" w:rsidRDefault="00502532" w:rsidP="00502532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502532" w:rsidRDefault="009F03FB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13</w:t>
      </w:r>
      <w:r w:rsidR="00502532">
        <w:rPr>
          <w:rFonts w:ascii="Liberation Serif" w:hAnsi="Liberation Serif" w:cs="Liberation Serif"/>
          <w:sz w:val="28"/>
          <w:szCs w:val="28"/>
        </w:rPr>
        <w:t>. Система оповещения Каменского городского округа предназначена для обеспечения доведения сигналов оповещения и экстренной информации до населения, органов управления и сил Каменского звена РСЧС на территории Каменского городского округа.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1</w:t>
      </w:r>
      <w:r w:rsidR="007763D2">
        <w:rPr>
          <w:rFonts w:ascii="Liberation Serif" w:hAnsi="Liberation Serif" w:cs="Liberation Serif"/>
          <w:sz w:val="28"/>
          <w:szCs w:val="28"/>
        </w:rPr>
        <w:t>4</w:t>
      </w:r>
      <w:r>
        <w:rPr>
          <w:rFonts w:ascii="Liberation Serif" w:hAnsi="Liberation Serif" w:cs="Liberation Serif"/>
          <w:sz w:val="28"/>
          <w:szCs w:val="28"/>
        </w:rPr>
        <w:t>. Основной задачей МАСЦО является обеспечение доведения информации и сигналов оповещения до: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1) руководящего состава гражданской обороны и Каменского звена РСЧС;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2) сил ГО и Каменского звена РСЧС;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2) дежурно-диспетчерских служб и организаций;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3) населения, </w:t>
      </w:r>
      <w:r w:rsidR="00C71057">
        <w:rPr>
          <w:rFonts w:ascii="Liberation Serif" w:hAnsi="Liberation Serif" w:cs="Liberation Serif"/>
          <w:sz w:val="28"/>
          <w:szCs w:val="28"/>
        </w:rPr>
        <w:t>находящегося</w:t>
      </w:r>
      <w:r>
        <w:rPr>
          <w:rFonts w:ascii="Liberation Serif" w:hAnsi="Liberation Serif" w:cs="Liberation Serif"/>
          <w:sz w:val="28"/>
          <w:szCs w:val="28"/>
        </w:rPr>
        <w:t xml:space="preserve"> на территории Каменского городского округа.</w:t>
      </w:r>
    </w:p>
    <w:p w:rsidR="007763D2" w:rsidRDefault="007763D2" w:rsidP="008F1526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p w:rsidR="005F092D" w:rsidRPr="005F092D" w:rsidRDefault="005F092D" w:rsidP="008F1526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bookmarkStart w:id="3" w:name="sub_300"/>
      <w:r>
        <w:rPr>
          <w:rFonts w:ascii="Liberation Serif" w:hAnsi="Liberation Serif" w:cs="Liberation Serif"/>
          <w:sz w:val="28"/>
          <w:szCs w:val="28"/>
        </w:rPr>
        <w:t>Глава</w:t>
      </w:r>
      <w:r w:rsidRPr="005F092D">
        <w:rPr>
          <w:rFonts w:ascii="Liberation Serif" w:hAnsi="Liberation Serif" w:cs="Liberation Serif"/>
          <w:sz w:val="28"/>
          <w:szCs w:val="28"/>
        </w:rPr>
        <w:t xml:space="preserve"> 3. Способы оповещения и информирования населения на территории </w:t>
      </w:r>
      <w:r>
        <w:rPr>
          <w:rFonts w:ascii="Liberation Serif" w:hAnsi="Liberation Serif" w:cs="Liberation Serif"/>
          <w:sz w:val="28"/>
          <w:szCs w:val="28"/>
        </w:rPr>
        <w:t>Каменского городского округа</w:t>
      </w:r>
    </w:p>
    <w:bookmarkEnd w:id="3"/>
    <w:p w:rsidR="005F092D" w:rsidRDefault="005F092D" w:rsidP="008F1526">
      <w:pPr>
        <w:spacing w:after="0" w:line="240" w:lineRule="auto"/>
      </w:pPr>
    </w:p>
    <w:p w:rsidR="005F092D" w:rsidRPr="005F092D" w:rsidRDefault="005F092D" w:rsidP="008F152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4" w:name="sub_1017"/>
      <w:r w:rsidRPr="005F092D">
        <w:rPr>
          <w:rFonts w:ascii="Liberation Serif" w:hAnsi="Liberation Serif" w:cs="Liberation Serif"/>
          <w:sz w:val="28"/>
          <w:szCs w:val="28"/>
        </w:rPr>
        <w:t>1</w:t>
      </w:r>
      <w:r w:rsidR="007763D2">
        <w:rPr>
          <w:rFonts w:ascii="Liberation Serif" w:hAnsi="Liberation Serif" w:cs="Liberation Serif"/>
          <w:sz w:val="28"/>
          <w:szCs w:val="28"/>
        </w:rPr>
        <w:t>5</w:t>
      </w:r>
      <w:r w:rsidRPr="005F092D">
        <w:rPr>
          <w:rFonts w:ascii="Liberation Serif" w:hAnsi="Liberation Serif" w:cs="Liberation Serif"/>
          <w:sz w:val="28"/>
          <w:szCs w:val="28"/>
        </w:rPr>
        <w:t>. Оповещение и информирование населения производятся с помощью:</w:t>
      </w:r>
    </w:p>
    <w:p w:rsidR="007763D2" w:rsidRDefault="00BD5122" w:rsidP="008F152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5" w:name="sub_10171"/>
      <w:bookmarkEnd w:id="4"/>
      <w:r>
        <w:rPr>
          <w:rFonts w:ascii="Liberation Serif" w:hAnsi="Liberation Serif" w:cs="Liberation Serif"/>
          <w:sz w:val="28"/>
          <w:szCs w:val="28"/>
        </w:rPr>
        <w:t xml:space="preserve">1) РАСЦО – на региональном уровне. </w:t>
      </w:r>
      <w:r w:rsidR="007763D2">
        <w:rPr>
          <w:rFonts w:ascii="Liberation Serif" w:hAnsi="Liberation Serif" w:cs="Liberation Serif"/>
          <w:sz w:val="28"/>
          <w:szCs w:val="28"/>
        </w:rPr>
        <w:t>Оповещение проводится ГКУ «Территориальный центр мониторинга и реагирования на чрезвычайные ситуации» (далее – ГКУ «ТЦМ») через:</w:t>
      </w:r>
    </w:p>
    <w:p w:rsidR="007763D2" w:rsidRDefault="007763D2" w:rsidP="008F1526">
      <w:pPr>
        <w:pStyle w:val="ConsPlusNormal"/>
        <w:widowControl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СМИ;</w:t>
      </w:r>
    </w:p>
    <w:p w:rsidR="007763D2" w:rsidRDefault="007763D2" w:rsidP="008F1526">
      <w:pPr>
        <w:pStyle w:val="ConsPlusNormal"/>
        <w:widowControl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официальные сайты Губернатора Свердловской области и Правительства Свердловской области в информационно-телекоммуникационной сети «Интернет»;</w:t>
      </w:r>
    </w:p>
    <w:p w:rsidR="007763D2" w:rsidRDefault="007763D2" w:rsidP="008F1526">
      <w:pPr>
        <w:pStyle w:val="ConsPlusNormal"/>
        <w:widowControl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СМС-рассылки через операторов связи;</w:t>
      </w:r>
    </w:p>
    <w:p w:rsidR="007763D2" w:rsidRDefault="007763D2" w:rsidP="008F1526">
      <w:pPr>
        <w:pStyle w:val="ConsPlusNormal"/>
        <w:widowControl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рассылка </w:t>
      </w:r>
      <w:r>
        <w:rPr>
          <w:rFonts w:ascii="Liberation Serif" w:hAnsi="Liberation Serif" w:cs="Liberation Serif"/>
          <w:sz w:val="28"/>
          <w:szCs w:val="28"/>
          <w:lang w:val="en-US"/>
        </w:rPr>
        <w:t>push</w:t>
      </w:r>
      <w:r>
        <w:rPr>
          <w:rFonts w:ascii="Liberation Serif" w:hAnsi="Liberation Serif" w:cs="Liberation Serif"/>
          <w:sz w:val="28"/>
          <w:szCs w:val="28"/>
        </w:rPr>
        <w:t>-уведомлений через приложение «МЧС России»;</w:t>
      </w:r>
    </w:p>
    <w:p w:rsidR="007763D2" w:rsidRDefault="007763D2" w:rsidP="008F152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перехвата теле/радиовещания оператора цифрового вещания ФГУП «Российская телевизионная радиовещательная сеть».</w:t>
      </w:r>
    </w:p>
    <w:p w:rsidR="007763D2" w:rsidRDefault="00BD5122" w:rsidP="008F1526">
      <w:pPr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2</w:t>
      </w:r>
      <w:r w:rsidR="005F092D" w:rsidRPr="005F092D">
        <w:rPr>
          <w:rFonts w:ascii="Liberation Serif" w:hAnsi="Liberation Serif" w:cs="Liberation Serif"/>
          <w:sz w:val="28"/>
          <w:szCs w:val="28"/>
        </w:rPr>
        <w:t xml:space="preserve">) </w:t>
      </w:r>
      <w:bookmarkStart w:id="6" w:name="sub_10172"/>
      <w:bookmarkEnd w:id="5"/>
      <w:r w:rsidR="009D7430">
        <w:rPr>
          <w:rFonts w:ascii="Liberation Serif" w:hAnsi="Liberation Serif" w:cs="Liberation Serif"/>
          <w:sz w:val="28"/>
          <w:szCs w:val="28"/>
        </w:rPr>
        <w:t xml:space="preserve">МАСЦО </w:t>
      </w:r>
      <w:r w:rsidR="005F092D" w:rsidRPr="005F092D">
        <w:rPr>
          <w:rFonts w:ascii="Liberation Serif" w:hAnsi="Liberation Serif" w:cs="Liberation Serif"/>
          <w:sz w:val="28"/>
          <w:szCs w:val="28"/>
        </w:rPr>
        <w:t>- на муниципальном уровне</w:t>
      </w:r>
      <w:r w:rsidR="007763D2">
        <w:rPr>
          <w:rFonts w:ascii="Liberation Serif" w:hAnsi="Liberation Serif" w:cs="Liberation Serif"/>
          <w:sz w:val="28"/>
          <w:szCs w:val="28"/>
        </w:rPr>
        <w:t xml:space="preserve">. </w:t>
      </w:r>
      <w:bookmarkStart w:id="7" w:name="sub_10173"/>
      <w:bookmarkEnd w:id="6"/>
      <w:r w:rsidR="007763D2">
        <w:rPr>
          <w:rFonts w:ascii="Liberation Serif" w:hAnsi="Liberation Serif" w:cs="Liberation Serif"/>
          <w:sz w:val="28"/>
          <w:szCs w:val="28"/>
        </w:rPr>
        <w:t>Оповещение организует и проводит оперативный дежурный ЕДДС (далее – ОД ЕДДС) через пункт управления ЕДДС с помощью:</w:t>
      </w:r>
    </w:p>
    <w:p w:rsidR="007763D2" w:rsidRDefault="007763D2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аппаратуры оповещения аппаратно-программного комплекса "Грифон" пункта управления единой дежурно-диспетчерской службы Каменского городского округа;</w:t>
      </w:r>
    </w:p>
    <w:p w:rsidR="007763D2" w:rsidRDefault="007763D2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аппаратуры и средств оповещения уличных пунктов оповещения, расположенных в границах населенных пунктах Каменского городского округа;</w:t>
      </w:r>
    </w:p>
    <w:p w:rsidR="007763D2" w:rsidRDefault="007763D2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автономных электросирен, расположенных в населенных пунктах Каменского городского округа;</w:t>
      </w:r>
    </w:p>
    <w:p w:rsidR="007763D2" w:rsidRDefault="007763D2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- мобильных средств оповещения - громкоговорящих установок (далее - ГГУ), установленных на автомобильном транспорте Муниципального отдела МВД России «Каменск-Уральский», 63 пожарно-спасательного отряда Федеральной противопожарной службы Государственной противопожарной службы Главного управления МЧС России по Свердловской области (далее – 63 ПСО ФПС ГПС ГУ </w:t>
      </w:r>
      <w:r>
        <w:rPr>
          <w:rFonts w:ascii="Liberation Serif" w:hAnsi="Liberation Serif" w:cs="Liberation Serif"/>
          <w:sz w:val="28"/>
          <w:szCs w:val="28"/>
        </w:rPr>
        <w:lastRenderedPageBreak/>
        <w:t>МЧС России по СО);</w:t>
      </w:r>
    </w:p>
    <w:p w:rsidR="007763D2" w:rsidRDefault="007763D2" w:rsidP="008F1526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носимых технических средств оповещения (электромегафоны);</w:t>
      </w:r>
    </w:p>
    <w:p w:rsidR="007763D2" w:rsidRDefault="007763D2" w:rsidP="008F1526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официальный сайт </w:t>
      </w:r>
      <w:r w:rsidR="00C71057">
        <w:rPr>
          <w:rFonts w:ascii="Liberation Serif" w:hAnsi="Liberation Serif" w:cs="Liberation Serif"/>
          <w:sz w:val="28"/>
          <w:szCs w:val="28"/>
        </w:rPr>
        <w:t>М</w:t>
      </w:r>
      <w:r>
        <w:rPr>
          <w:rFonts w:ascii="Liberation Serif" w:hAnsi="Liberation Serif" w:cs="Liberation Serif"/>
          <w:sz w:val="28"/>
          <w:szCs w:val="28"/>
        </w:rPr>
        <w:t xml:space="preserve">О «Каменский городской округ». </w:t>
      </w:r>
    </w:p>
    <w:p w:rsidR="00BD5122" w:rsidRDefault="00BD5122" w:rsidP="008F152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5F092D" w:rsidRPr="005F092D">
        <w:rPr>
          <w:rFonts w:ascii="Liberation Serif" w:hAnsi="Liberation Serif" w:cs="Liberation Serif"/>
          <w:sz w:val="28"/>
          <w:szCs w:val="28"/>
        </w:rPr>
        <w:t xml:space="preserve">) </w:t>
      </w:r>
      <w:r>
        <w:rPr>
          <w:rFonts w:ascii="Liberation Serif" w:hAnsi="Liberation Serif" w:cs="Liberation Serif"/>
          <w:sz w:val="28"/>
          <w:szCs w:val="28"/>
        </w:rPr>
        <w:t>объектовых</w:t>
      </w:r>
      <w:r w:rsidR="005F092D" w:rsidRPr="005F092D">
        <w:rPr>
          <w:rFonts w:ascii="Liberation Serif" w:hAnsi="Liberation Serif" w:cs="Liberation Serif"/>
          <w:sz w:val="28"/>
          <w:szCs w:val="28"/>
        </w:rPr>
        <w:t xml:space="preserve"> систем оповещения - на объектовом уровне.</w:t>
      </w:r>
    </w:p>
    <w:p w:rsidR="005F092D" w:rsidRPr="005F092D" w:rsidRDefault="005F092D" w:rsidP="008F1526">
      <w:pPr>
        <w:spacing w:after="0" w:line="240" w:lineRule="auto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8" w:name="sub_1018"/>
      <w:bookmarkEnd w:id="7"/>
      <w:r w:rsidRPr="005F092D">
        <w:rPr>
          <w:rFonts w:ascii="Liberation Serif" w:hAnsi="Liberation Serif" w:cs="Liberation Serif"/>
          <w:sz w:val="28"/>
          <w:szCs w:val="28"/>
        </w:rPr>
        <w:t>1</w:t>
      </w:r>
      <w:r w:rsidR="007763D2">
        <w:rPr>
          <w:rFonts w:ascii="Liberation Serif" w:hAnsi="Liberation Serif" w:cs="Liberation Serif"/>
          <w:sz w:val="28"/>
          <w:szCs w:val="28"/>
        </w:rPr>
        <w:t>6</w:t>
      </w:r>
      <w:r w:rsidRPr="005F092D">
        <w:rPr>
          <w:rFonts w:ascii="Liberation Serif" w:hAnsi="Liberation Serif" w:cs="Liberation Serif"/>
          <w:sz w:val="28"/>
          <w:szCs w:val="28"/>
        </w:rPr>
        <w:t>. Все системы оповещения населения должны программно и технически сопрягаться.</w:t>
      </w:r>
    </w:p>
    <w:p w:rsidR="007763D2" w:rsidRDefault="00887B75" w:rsidP="008F1526">
      <w:pPr>
        <w:pStyle w:val="ConsPlusNormal"/>
        <w:ind w:firstLine="540"/>
        <w:jc w:val="both"/>
      </w:pPr>
      <w:bookmarkStart w:id="9" w:name="sub_1019"/>
      <w:bookmarkEnd w:id="8"/>
      <w:r>
        <w:rPr>
          <w:rFonts w:ascii="Liberation Serif" w:hAnsi="Liberation Serif" w:cs="Liberation Serif"/>
          <w:sz w:val="28"/>
          <w:szCs w:val="28"/>
        </w:rPr>
        <w:t xml:space="preserve">17. </w:t>
      </w:r>
      <w:r w:rsidR="007763D2">
        <w:rPr>
          <w:rFonts w:ascii="Liberation Serif" w:hAnsi="Liberation Serif" w:cs="Liberation Serif"/>
          <w:sz w:val="28"/>
          <w:szCs w:val="28"/>
        </w:rPr>
        <w:t>Муниципальный отдел МВД России «Каменск-Уральский», 63 ПСО ФПС ГПС ГУ МЧС России по СО участвуют в оповещении и информировании населения Каменского городского округа по всем имеющимся каналам связи об угрозе возникновения, либо возникновении чрезвычайных ситуаций природного и техногенного характера и об опасностях, возникающих при военных конфликтах или вследствие этих конфликтов, в соответствии с соглашениями о привлечении автомобилей с громкоговорящими установками.</w:t>
      </w:r>
    </w:p>
    <w:p w:rsidR="005F092D" w:rsidRDefault="007763D2" w:rsidP="00C7105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</w:t>
      </w:r>
      <w:r w:rsidR="00887B75">
        <w:rPr>
          <w:rFonts w:ascii="Liberation Serif" w:hAnsi="Liberation Serif" w:cs="Liberation Serif"/>
          <w:sz w:val="28"/>
          <w:szCs w:val="28"/>
        </w:rPr>
        <w:t>8</w:t>
      </w:r>
      <w:r w:rsidR="005F092D" w:rsidRPr="005F092D">
        <w:rPr>
          <w:rFonts w:ascii="Liberation Serif" w:hAnsi="Liberation Serif" w:cs="Liberation Serif"/>
          <w:sz w:val="28"/>
          <w:szCs w:val="28"/>
        </w:rPr>
        <w:t xml:space="preserve">. Взаимодействие федеральных органов исполнительной власти с операторами связи, редакциями СМИ по выпуску в эфир (публикации) сигналов оповещения и (или) экстренной информации на территории Свердловской области реализуется через Министерство общественной безопасности Свердловской области на основании заключенных договоров (соглашений) о взаимодействии с учетом требований </w:t>
      </w:r>
      <w:hyperlink r:id="rId11" w:history="1">
        <w:r w:rsidR="005F092D" w:rsidRPr="00781FD8">
          <w:rPr>
            <w:rFonts w:ascii="Liberation Serif" w:hAnsi="Liberation Serif" w:cs="Liberation Serif"/>
            <w:sz w:val="28"/>
            <w:szCs w:val="28"/>
          </w:rPr>
          <w:t>постановления</w:t>
        </w:r>
      </w:hyperlink>
      <w:r w:rsidR="005F092D" w:rsidRPr="005F092D">
        <w:rPr>
          <w:rFonts w:ascii="Liberation Serif" w:hAnsi="Liberation Serif" w:cs="Liberation Serif"/>
          <w:sz w:val="28"/>
          <w:szCs w:val="28"/>
        </w:rPr>
        <w:t xml:space="preserve"> Правительства Российской Федерации от 28.12.2020 N 2322 "О порядке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с операторами связи и редакциями средств массовой информации в целях оповещения населения о возникающих опасностях".</w:t>
      </w:r>
      <w:bookmarkEnd w:id="9"/>
    </w:p>
    <w:p w:rsidR="004D5FDC" w:rsidRPr="005F092D" w:rsidRDefault="004D5FDC" w:rsidP="008F152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502532" w:rsidRDefault="00502532" w:rsidP="008F1526">
      <w:pPr>
        <w:pStyle w:val="ConsPlusTitle"/>
        <w:numPr>
          <w:ilvl w:val="1"/>
          <w:numId w:val="5"/>
        </w:numPr>
        <w:suppressAutoHyphens/>
        <w:autoSpaceDN/>
        <w:adjustRightInd/>
        <w:jc w:val="center"/>
      </w:pPr>
      <w:r>
        <w:rPr>
          <w:rFonts w:ascii="Liberation Serif" w:hAnsi="Liberation Serif" w:cs="Liberation Serif"/>
          <w:sz w:val="28"/>
          <w:szCs w:val="28"/>
        </w:rPr>
        <w:t xml:space="preserve">Глава </w:t>
      </w:r>
      <w:r w:rsidR="00781FD8">
        <w:rPr>
          <w:rFonts w:ascii="Liberation Serif" w:hAnsi="Liberation Serif" w:cs="Liberation Serif"/>
          <w:sz w:val="28"/>
          <w:szCs w:val="28"/>
        </w:rPr>
        <w:t>4</w:t>
      </w:r>
      <w:r>
        <w:rPr>
          <w:rFonts w:ascii="Liberation Serif" w:hAnsi="Liberation Serif" w:cs="Liberation Serif"/>
          <w:sz w:val="28"/>
          <w:szCs w:val="28"/>
        </w:rPr>
        <w:t xml:space="preserve">. Порядок </w:t>
      </w:r>
      <w:r w:rsidR="005F092D">
        <w:rPr>
          <w:rFonts w:ascii="Liberation Serif" w:hAnsi="Liberation Serif" w:cs="Liberation Serif"/>
          <w:sz w:val="28"/>
          <w:szCs w:val="28"/>
        </w:rPr>
        <w:t>использования</w:t>
      </w:r>
      <w:r>
        <w:rPr>
          <w:rFonts w:ascii="Liberation Serif" w:hAnsi="Liberation Serif" w:cs="Liberation Serif"/>
          <w:sz w:val="28"/>
          <w:szCs w:val="28"/>
        </w:rPr>
        <w:t xml:space="preserve"> системы оповещения </w:t>
      </w:r>
    </w:p>
    <w:p w:rsidR="00502532" w:rsidRDefault="00502532" w:rsidP="008F1526">
      <w:pPr>
        <w:pStyle w:val="ConsPlusTitle"/>
        <w:numPr>
          <w:ilvl w:val="1"/>
          <w:numId w:val="5"/>
        </w:numPr>
        <w:suppressAutoHyphens/>
        <w:autoSpaceDN/>
        <w:adjustRightInd/>
        <w:jc w:val="center"/>
      </w:pPr>
      <w:r>
        <w:rPr>
          <w:rFonts w:ascii="Liberation Serif" w:hAnsi="Liberation Serif" w:cs="Liberation Serif"/>
          <w:sz w:val="28"/>
          <w:szCs w:val="28"/>
        </w:rPr>
        <w:t>Каменского городского округа</w:t>
      </w:r>
    </w:p>
    <w:p w:rsidR="00502532" w:rsidRDefault="00502532" w:rsidP="008F1526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502532" w:rsidRDefault="00DC30F1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19</w:t>
      </w:r>
      <w:r w:rsidR="00502532">
        <w:rPr>
          <w:rFonts w:ascii="Liberation Serif" w:hAnsi="Liberation Serif" w:cs="Liberation Serif"/>
          <w:sz w:val="28"/>
          <w:szCs w:val="28"/>
        </w:rPr>
        <w:t xml:space="preserve">. </w:t>
      </w:r>
      <w:r w:rsidR="00887B75">
        <w:rPr>
          <w:rFonts w:ascii="Liberation Serif" w:hAnsi="Liberation Serif" w:cs="Liberation Serif"/>
          <w:sz w:val="28"/>
          <w:szCs w:val="28"/>
        </w:rPr>
        <w:t>Использование</w:t>
      </w:r>
      <w:r w:rsidR="00502532">
        <w:rPr>
          <w:rFonts w:ascii="Liberation Serif" w:hAnsi="Liberation Serif" w:cs="Liberation Serif"/>
          <w:sz w:val="28"/>
          <w:szCs w:val="28"/>
        </w:rPr>
        <w:t xml:space="preserve"> системы оповещения Каменского городского округа планируется и осуществляется в соответствии с настоящим Положением, Планом гражданской обороны и защиты населения МО «Каменский городской округ», Планом приведения в готовность гражданской обороны МО «Каменский городской округ, Планом действий по предупреждению и ликвидации чрезвычайных ситуаций на территории МО «Каменский городской округ», являющегося звеном территориальной подсистемы единой государственной системы предупреждения и ликвидации чрезвычайных ситуаций.</w:t>
      </w:r>
    </w:p>
    <w:p w:rsidR="00502532" w:rsidRDefault="00781FD8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</w:t>
      </w:r>
      <w:r w:rsidR="00DC30F1">
        <w:rPr>
          <w:rFonts w:ascii="Liberation Serif" w:hAnsi="Liberation Serif" w:cs="Liberation Serif"/>
          <w:sz w:val="28"/>
          <w:szCs w:val="28"/>
        </w:rPr>
        <w:t>0</w:t>
      </w:r>
      <w:r w:rsidR="00502532">
        <w:rPr>
          <w:rFonts w:ascii="Liberation Serif" w:hAnsi="Liberation Serif" w:cs="Liberation Serif"/>
          <w:sz w:val="28"/>
          <w:szCs w:val="28"/>
        </w:rPr>
        <w:t xml:space="preserve">. ОД ЕДДС, получив в системе управления ГО и РСЧС сигналы оповещения и (или) экстренную информацию, подтверждают получение и немедленно доводят их до Главы МО «Каменский городской округ», организаций (собственников объектов, производств), на территории которых могут возникнуть или возникли чрезвычайные ситуации, а также органов управления и сил Каменского звена РСЧС. </w:t>
      </w:r>
    </w:p>
    <w:p w:rsidR="00502532" w:rsidRDefault="00502532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Дежурные дежурно-диспетчерских служб других органов повседневного управления на территории Каменского городского округа (исполнительных </w:t>
      </w:r>
      <w:r>
        <w:rPr>
          <w:rFonts w:ascii="Liberation Serif" w:hAnsi="Liberation Serif" w:cs="Liberation Serif"/>
          <w:sz w:val="28"/>
          <w:szCs w:val="28"/>
        </w:rPr>
        <w:lastRenderedPageBreak/>
        <w:t>органов государственной власти Свердловской области), получив в системе управления ГО и РСЧС сигналы оповещения и (или) экстренную информацию, подтверждают получение и немедленно доводят их до руководителей высших исполнительных органов государственной власти Свердловской области, а также органов управления и сил Каменского звена РСЧС.</w:t>
      </w:r>
    </w:p>
    <w:p w:rsidR="00502532" w:rsidRDefault="00781FD8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</w:t>
      </w:r>
      <w:r w:rsidR="00DC30F1">
        <w:rPr>
          <w:rFonts w:ascii="Liberation Serif" w:hAnsi="Liberation Serif" w:cs="Liberation Serif"/>
          <w:sz w:val="28"/>
          <w:szCs w:val="28"/>
        </w:rPr>
        <w:t>1</w:t>
      </w:r>
      <w:r w:rsidR="00502532">
        <w:rPr>
          <w:rFonts w:ascii="Liberation Serif" w:hAnsi="Liberation Serif" w:cs="Liberation Serif"/>
          <w:sz w:val="28"/>
          <w:szCs w:val="28"/>
        </w:rPr>
        <w:t>. Решение о задействовании МАСЦО принимает Глава МО «Каменский городской округ», либо должностное лицо, его замещающее.</w:t>
      </w:r>
    </w:p>
    <w:p w:rsidR="00502532" w:rsidRDefault="009F03FB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</w:t>
      </w:r>
      <w:r w:rsidR="00DC30F1">
        <w:rPr>
          <w:rFonts w:ascii="Liberation Serif" w:hAnsi="Liberation Serif" w:cs="Liberation Serif"/>
          <w:sz w:val="28"/>
          <w:szCs w:val="28"/>
        </w:rPr>
        <w:t>2</w:t>
      </w:r>
      <w:r w:rsidR="00502532">
        <w:rPr>
          <w:rFonts w:ascii="Liberation Serif" w:hAnsi="Liberation Serif" w:cs="Liberation Serif"/>
          <w:sz w:val="28"/>
          <w:szCs w:val="28"/>
        </w:rPr>
        <w:t>. В экстренных случаях, при отсутствии связи с Главой МО «Каменский городской округ», либо с должностным лицом, его замещающим, решение о задействовании МАСЦО принимает ОД ЕДДС, с последующим информированием Главы МО «Каменский городской округ» либо должностного лица, его замещающего.</w:t>
      </w:r>
    </w:p>
    <w:p w:rsidR="00502532" w:rsidRDefault="009F03FB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</w:t>
      </w:r>
      <w:r w:rsidR="00DC30F1">
        <w:rPr>
          <w:rFonts w:ascii="Liberation Serif" w:hAnsi="Liberation Serif" w:cs="Liberation Serif"/>
          <w:sz w:val="28"/>
          <w:szCs w:val="28"/>
        </w:rPr>
        <w:t>3</w:t>
      </w:r>
      <w:r w:rsidR="00502532">
        <w:rPr>
          <w:rFonts w:ascii="Liberation Serif" w:hAnsi="Liberation Serif" w:cs="Liberation Serif"/>
          <w:sz w:val="28"/>
          <w:szCs w:val="28"/>
        </w:rPr>
        <w:t>. Система оповещения Каменского городского округа может передавать информацию или сигналы оповещения в автоматизированном и ручном режимах функционирования.</w:t>
      </w:r>
    </w:p>
    <w:p w:rsidR="00502532" w:rsidRDefault="009F03FB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</w:t>
      </w:r>
      <w:r w:rsidR="00DC30F1">
        <w:rPr>
          <w:rFonts w:ascii="Liberation Serif" w:hAnsi="Liberation Serif" w:cs="Liberation Serif"/>
          <w:sz w:val="28"/>
          <w:szCs w:val="28"/>
        </w:rPr>
        <w:t>4</w:t>
      </w:r>
      <w:r w:rsidR="00502532">
        <w:rPr>
          <w:rFonts w:ascii="Liberation Serif" w:hAnsi="Liberation Serif" w:cs="Liberation Serif"/>
          <w:sz w:val="28"/>
          <w:szCs w:val="28"/>
        </w:rPr>
        <w:t>. Автоматизированный режим - основной режим, который обеспечивает циркулярное, групповое или выборочное доведение информации и сигналов оповещения до органов управления, руководителей сил и средств гражданской обороны и Каменского звена РСЧС, населения Каменского городского округа.</w:t>
      </w:r>
    </w:p>
    <w:p w:rsidR="00502532" w:rsidRDefault="00502532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 автоматизированном режиме функционирования включение (запуск) систем оповещения осуществляется уполномоченными на включение (запуск) систем оповещения населения: оперативным дежурным </w:t>
      </w:r>
      <w:r w:rsidR="00702001">
        <w:rPr>
          <w:rFonts w:ascii="Liberation Serif" w:hAnsi="Liberation Serif" w:cs="Liberation Serif"/>
          <w:sz w:val="28"/>
          <w:szCs w:val="28"/>
        </w:rPr>
        <w:t>ГКУ «</w:t>
      </w:r>
      <w:r>
        <w:rPr>
          <w:rFonts w:ascii="Liberation Serif" w:hAnsi="Liberation Serif" w:cs="Liberation Serif"/>
          <w:sz w:val="28"/>
          <w:szCs w:val="28"/>
        </w:rPr>
        <w:t>ТЦМ</w:t>
      </w:r>
      <w:r w:rsidR="00702001">
        <w:rPr>
          <w:rFonts w:ascii="Liberation Serif" w:hAnsi="Liberation Serif" w:cs="Liberation Serif"/>
          <w:sz w:val="28"/>
          <w:szCs w:val="28"/>
        </w:rPr>
        <w:t>»</w:t>
      </w:r>
      <w:r>
        <w:rPr>
          <w:rFonts w:ascii="Liberation Serif" w:hAnsi="Liberation Serif" w:cs="Liberation Serif"/>
          <w:sz w:val="28"/>
          <w:szCs w:val="28"/>
        </w:rPr>
        <w:t>, либо ОД ЕДДС, с автоматизированных рабочих мест при поступлении установленных сигналов (команд) и распоряжений.</w:t>
      </w:r>
    </w:p>
    <w:p w:rsidR="00502532" w:rsidRDefault="00781FD8" w:rsidP="008F1526">
      <w:pPr>
        <w:pStyle w:val="ConsPlusNormal"/>
        <w:ind w:firstLine="540"/>
        <w:jc w:val="both"/>
      </w:pPr>
      <w:r>
        <w:rPr>
          <w:rStyle w:val="13"/>
          <w:rFonts w:ascii="Liberation Serif" w:hAnsi="Liberation Serif" w:cs="Liberation Serif"/>
          <w:sz w:val="28"/>
          <w:szCs w:val="28"/>
        </w:rPr>
        <w:t>2</w:t>
      </w:r>
      <w:r w:rsidR="00DC30F1">
        <w:rPr>
          <w:rStyle w:val="13"/>
          <w:rFonts w:ascii="Liberation Serif" w:hAnsi="Liberation Serif" w:cs="Liberation Serif"/>
          <w:sz w:val="28"/>
          <w:szCs w:val="28"/>
        </w:rPr>
        <w:t>5</w:t>
      </w:r>
      <w:r w:rsidR="00502532">
        <w:rPr>
          <w:rStyle w:val="13"/>
          <w:rFonts w:ascii="Liberation Serif" w:hAnsi="Liberation Serif" w:cs="Liberation Serif"/>
          <w:sz w:val="28"/>
          <w:szCs w:val="28"/>
        </w:rPr>
        <w:t xml:space="preserve">. </w:t>
      </w:r>
      <w:r w:rsidR="00502532">
        <w:rPr>
          <w:rStyle w:val="2"/>
          <w:rFonts w:ascii="Liberation Serif" w:hAnsi="Liberation Serif" w:cs="Liberation Serif"/>
        </w:rPr>
        <w:t>В ручном режиме функционирования:</w:t>
      </w:r>
    </w:p>
    <w:p w:rsidR="00502532" w:rsidRDefault="00502532" w:rsidP="008F1526">
      <w:pPr>
        <w:pStyle w:val="21"/>
        <w:spacing w:line="240" w:lineRule="auto"/>
        <w:ind w:firstLine="740"/>
        <w:jc w:val="both"/>
      </w:pPr>
      <w:r>
        <w:rPr>
          <w:rStyle w:val="2"/>
          <w:rFonts w:ascii="Liberation Serif" w:hAnsi="Liberation Serif" w:cs="Liberation Serif"/>
        </w:rPr>
        <w:t>- лица, уполномоченные на включение (запуск) систем оповещения, осуществляют включение (запуск) оконечных средств оповещения непосредственно с мест их установки,</w:t>
      </w:r>
    </w:p>
    <w:p w:rsidR="00502532" w:rsidRDefault="00502532" w:rsidP="008F1526">
      <w:pPr>
        <w:pStyle w:val="21"/>
        <w:spacing w:line="240" w:lineRule="auto"/>
        <w:ind w:firstLine="740"/>
        <w:jc w:val="both"/>
      </w:pPr>
      <w:r>
        <w:rPr>
          <w:rStyle w:val="2"/>
          <w:rFonts w:ascii="Liberation Serif" w:hAnsi="Liberation Serif" w:cs="Liberation Serif"/>
        </w:rPr>
        <w:t>- ОД ЕДДС через оперативно-дежурную смену С</w:t>
      </w:r>
      <w:r w:rsidR="00DC30F1">
        <w:rPr>
          <w:rStyle w:val="2"/>
          <w:rFonts w:ascii="Liberation Serif" w:hAnsi="Liberation Serif" w:cs="Liberation Serif"/>
        </w:rPr>
        <w:t xml:space="preserve">итуационно-кризисного центра ГКУ «ТЦМ» </w:t>
      </w:r>
      <w:r>
        <w:rPr>
          <w:rStyle w:val="2"/>
          <w:rFonts w:ascii="Liberation Serif" w:hAnsi="Liberation Serif" w:cs="Liberation Serif"/>
        </w:rPr>
        <w:t>направляются заявки операторам связи и (или) редакциям средств массовой информации на передачу сигналов оповещения и экстренной информации в соответствии с законодательством Российской Федерации;</w:t>
      </w:r>
    </w:p>
    <w:p w:rsidR="00502532" w:rsidRDefault="00502532" w:rsidP="008F1526">
      <w:pPr>
        <w:pStyle w:val="ConsPlusNormal"/>
        <w:ind w:firstLine="540"/>
        <w:jc w:val="both"/>
      </w:pPr>
      <w:r>
        <w:rPr>
          <w:rStyle w:val="2"/>
          <w:rFonts w:ascii="Liberation Serif" w:hAnsi="Liberation Serif" w:cs="Liberation Serif"/>
        </w:rPr>
        <w:t>- ОД ЕДДС задействуются громкоговорящие средства на подвижных объектах, мобильные и носимые средства оповещения, в соответствии с заключенными соглашениями.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</w:t>
      </w:r>
      <w:r w:rsidR="00DC30F1">
        <w:rPr>
          <w:rFonts w:ascii="Liberation Serif" w:hAnsi="Liberation Serif" w:cs="Liberation Serif"/>
          <w:sz w:val="28"/>
          <w:szCs w:val="28"/>
        </w:rPr>
        <w:t>6</w:t>
      </w:r>
      <w:r>
        <w:rPr>
          <w:rFonts w:ascii="Liberation Serif" w:hAnsi="Liberation Serif" w:cs="Liberation Serif"/>
          <w:sz w:val="28"/>
          <w:szCs w:val="28"/>
        </w:rPr>
        <w:t xml:space="preserve">. Передача сигналов оповещения и экстренной информации населению </w:t>
      </w:r>
      <w:r w:rsidR="00C71057">
        <w:rPr>
          <w:rFonts w:ascii="Liberation Serif" w:hAnsi="Liberation Serif" w:cs="Liberation Serif"/>
          <w:sz w:val="28"/>
          <w:szCs w:val="28"/>
        </w:rPr>
        <w:t xml:space="preserve">по МАСЦО </w:t>
      </w:r>
      <w:r>
        <w:rPr>
          <w:rFonts w:ascii="Liberation Serif" w:hAnsi="Liberation Serif" w:cs="Liberation Serif"/>
          <w:sz w:val="28"/>
          <w:szCs w:val="28"/>
        </w:rPr>
        <w:t>осуществляется подачей сигнала "ВНИМАНИЕ ВСЕМ!" путем включения сетей электрических, электросирен длительностью до 3 минут.</w:t>
      </w:r>
    </w:p>
    <w:p w:rsidR="00C71057" w:rsidRDefault="00C71057" w:rsidP="00C71057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Допускается трехкратное повторение этих сообщений (для сетей подвижной радиотелефонной связи - повтор передачи сообщения осуществляется не ранее чем закончится передача предыдущего сообщения).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Сигналы оповещения и экстренная информация передаются непосредственно с рабочего места ОД ЕДДС.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Типовые аудио, а также текстовые сообщения населению о фактических и </w:t>
      </w:r>
      <w:r>
        <w:rPr>
          <w:rFonts w:ascii="Liberation Serif" w:hAnsi="Liberation Serif" w:cs="Liberation Serif"/>
          <w:sz w:val="28"/>
          <w:szCs w:val="28"/>
        </w:rPr>
        <w:lastRenderedPageBreak/>
        <w:t xml:space="preserve">прогнозируемых чрезвычайных ситуациях готовятся заблаговременно комиссией </w:t>
      </w:r>
      <w:r w:rsidR="00C71057">
        <w:rPr>
          <w:rFonts w:ascii="Liberation Serif" w:hAnsi="Liberation Serif" w:cs="Liberation Serif"/>
          <w:sz w:val="28"/>
          <w:szCs w:val="28"/>
        </w:rPr>
        <w:t xml:space="preserve">МО «Каменский ГО» </w:t>
      </w:r>
      <w:r>
        <w:rPr>
          <w:rFonts w:ascii="Liberation Serif" w:hAnsi="Liberation Serif" w:cs="Liberation Serif"/>
          <w:sz w:val="28"/>
          <w:szCs w:val="28"/>
        </w:rPr>
        <w:t>по предупреждению и ликвидации чрезвычайных ситуаций и обеспечению пожарной безопасности (далее - КЧС и ОПБ) совместно с ЕДДС.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</w:t>
      </w:r>
      <w:r w:rsidR="00DC30F1">
        <w:rPr>
          <w:rFonts w:ascii="Liberation Serif" w:hAnsi="Liberation Serif" w:cs="Liberation Serif"/>
          <w:sz w:val="28"/>
          <w:szCs w:val="28"/>
        </w:rPr>
        <w:t>7</w:t>
      </w:r>
      <w:r>
        <w:rPr>
          <w:rFonts w:ascii="Liberation Serif" w:hAnsi="Liberation Serif" w:cs="Liberation Serif"/>
          <w:sz w:val="28"/>
          <w:szCs w:val="28"/>
        </w:rPr>
        <w:t>. В исключительных, не терпящих отлагательства случаях, допускается передача кратких, нестандартных речевых сообщений, способом прямой передачи или записи непосредственно с рабочего места ОД ЕДДС.</w:t>
      </w:r>
    </w:p>
    <w:p w:rsidR="00502532" w:rsidRDefault="00DC30F1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28</w:t>
      </w:r>
      <w:r w:rsidR="00502532">
        <w:rPr>
          <w:rFonts w:ascii="Liberation Serif" w:hAnsi="Liberation Serif" w:cs="Liberation Serif"/>
          <w:sz w:val="28"/>
          <w:szCs w:val="28"/>
        </w:rPr>
        <w:t>. Рассмотрение вопросов об организации оповещения населения и определении способов и сроков оповещения населения осуществляется КЧС и ОПБ.</w:t>
      </w:r>
    </w:p>
    <w:p w:rsidR="00502532" w:rsidRDefault="00DC30F1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29</w:t>
      </w:r>
      <w:r w:rsidR="00502532">
        <w:rPr>
          <w:rFonts w:ascii="Liberation Serif" w:hAnsi="Liberation Serif" w:cs="Liberation Serif"/>
          <w:sz w:val="28"/>
          <w:szCs w:val="28"/>
        </w:rPr>
        <w:t>. Порядок действий ОД ЕДДС, а также операторов связи и редакций средств массовой информации при передаче сигналов оповещения и экстренной информации определяется действующим законодательством Российской Федерации и другими документами Федеральных органов исполнительной власти, Свердловской области, Каменского городского округа, инструкций ОД ЕДДС.</w:t>
      </w:r>
    </w:p>
    <w:p w:rsidR="00502532" w:rsidRDefault="00611EB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3</w:t>
      </w:r>
      <w:r w:rsidR="00DC30F1">
        <w:rPr>
          <w:rFonts w:ascii="Liberation Serif" w:hAnsi="Liberation Serif" w:cs="Liberation Serif"/>
          <w:sz w:val="28"/>
          <w:szCs w:val="28"/>
        </w:rPr>
        <w:t>0</w:t>
      </w:r>
      <w:r w:rsidR="00502532">
        <w:rPr>
          <w:rFonts w:ascii="Liberation Serif" w:hAnsi="Liberation Serif" w:cs="Liberation Serif"/>
          <w:sz w:val="28"/>
          <w:szCs w:val="28"/>
        </w:rPr>
        <w:t xml:space="preserve">. Администрация муниципального образования «Каменский городской округ», ЕДДС, учреждения и организации, в ведении которых, находятся системы оповещения населения, проводят комплекс организационно-технических мероприятий по исключению несанкционированной передачи сигналов оповещения и экстренной информации. </w:t>
      </w:r>
    </w:p>
    <w:p w:rsidR="00502532" w:rsidRDefault="00611EB2" w:rsidP="00502532">
      <w:pPr>
        <w:pStyle w:val="ae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3</w:t>
      </w:r>
      <w:r w:rsidR="00DC30F1">
        <w:rPr>
          <w:rFonts w:ascii="Liberation Serif" w:hAnsi="Liberation Serif" w:cs="Liberation Serif"/>
          <w:sz w:val="28"/>
          <w:szCs w:val="28"/>
        </w:rPr>
        <w:t>1</w:t>
      </w:r>
      <w:r w:rsidR="00502532">
        <w:rPr>
          <w:rFonts w:ascii="Liberation Serif" w:hAnsi="Liberation Serif" w:cs="Liberation Serif"/>
          <w:sz w:val="28"/>
          <w:szCs w:val="28"/>
        </w:rPr>
        <w:t xml:space="preserve">. При несанкционированном задействовании системы оповещения организацией (предприятием), на котором произошло включение элемента системы оповещения, проводится расследование. </w:t>
      </w:r>
    </w:p>
    <w:p w:rsidR="00502532" w:rsidRDefault="00502532" w:rsidP="00502532">
      <w:pPr>
        <w:pStyle w:val="ae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Обобщенная информация о причинах несанкционированного задействования систем оповещения доводится:</w:t>
      </w:r>
    </w:p>
    <w:p w:rsidR="00502532" w:rsidRDefault="00502532" w:rsidP="00502532">
      <w:pPr>
        <w:pStyle w:val="ae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от учреждений и организаций, в ведении которых находятся системы оповещения – до ЕДДС;</w:t>
      </w:r>
    </w:p>
    <w:p w:rsidR="00502532" w:rsidRDefault="00502532" w:rsidP="00502532">
      <w:pPr>
        <w:pStyle w:val="ae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от ЕДДС - до Главы МО «Каменский городской округ» и оперативного дежурного</w:t>
      </w:r>
      <w:r w:rsidR="00702001">
        <w:rPr>
          <w:rFonts w:ascii="Liberation Serif" w:hAnsi="Liberation Serif" w:cs="Liberation Serif"/>
          <w:sz w:val="28"/>
          <w:szCs w:val="28"/>
        </w:rPr>
        <w:t xml:space="preserve"> ГКУ «</w:t>
      </w:r>
      <w:r>
        <w:rPr>
          <w:rFonts w:ascii="Liberation Serif" w:hAnsi="Liberation Serif" w:cs="Liberation Serif"/>
          <w:sz w:val="28"/>
          <w:szCs w:val="28"/>
        </w:rPr>
        <w:t>ТЦМ</w:t>
      </w:r>
      <w:r w:rsidR="00702001">
        <w:rPr>
          <w:rFonts w:ascii="Liberation Serif" w:hAnsi="Liberation Serif" w:cs="Liberation Serif"/>
          <w:sz w:val="28"/>
          <w:szCs w:val="28"/>
        </w:rPr>
        <w:t>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502532" w:rsidRDefault="00502532" w:rsidP="0050253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p w:rsidR="00781FD8" w:rsidRPr="00781FD8" w:rsidRDefault="00502532" w:rsidP="001A4320">
      <w:pPr>
        <w:pStyle w:val="ConsPlusTitle"/>
        <w:numPr>
          <w:ilvl w:val="1"/>
          <w:numId w:val="5"/>
        </w:numPr>
        <w:suppressAutoHyphens/>
        <w:autoSpaceDN/>
        <w:adjustRightInd/>
        <w:jc w:val="center"/>
      </w:pPr>
      <w:r w:rsidRPr="00781FD8">
        <w:rPr>
          <w:rFonts w:ascii="Liberation Serif" w:hAnsi="Liberation Serif" w:cs="Liberation Serif"/>
          <w:sz w:val="28"/>
          <w:szCs w:val="28"/>
        </w:rPr>
        <w:t xml:space="preserve">Глава </w:t>
      </w:r>
      <w:r w:rsidR="00781FD8" w:rsidRPr="00781FD8">
        <w:rPr>
          <w:rFonts w:ascii="Liberation Serif" w:hAnsi="Liberation Serif" w:cs="Liberation Serif"/>
          <w:sz w:val="28"/>
          <w:szCs w:val="28"/>
        </w:rPr>
        <w:t>5</w:t>
      </w:r>
      <w:r w:rsidRPr="00781FD8">
        <w:rPr>
          <w:rFonts w:ascii="Liberation Serif" w:hAnsi="Liberation Serif" w:cs="Liberation Serif"/>
          <w:sz w:val="28"/>
          <w:szCs w:val="28"/>
        </w:rPr>
        <w:t xml:space="preserve">. </w:t>
      </w:r>
      <w:r w:rsidR="00781FD8" w:rsidRPr="00781FD8">
        <w:rPr>
          <w:rFonts w:ascii="Liberation Serif" w:hAnsi="Liberation Serif" w:cs="Liberation Serif"/>
          <w:sz w:val="28"/>
          <w:szCs w:val="28"/>
        </w:rPr>
        <w:t xml:space="preserve">Создание (модернизация), поддержание в постоянной </w:t>
      </w:r>
    </w:p>
    <w:p w:rsidR="00781FD8" w:rsidRPr="00781FD8" w:rsidRDefault="00781FD8" w:rsidP="001A4320">
      <w:pPr>
        <w:pStyle w:val="ConsPlusTitle"/>
        <w:numPr>
          <w:ilvl w:val="1"/>
          <w:numId w:val="5"/>
        </w:numPr>
        <w:suppressAutoHyphens/>
        <w:autoSpaceDN/>
        <w:adjustRightInd/>
        <w:jc w:val="center"/>
      </w:pPr>
      <w:r>
        <w:rPr>
          <w:rFonts w:ascii="Liberation Serif" w:hAnsi="Liberation Serif" w:cs="Liberation Serif"/>
          <w:sz w:val="28"/>
          <w:szCs w:val="28"/>
        </w:rPr>
        <w:t>г</w:t>
      </w:r>
      <w:r w:rsidR="00502532" w:rsidRPr="00781FD8">
        <w:rPr>
          <w:rFonts w:ascii="Liberation Serif" w:hAnsi="Liberation Serif" w:cs="Liberation Serif"/>
          <w:sz w:val="28"/>
          <w:szCs w:val="28"/>
        </w:rPr>
        <w:t>отовности</w:t>
      </w:r>
      <w:r w:rsidRPr="00781FD8">
        <w:rPr>
          <w:rFonts w:ascii="Liberation Serif" w:hAnsi="Liberation Serif" w:cs="Liberation Serif"/>
          <w:sz w:val="28"/>
          <w:szCs w:val="28"/>
        </w:rPr>
        <w:t xml:space="preserve"> к использованию </w:t>
      </w:r>
      <w:r w:rsidR="00502532" w:rsidRPr="00781FD8">
        <w:rPr>
          <w:rFonts w:ascii="Liberation Serif" w:hAnsi="Liberation Serif" w:cs="Liberation Serif"/>
          <w:sz w:val="28"/>
          <w:szCs w:val="28"/>
        </w:rPr>
        <w:t>систем оповещения</w:t>
      </w:r>
      <w:r w:rsidRPr="00781FD8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502532" w:rsidRDefault="00781FD8" w:rsidP="001A4320">
      <w:pPr>
        <w:pStyle w:val="ConsPlusTitle"/>
        <w:numPr>
          <w:ilvl w:val="1"/>
          <w:numId w:val="5"/>
        </w:numPr>
        <w:suppressAutoHyphens/>
        <w:autoSpaceDN/>
        <w:adjustRightInd/>
        <w:jc w:val="center"/>
      </w:pPr>
      <w:r w:rsidRPr="00781FD8">
        <w:rPr>
          <w:rFonts w:ascii="Liberation Serif" w:hAnsi="Liberation Serif" w:cs="Liberation Serif"/>
          <w:sz w:val="28"/>
          <w:szCs w:val="28"/>
        </w:rPr>
        <w:t>на территории</w:t>
      </w:r>
      <w:r w:rsidR="00502532" w:rsidRPr="00781FD8">
        <w:rPr>
          <w:rFonts w:ascii="Liberation Serif" w:hAnsi="Liberation Serif" w:cs="Liberation Serif"/>
          <w:sz w:val="28"/>
          <w:szCs w:val="28"/>
        </w:rPr>
        <w:t xml:space="preserve"> Каменского городского округа</w:t>
      </w:r>
    </w:p>
    <w:p w:rsidR="00502532" w:rsidRDefault="00502532" w:rsidP="00502532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502532" w:rsidRDefault="00611EB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3</w:t>
      </w:r>
      <w:r w:rsidR="00DC30F1">
        <w:rPr>
          <w:rFonts w:ascii="Liberation Serif" w:hAnsi="Liberation Serif" w:cs="Liberation Serif"/>
          <w:sz w:val="28"/>
          <w:szCs w:val="28"/>
        </w:rPr>
        <w:t>2</w:t>
      </w:r>
      <w:r w:rsidR="00502532">
        <w:rPr>
          <w:rFonts w:ascii="Liberation Serif" w:hAnsi="Liberation Serif" w:cs="Liberation Serif"/>
          <w:sz w:val="28"/>
          <w:szCs w:val="28"/>
        </w:rPr>
        <w:t xml:space="preserve">. МАСЦО организуется, совершенствуется и поддерживается в постоянной готовности к задействованию под руководством Главы МО «Каменский городской округ», с участием спасательной службы </w:t>
      </w:r>
      <w:r w:rsidR="00C71057">
        <w:rPr>
          <w:rFonts w:ascii="Liberation Serif" w:hAnsi="Liberation Serif" w:cs="Liberation Serif"/>
          <w:sz w:val="28"/>
          <w:szCs w:val="28"/>
        </w:rPr>
        <w:t xml:space="preserve">обеспечения </w:t>
      </w:r>
      <w:r w:rsidR="00502532">
        <w:rPr>
          <w:rFonts w:ascii="Liberation Serif" w:hAnsi="Liberation Serif" w:cs="Liberation Serif"/>
          <w:sz w:val="28"/>
          <w:szCs w:val="28"/>
        </w:rPr>
        <w:t>связи гражданской обороны МО «Каменский городского округа».</w:t>
      </w:r>
    </w:p>
    <w:p w:rsidR="00502532" w:rsidRDefault="00611EB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3</w:t>
      </w:r>
      <w:r w:rsidR="00DC30F1">
        <w:rPr>
          <w:rFonts w:ascii="Liberation Serif" w:hAnsi="Liberation Serif" w:cs="Liberation Serif"/>
          <w:sz w:val="28"/>
          <w:szCs w:val="28"/>
        </w:rPr>
        <w:t>3</w:t>
      </w:r>
      <w:r w:rsidR="00502532">
        <w:rPr>
          <w:rFonts w:ascii="Liberation Serif" w:hAnsi="Liberation Serif" w:cs="Liberation Serif"/>
          <w:sz w:val="28"/>
          <w:szCs w:val="28"/>
        </w:rPr>
        <w:t xml:space="preserve">. В целях развития МАСЦО, Администрация МО «Каменский городской округ», совместно со </w:t>
      </w:r>
      <w:r w:rsidR="00C71057">
        <w:rPr>
          <w:rFonts w:ascii="Liberation Serif" w:hAnsi="Liberation Serif" w:cs="Liberation Serif"/>
          <w:sz w:val="28"/>
          <w:szCs w:val="28"/>
        </w:rPr>
        <w:t xml:space="preserve">спасательной </w:t>
      </w:r>
      <w:r w:rsidR="00502532">
        <w:rPr>
          <w:rFonts w:ascii="Liberation Serif" w:hAnsi="Liberation Serif" w:cs="Liberation Serif"/>
          <w:sz w:val="28"/>
          <w:szCs w:val="28"/>
        </w:rPr>
        <w:t xml:space="preserve">службой </w:t>
      </w:r>
      <w:r w:rsidR="00C71057">
        <w:rPr>
          <w:rFonts w:ascii="Liberation Serif" w:hAnsi="Liberation Serif" w:cs="Liberation Serif"/>
          <w:sz w:val="28"/>
          <w:szCs w:val="28"/>
        </w:rPr>
        <w:t xml:space="preserve">обеспечения </w:t>
      </w:r>
      <w:r w:rsidR="00502532">
        <w:rPr>
          <w:rFonts w:ascii="Liberation Serif" w:hAnsi="Liberation Serif" w:cs="Liberation Serif"/>
          <w:sz w:val="28"/>
          <w:szCs w:val="28"/>
        </w:rPr>
        <w:t>связи ГО разрабатывают План развития местной автоматизированной системы централизованного оповещения и информирования населения Каменского городского округа об опасностях, возникающих при военных конфликтах, а также при чрезвычайных ситуациях природного и техногенного характера (далее - План).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План утверждается Главой МО «Каменский городской округ». После </w:t>
      </w:r>
      <w:r>
        <w:rPr>
          <w:rFonts w:ascii="Liberation Serif" w:hAnsi="Liberation Serif" w:cs="Liberation Serif"/>
          <w:sz w:val="28"/>
          <w:szCs w:val="28"/>
        </w:rPr>
        <w:lastRenderedPageBreak/>
        <w:t>утверждения бюджета Каменского городского округа на текущий год в План ежегодно вносятся корректировки.</w:t>
      </w:r>
    </w:p>
    <w:p w:rsidR="00502532" w:rsidRDefault="00611EB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3</w:t>
      </w:r>
      <w:r w:rsidR="00DC30F1">
        <w:rPr>
          <w:rFonts w:ascii="Liberation Serif" w:hAnsi="Liberation Serif" w:cs="Liberation Serif"/>
          <w:sz w:val="28"/>
          <w:szCs w:val="28"/>
        </w:rPr>
        <w:t>4</w:t>
      </w:r>
      <w:r w:rsidR="00502532">
        <w:rPr>
          <w:rFonts w:ascii="Liberation Serif" w:hAnsi="Liberation Serif" w:cs="Liberation Serif"/>
          <w:sz w:val="28"/>
          <w:szCs w:val="28"/>
        </w:rPr>
        <w:t>. Готовность системы оповещения Каменского городского округа достигается: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наличием актуализированных нормативных актов в области создания, поддержания в состоянии постоянной готовности и задействования систем оповещения населения;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наличием дежурного (дежурно-диспетчерского) персонала, ответственного за включение (запуск) системы оповещения населения, и уровнем его профессиональной подготовки;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наличием технического обслуживающего персонала, отвечающего за поддержание в готовности технических средств оповещения, и уровнем его профессиональной подготовки;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наличием, исправностью и соответствием проектно-сметной документации на систему оповещения населения технических средств оповещения;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готовностью сетей связи операторов связи, студий вещания и редакций средств массовой информации к обеспечению передачи сигналов оповещения и (или) экстренной информации;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регулярным проведением проверок готовности систем оповещения населения;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своевременным эксплуатационно-техническим обслуживанием, ремонтом неисправных и заменой выслуживших установленный эксплуатационный ресурс технических средств оповещения;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наличием, соответствием законодательству Российской Федерации и обеспечением готовности к использованию резервов средств оповещения;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своевременным проведением мероприятий по созданию, в том числе совершенствованию, систем оповещения населения.</w:t>
      </w:r>
    </w:p>
    <w:p w:rsidR="00502532" w:rsidRDefault="00611EB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3</w:t>
      </w:r>
      <w:r w:rsidR="00DC30F1">
        <w:rPr>
          <w:rFonts w:ascii="Liberation Serif" w:hAnsi="Liberation Serif" w:cs="Liberation Serif"/>
          <w:sz w:val="28"/>
          <w:szCs w:val="28"/>
        </w:rPr>
        <w:t>5</w:t>
      </w:r>
      <w:r w:rsidR="00502532">
        <w:rPr>
          <w:rFonts w:ascii="Liberation Serif" w:hAnsi="Liberation Serif" w:cs="Liberation Serif"/>
          <w:sz w:val="28"/>
          <w:szCs w:val="28"/>
        </w:rPr>
        <w:t>. В целях поддержания системы оповещения Каменского городского округа в состоянии постоянной готовности Министерством общественной безопасности Свердловской области, Администрация МО «Каменский городской округ» и ЕДДС осуществляется проведение следующих видов проверок:</w:t>
      </w:r>
    </w:p>
    <w:p w:rsidR="00502532" w:rsidRDefault="00502532" w:rsidP="00502532">
      <w:pPr>
        <w:pStyle w:val="21"/>
        <w:spacing w:line="240" w:lineRule="auto"/>
        <w:ind w:firstLine="740"/>
        <w:jc w:val="both"/>
      </w:pPr>
      <w:r>
        <w:rPr>
          <w:rStyle w:val="2"/>
          <w:rFonts w:ascii="Liberation Serif" w:hAnsi="Liberation Serif" w:cs="Liberation Serif"/>
        </w:rPr>
        <w:t>- комплексные проверки готовности систем оповещения населения с включением оконечных средств оповещения и доведением проверочных сигналов и информации до населения;</w:t>
      </w:r>
    </w:p>
    <w:p w:rsidR="00502532" w:rsidRDefault="00502532" w:rsidP="00502532">
      <w:pPr>
        <w:pStyle w:val="21"/>
        <w:spacing w:line="240" w:lineRule="auto"/>
        <w:ind w:firstLine="740"/>
        <w:jc w:val="both"/>
      </w:pPr>
      <w:r>
        <w:rPr>
          <w:rStyle w:val="2"/>
          <w:rFonts w:ascii="Liberation Serif" w:hAnsi="Liberation Serif" w:cs="Liberation Serif"/>
        </w:rPr>
        <w:t>- технические проверки готовности к задействованию систем оповещения населения без включения оконечных средств оповещения населения.</w:t>
      </w:r>
    </w:p>
    <w:p w:rsidR="00502532" w:rsidRDefault="00502532" w:rsidP="00502532">
      <w:pPr>
        <w:pStyle w:val="21"/>
        <w:spacing w:line="240" w:lineRule="auto"/>
        <w:ind w:firstLine="740"/>
        <w:jc w:val="both"/>
      </w:pPr>
      <w:r>
        <w:rPr>
          <w:rStyle w:val="2"/>
          <w:rFonts w:ascii="Liberation Serif" w:hAnsi="Liberation Serif" w:cs="Liberation Serif"/>
        </w:rPr>
        <w:t>Комплексные проверки готовности проводятся два раза в год комиссией в составе представителей КЧС и ОПБ, ЕДДС, при этом включение оконечных средств оповещения и доведение проверочных сигналов и информации до населения осуществляется в дневное время в первую среду марта и октября.</w:t>
      </w:r>
    </w:p>
    <w:p w:rsidR="00502532" w:rsidRDefault="00502532" w:rsidP="00502532">
      <w:pPr>
        <w:pStyle w:val="21"/>
        <w:spacing w:line="240" w:lineRule="auto"/>
        <w:ind w:firstLine="740"/>
        <w:jc w:val="both"/>
      </w:pPr>
      <w:r>
        <w:rPr>
          <w:rStyle w:val="2"/>
          <w:rFonts w:ascii="Liberation Serif" w:hAnsi="Liberation Serif" w:cs="Liberation Serif"/>
        </w:rPr>
        <w:t>По решению председателя КЧС и ОПБ могут проводиться дополнительные комплексные проверки готовности МАСЦО.</w:t>
      </w:r>
    </w:p>
    <w:p w:rsidR="00502532" w:rsidRDefault="00502532" w:rsidP="00502532">
      <w:pPr>
        <w:pStyle w:val="21"/>
        <w:spacing w:line="240" w:lineRule="auto"/>
        <w:ind w:firstLine="740"/>
        <w:jc w:val="both"/>
      </w:pPr>
      <w:r>
        <w:rPr>
          <w:rStyle w:val="2"/>
          <w:rFonts w:ascii="Liberation Serif" w:hAnsi="Liberation Serif" w:cs="Liberation Serif"/>
        </w:rPr>
        <w:t xml:space="preserve">По результатам комплексной проверки готовности системы оповещения населения оформляется акт, в котором отражаются проверенные вопросы, </w:t>
      </w:r>
      <w:r>
        <w:rPr>
          <w:rStyle w:val="2"/>
          <w:rFonts w:ascii="Liberation Serif" w:hAnsi="Liberation Serif" w:cs="Liberation Serif"/>
        </w:rPr>
        <w:lastRenderedPageBreak/>
        <w:t>выявленные недостатки, предложения по их своевременному устранению и оценка готовности системы оповещения населения, а также уточняется паспорт системы оповещения населения.</w:t>
      </w:r>
    </w:p>
    <w:p w:rsidR="00502532" w:rsidRDefault="00502532" w:rsidP="00502532">
      <w:pPr>
        <w:pStyle w:val="21"/>
        <w:spacing w:line="240" w:lineRule="auto"/>
        <w:ind w:firstLine="740"/>
        <w:jc w:val="both"/>
      </w:pPr>
      <w:r>
        <w:rPr>
          <w:rStyle w:val="2"/>
          <w:rFonts w:ascii="Liberation Serif" w:hAnsi="Liberation Serif" w:cs="Liberation Serif"/>
        </w:rPr>
        <w:t xml:space="preserve">Технические проверки готовности к задействованию системы оповещения проводятся без включения оконечных средств оповещения и замещения сигналов телеканалов (радиоканалов) вещателей путем передачи проверочного сигнала и речевого сообщения «Техническая проверка» с периодичностью не реже одного раза в сутки, при этом передача пользователям услугами связи (на пользовательское оборудование (оконечное оборудование), а также выпуск в эфир (публикация) редакциями средств массовой информации проверочного сигнала «Техническая проверка» не производится. Техническая проверка проводится оперативным дежурным </w:t>
      </w:r>
      <w:r>
        <w:rPr>
          <w:rStyle w:val="13"/>
          <w:rFonts w:ascii="Liberation Serif" w:hAnsi="Liberation Serif" w:cs="Liberation Serif"/>
        </w:rPr>
        <w:t>ЕДДС</w:t>
      </w:r>
      <w:r>
        <w:rPr>
          <w:rStyle w:val="2"/>
          <w:rFonts w:ascii="Liberation Serif" w:hAnsi="Liberation Serif" w:cs="Liberation Serif"/>
        </w:rPr>
        <w:t>.</w:t>
      </w:r>
    </w:p>
    <w:p w:rsidR="00502532" w:rsidRDefault="00502532" w:rsidP="00502532">
      <w:pPr>
        <w:pStyle w:val="21"/>
        <w:spacing w:line="240" w:lineRule="auto"/>
        <w:ind w:firstLine="740"/>
        <w:jc w:val="both"/>
      </w:pPr>
      <w:r>
        <w:rPr>
          <w:rStyle w:val="2"/>
          <w:rFonts w:ascii="Liberation Serif" w:hAnsi="Liberation Serif" w:cs="Liberation Serif"/>
        </w:rPr>
        <w:t>Перед проведением всех проверок в обязательном порядке проводится комплекс организационно-технических мероприятий с целью исключения несанкционированного запуска систем оповещения населения.</w:t>
      </w:r>
    </w:p>
    <w:p w:rsidR="00502532" w:rsidRDefault="009F03FB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3</w:t>
      </w:r>
      <w:r w:rsidR="00DC30F1">
        <w:rPr>
          <w:rFonts w:ascii="Liberation Serif" w:hAnsi="Liberation Serif" w:cs="Liberation Serif"/>
          <w:sz w:val="28"/>
          <w:szCs w:val="28"/>
        </w:rPr>
        <w:t>6</w:t>
      </w:r>
      <w:r w:rsidR="00502532">
        <w:rPr>
          <w:rFonts w:ascii="Liberation Serif" w:hAnsi="Liberation Serif" w:cs="Liberation Serif"/>
          <w:sz w:val="28"/>
          <w:szCs w:val="28"/>
        </w:rPr>
        <w:t xml:space="preserve">. В целях создания, обеспечения и поддержания в состоянии постоянной готовности к использованию системы оповещения Каменского городского округа Администрацией МО «Каменский городской округ», совместно со </w:t>
      </w:r>
      <w:r w:rsidR="00C71057">
        <w:rPr>
          <w:rFonts w:ascii="Liberation Serif" w:hAnsi="Liberation Serif" w:cs="Liberation Serif"/>
          <w:sz w:val="28"/>
          <w:szCs w:val="28"/>
        </w:rPr>
        <w:t xml:space="preserve">спасательной </w:t>
      </w:r>
      <w:r w:rsidR="00502532">
        <w:rPr>
          <w:rFonts w:ascii="Liberation Serif" w:hAnsi="Liberation Serif" w:cs="Liberation Serif"/>
          <w:sz w:val="28"/>
          <w:szCs w:val="28"/>
        </w:rPr>
        <w:t xml:space="preserve">службой </w:t>
      </w:r>
      <w:r w:rsidR="00C71057">
        <w:rPr>
          <w:rFonts w:ascii="Liberation Serif" w:hAnsi="Liberation Serif" w:cs="Liberation Serif"/>
          <w:sz w:val="28"/>
          <w:szCs w:val="28"/>
        </w:rPr>
        <w:t xml:space="preserve">обеспечения </w:t>
      </w:r>
      <w:r w:rsidR="00502532">
        <w:rPr>
          <w:rFonts w:ascii="Liberation Serif" w:hAnsi="Liberation Serif" w:cs="Liberation Serif"/>
          <w:sz w:val="28"/>
          <w:szCs w:val="28"/>
        </w:rPr>
        <w:t xml:space="preserve">связи ГО проводятся следующие мероприятия: 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1) создаются запасы мобильных средств оповещения (номенклатура, объем, места размещения, а также порядок накопления, хранения и использования запасов мобильных средств оповещения определяется создающим их органом, согласно рекомендациям МЧС России, Главного управления МЧС России по Свердловской области) и поддерживаются в готовности к задействованию на муниципальном уровне управления в соответствии с постановлением Главы МО «Каменский городской округ»,  на объектовом уровне – в соответствии с решением руководителя организации;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2) разрабатываются тексты речевых сообщений для оповещения и информирования населения и записывают их на магнитные и иные носители информации; разработанные тексты хранятся в ЕДДС;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3) организуется подготовка оперативных дежурных (дежурно-диспетчерских) служб и персонала по передаче сигналов оповещения и речевой информации в мирное и военное время;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4) разрабатывается порядок взаимодействия ОД ЕДДС с дежурно-диспетчерскими службами при передаче сигналов оповещения и речевой информации;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5) организуется эксплуатационно-техническое обслуживание систем оповещения.</w:t>
      </w:r>
    </w:p>
    <w:p w:rsidR="00502532" w:rsidRDefault="00DC30F1" w:rsidP="00502532">
      <w:pPr>
        <w:pStyle w:val="ConsPlusNormal"/>
        <w:ind w:firstLine="540"/>
        <w:jc w:val="both"/>
      </w:pPr>
      <w:r>
        <w:rPr>
          <w:rStyle w:val="13"/>
          <w:rFonts w:ascii="Liberation Serif" w:hAnsi="Liberation Serif" w:cs="Liberation Serif"/>
          <w:sz w:val="28"/>
          <w:szCs w:val="28"/>
        </w:rPr>
        <w:t>37</w:t>
      </w:r>
      <w:r w:rsidR="00502532">
        <w:rPr>
          <w:rStyle w:val="13"/>
          <w:rFonts w:ascii="Liberation Serif" w:hAnsi="Liberation Serif" w:cs="Liberation Serif"/>
          <w:sz w:val="28"/>
          <w:szCs w:val="28"/>
        </w:rPr>
        <w:t xml:space="preserve">. Эксплуатационно-техническое обслуживание </w:t>
      </w:r>
      <w:r w:rsidR="009F03FB">
        <w:rPr>
          <w:rStyle w:val="13"/>
          <w:rFonts w:ascii="Liberation Serif" w:hAnsi="Liberation Serif" w:cs="Liberation Serif"/>
          <w:sz w:val="28"/>
          <w:szCs w:val="28"/>
        </w:rPr>
        <w:t xml:space="preserve">(далее – ЭТО) </w:t>
      </w:r>
      <w:r w:rsidR="00502532">
        <w:rPr>
          <w:rStyle w:val="13"/>
          <w:rFonts w:ascii="Liberation Serif" w:hAnsi="Liberation Serif" w:cs="Liberation Serif"/>
          <w:sz w:val="28"/>
          <w:szCs w:val="28"/>
        </w:rPr>
        <w:t xml:space="preserve">средств оповещения организуется и проводится в соответствии с </w:t>
      </w:r>
      <w:hyperlink r:id="rId12" w:history="1">
        <w:r w:rsidR="00502532" w:rsidRPr="00DC30F1">
          <w:rPr>
            <w:rStyle w:val="13"/>
            <w:rFonts w:ascii="Liberation Serif" w:hAnsi="Liberation Serif" w:cs="Liberation Serif"/>
            <w:sz w:val="28"/>
            <w:szCs w:val="28"/>
          </w:rPr>
          <w:t>Приказом</w:t>
        </w:r>
      </w:hyperlink>
      <w:r w:rsidR="00502532">
        <w:rPr>
          <w:rStyle w:val="13"/>
          <w:rFonts w:ascii="Liberation Serif" w:hAnsi="Liberation Serif" w:cs="Liberation Serif"/>
          <w:sz w:val="28"/>
          <w:szCs w:val="28"/>
        </w:rPr>
        <w:t xml:space="preserve"> МЧС России и Министерства цифрового развития, связи и массовых коммуникаций Российской Федерации от 31 июля 2020 года N 579/366 "Об утверждении Положения по организации эксплуатационно-технического обслуживания систем оповещения населения".</w:t>
      </w:r>
    </w:p>
    <w:p w:rsidR="009F03FB" w:rsidRPr="009F03FB" w:rsidRDefault="00DC30F1" w:rsidP="009F03FB">
      <w:pPr>
        <w:pStyle w:val="ConsPlusNormal"/>
        <w:ind w:firstLine="540"/>
        <w:jc w:val="both"/>
        <w:rPr>
          <w:rStyle w:val="13"/>
          <w:rFonts w:ascii="Liberation Serif" w:hAnsi="Liberation Serif" w:cs="Liberation Serif"/>
          <w:sz w:val="28"/>
          <w:szCs w:val="28"/>
        </w:rPr>
      </w:pPr>
      <w:r>
        <w:rPr>
          <w:rStyle w:val="13"/>
          <w:rFonts w:ascii="Liberation Serif" w:hAnsi="Liberation Serif" w:cs="Liberation Serif"/>
          <w:sz w:val="28"/>
          <w:szCs w:val="28"/>
        </w:rPr>
        <w:lastRenderedPageBreak/>
        <w:t>38</w:t>
      </w:r>
      <w:r w:rsidR="009F03FB" w:rsidRPr="009F03FB">
        <w:rPr>
          <w:rStyle w:val="13"/>
          <w:rFonts w:ascii="Liberation Serif" w:hAnsi="Liberation Serif" w:cs="Liberation Serif"/>
          <w:sz w:val="28"/>
          <w:szCs w:val="28"/>
        </w:rPr>
        <w:t>. Задачами ЭТО являются:</w:t>
      </w:r>
    </w:p>
    <w:p w:rsidR="009F03FB" w:rsidRPr="009F03FB" w:rsidRDefault="009F03FB" w:rsidP="009F03FB">
      <w:pPr>
        <w:pStyle w:val="ConsPlusNormal"/>
        <w:ind w:firstLine="567"/>
        <w:rPr>
          <w:rFonts w:ascii="Liberation Serif" w:hAnsi="Liberation Serif" w:cs="Liberation Serif"/>
          <w:sz w:val="28"/>
          <w:szCs w:val="28"/>
        </w:rPr>
      </w:pPr>
      <w:r w:rsidRPr="009F03FB">
        <w:rPr>
          <w:rFonts w:ascii="Liberation Serif" w:hAnsi="Liberation Serif" w:cs="Liberation Serif"/>
          <w:sz w:val="28"/>
          <w:szCs w:val="28"/>
        </w:rPr>
        <w:t>1) предупреждение преждевременного износа механических элементов и отклонения электрических параметров технических средств оповещения (далее - ТСО) от норм, установленных эксплуатационно-технической документацией (далее - ЭТД);</w:t>
      </w:r>
    </w:p>
    <w:p w:rsidR="009F03FB" w:rsidRPr="009F03FB" w:rsidRDefault="009F03FB" w:rsidP="009F03FB">
      <w:pPr>
        <w:pStyle w:val="ConsPlusNormal"/>
        <w:ind w:firstLine="567"/>
        <w:rPr>
          <w:rFonts w:ascii="Liberation Serif" w:hAnsi="Liberation Serif" w:cs="Liberation Serif"/>
          <w:sz w:val="28"/>
          <w:szCs w:val="28"/>
        </w:rPr>
      </w:pPr>
      <w:r w:rsidRPr="009F03FB">
        <w:rPr>
          <w:rFonts w:ascii="Liberation Serif" w:hAnsi="Liberation Serif" w:cs="Liberation Serif"/>
          <w:sz w:val="28"/>
          <w:szCs w:val="28"/>
        </w:rPr>
        <w:t>2) устранение неисправностей путем проведения текущего ремонта ТСО;</w:t>
      </w:r>
    </w:p>
    <w:p w:rsidR="009F03FB" w:rsidRPr="009F03FB" w:rsidRDefault="009F03FB" w:rsidP="009F03FB">
      <w:pPr>
        <w:pStyle w:val="ConsPlusNormal"/>
        <w:ind w:firstLine="567"/>
        <w:rPr>
          <w:rFonts w:ascii="Liberation Serif" w:hAnsi="Liberation Serif" w:cs="Liberation Serif"/>
          <w:sz w:val="28"/>
          <w:szCs w:val="28"/>
        </w:rPr>
      </w:pPr>
      <w:r w:rsidRPr="009F03FB">
        <w:rPr>
          <w:rFonts w:ascii="Liberation Serif" w:hAnsi="Liberation Serif" w:cs="Liberation Serif"/>
          <w:sz w:val="28"/>
          <w:szCs w:val="28"/>
        </w:rPr>
        <w:t>3) доведение параметров и характеристик ТСО до норм, установленных ЭТД;</w:t>
      </w:r>
    </w:p>
    <w:p w:rsidR="009F03FB" w:rsidRPr="009F03FB" w:rsidRDefault="009F03FB" w:rsidP="009F03FB">
      <w:pPr>
        <w:pStyle w:val="ConsPlusNormal"/>
        <w:ind w:firstLine="567"/>
        <w:rPr>
          <w:rFonts w:ascii="Liberation Serif" w:hAnsi="Liberation Serif" w:cs="Liberation Serif"/>
          <w:sz w:val="28"/>
          <w:szCs w:val="28"/>
        </w:rPr>
      </w:pPr>
      <w:r w:rsidRPr="009F03FB">
        <w:rPr>
          <w:rFonts w:ascii="Liberation Serif" w:hAnsi="Liberation Serif" w:cs="Liberation Serif"/>
          <w:sz w:val="28"/>
          <w:szCs w:val="28"/>
        </w:rPr>
        <w:t>4) анализ и устранение причин возникновения неисправностей;</w:t>
      </w:r>
    </w:p>
    <w:p w:rsidR="009F03FB" w:rsidRPr="009F03FB" w:rsidRDefault="009F03FB" w:rsidP="009F03FB">
      <w:pPr>
        <w:pStyle w:val="ConsPlusNormal"/>
        <w:ind w:firstLine="567"/>
        <w:rPr>
          <w:rFonts w:ascii="Liberation Serif" w:hAnsi="Liberation Serif" w:cs="Liberation Serif"/>
          <w:sz w:val="28"/>
          <w:szCs w:val="28"/>
        </w:rPr>
      </w:pPr>
      <w:r w:rsidRPr="009F03FB">
        <w:rPr>
          <w:rFonts w:ascii="Liberation Serif" w:hAnsi="Liberation Serif" w:cs="Liberation Serif"/>
          <w:sz w:val="28"/>
          <w:szCs w:val="28"/>
        </w:rPr>
        <w:t>5) продление сроков службы ТСО.</w:t>
      </w:r>
    </w:p>
    <w:p w:rsidR="009F03FB" w:rsidRPr="009F03FB" w:rsidRDefault="00DC30F1" w:rsidP="009F03FB">
      <w:pPr>
        <w:pStyle w:val="ConsPlusNormal"/>
        <w:ind w:firstLine="567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39</w:t>
      </w:r>
      <w:r w:rsidR="009F03FB" w:rsidRPr="009F03FB">
        <w:rPr>
          <w:rFonts w:ascii="Liberation Serif" w:hAnsi="Liberation Serif" w:cs="Liberation Serif"/>
          <w:sz w:val="28"/>
          <w:szCs w:val="28"/>
        </w:rPr>
        <w:t>. К мероприятиям ЭТО относятся:</w:t>
      </w:r>
    </w:p>
    <w:p w:rsidR="009F03FB" w:rsidRPr="009F03FB" w:rsidRDefault="009F03FB" w:rsidP="009F03FB">
      <w:pPr>
        <w:pStyle w:val="ConsPlusNormal"/>
        <w:ind w:firstLine="567"/>
        <w:rPr>
          <w:rFonts w:ascii="Liberation Serif" w:hAnsi="Liberation Serif" w:cs="Liberation Serif"/>
          <w:sz w:val="28"/>
          <w:szCs w:val="28"/>
        </w:rPr>
      </w:pPr>
      <w:r w:rsidRPr="009F03FB">
        <w:rPr>
          <w:rFonts w:ascii="Liberation Serif" w:hAnsi="Liberation Serif" w:cs="Liberation Serif"/>
          <w:sz w:val="28"/>
          <w:szCs w:val="28"/>
        </w:rPr>
        <w:t>1) планирование ЭТО;</w:t>
      </w:r>
    </w:p>
    <w:p w:rsidR="009F03FB" w:rsidRPr="009F03FB" w:rsidRDefault="009F03FB" w:rsidP="009F03FB">
      <w:pPr>
        <w:pStyle w:val="ConsPlusNormal"/>
        <w:ind w:firstLine="567"/>
        <w:rPr>
          <w:rFonts w:ascii="Liberation Serif" w:hAnsi="Liberation Serif" w:cs="Liberation Serif"/>
          <w:sz w:val="28"/>
          <w:szCs w:val="28"/>
        </w:rPr>
      </w:pPr>
      <w:r w:rsidRPr="009F03FB">
        <w:rPr>
          <w:rFonts w:ascii="Liberation Serif" w:hAnsi="Liberation Serif" w:cs="Liberation Serif"/>
          <w:sz w:val="28"/>
          <w:szCs w:val="28"/>
        </w:rPr>
        <w:t>2) техническое обслуживание и текущий ремонт ТСО;</w:t>
      </w:r>
    </w:p>
    <w:p w:rsidR="009F03FB" w:rsidRDefault="009F03FB" w:rsidP="009F03FB">
      <w:pPr>
        <w:pStyle w:val="ConsPlusNormal"/>
        <w:ind w:firstLine="567"/>
        <w:rPr>
          <w:rFonts w:ascii="Liberation Serif" w:hAnsi="Liberation Serif" w:cs="Liberation Serif"/>
          <w:sz w:val="28"/>
          <w:szCs w:val="28"/>
        </w:rPr>
      </w:pPr>
      <w:r w:rsidRPr="009F03FB">
        <w:rPr>
          <w:rFonts w:ascii="Liberation Serif" w:hAnsi="Liberation Serif" w:cs="Liberation Serif"/>
          <w:sz w:val="28"/>
          <w:szCs w:val="28"/>
        </w:rPr>
        <w:t>3) оценка технического состояния систем оповещения.</w:t>
      </w:r>
    </w:p>
    <w:p w:rsidR="009F03FB" w:rsidRDefault="009F03FB" w:rsidP="00502532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502532" w:rsidRDefault="00502532" w:rsidP="00502532">
      <w:pPr>
        <w:pStyle w:val="ConsPlusTitle"/>
        <w:numPr>
          <w:ilvl w:val="1"/>
          <w:numId w:val="5"/>
        </w:numPr>
        <w:suppressAutoHyphens/>
        <w:autoSpaceDN/>
        <w:adjustRightInd/>
        <w:jc w:val="center"/>
      </w:pPr>
      <w:r>
        <w:rPr>
          <w:rFonts w:ascii="Liberation Serif" w:hAnsi="Liberation Serif" w:cs="Liberation Serif"/>
          <w:sz w:val="28"/>
          <w:szCs w:val="28"/>
        </w:rPr>
        <w:t xml:space="preserve">Глава </w:t>
      </w:r>
      <w:r w:rsidR="00611EB2">
        <w:rPr>
          <w:rFonts w:ascii="Liberation Serif" w:hAnsi="Liberation Serif" w:cs="Liberation Serif"/>
          <w:sz w:val="28"/>
          <w:szCs w:val="28"/>
        </w:rPr>
        <w:t>6</w:t>
      </w:r>
      <w:r>
        <w:rPr>
          <w:rFonts w:ascii="Liberation Serif" w:hAnsi="Liberation Serif" w:cs="Liberation Serif"/>
          <w:sz w:val="28"/>
          <w:szCs w:val="28"/>
        </w:rPr>
        <w:t>. Порядок финансирования создания,</w:t>
      </w:r>
    </w:p>
    <w:p w:rsidR="00502532" w:rsidRDefault="00502532" w:rsidP="00502532">
      <w:pPr>
        <w:pStyle w:val="ConsPlusTitle"/>
        <w:jc w:val="center"/>
      </w:pPr>
      <w:r>
        <w:rPr>
          <w:rFonts w:ascii="Liberation Serif" w:hAnsi="Liberation Serif" w:cs="Liberation Serif"/>
          <w:sz w:val="28"/>
          <w:szCs w:val="28"/>
        </w:rPr>
        <w:t>развития и содержания системы оповещения Каменского городского округа</w:t>
      </w:r>
    </w:p>
    <w:p w:rsidR="00502532" w:rsidRDefault="00502532" w:rsidP="00502532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502532" w:rsidRDefault="00611EB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4</w:t>
      </w:r>
      <w:r w:rsidR="00DC30F1">
        <w:rPr>
          <w:rFonts w:ascii="Liberation Serif" w:hAnsi="Liberation Serif" w:cs="Liberation Serif"/>
          <w:sz w:val="28"/>
          <w:szCs w:val="28"/>
        </w:rPr>
        <w:t>0</w:t>
      </w:r>
      <w:r w:rsidR="00502532">
        <w:rPr>
          <w:rFonts w:ascii="Liberation Serif" w:hAnsi="Liberation Serif" w:cs="Liberation Serif"/>
          <w:sz w:val="28"/>
          <w:szCs w:val="28"/>
        </w:rPr>
        <w:t>. Финансирование мероприятий по созданию, развитию и содержанию системы оповещения Каменского городского округа осуществляется: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1) МАСЦО - за счет средств бюджета Каменского городского округа на текущий год;</w:t>
      </w:r>
    </w:p>
    <w:p w:rsidR="00502532" w:rsidRDefault="00502532" w:rsidP="0050253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2) объектовые системы оповещения и автономные средства оповещения - за счет бюджета организаций, на которых находятся локальные системы оповещения и автономные средства оповещения.</w:t>
      </w:r>
    </w:p>
    <w:p w:rsidR="00502532" w:rsidRDefault="00502532" w:rsidP="00502532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  <w:sectPr w:rsidR="00502532" w:rsidSect="00012A5D">
          <w:headerReference w:type="default" r:id="rId13"/>
          <w:pgSz w:w="11906" w:h="16838"/>
          <w:pgMar w:top="1134" w:right="567" w:bottom="1134" w:left="1418" w:header="567" w:footer="0" w:gutter="0"/>
          <w:pgNumType w:start="1"/>
          <w:cols w:space="720"/>
          <w:titlePg/>
          <w:docGrid w:linePitch="299"/>
        </w:sectPr>
      </w:pPr>
    </w:p>
    <w:p w:rsidR="00502532" w:rsidRPr="00A413DB" w:rsidRDefault="00502532" w:rsidP="001A4435">
      <w:pPr>
        <w:pStyle w:val="ConsPlusNormal"/>
        <w:ind w:left="9781" w:right="-2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Утвержден</w:t>
      </w:r>
      <w:r w:rsidR="00973245">
        <w:rPr>
          <w:rFonts w:ascii="Liberation Serif" w:hAnsi="Liberation Serif" w:cs="Liberation Serif"/>
          <w:sz w:val="28"/>
          <w:szCs w:val="28"/>
        </w:rPr>
        <w:t>а</w:t>
      </w:r>
    </w:p>
    <w:p w:rsidR="00502532" w:rsidRPr="00A413DB" w:rsidRDefault="00502532" w:rsidP="001A4435">
      <w:pPr>
        <w:pStyle w:val="ConsPlusNormal"/>
        <w:ind w:left="9781" w:right="-2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постановлением Главы муниципального образования «Каменский городской округ» от </w:t>
      </w:r>
      <w:r w:rsidR="00066A80">
        <w:rPr>
          <w:rFonts w:ascii="Liberation Serif" w:hAnsi="Liberation Serif" w:cs="Liberation Serif"/>
          <w:sz w:val="28"/>
          <w:szCs w:val="28"/>
        </w:rPr>
        <w:t>11.09.2023 № 1713</w:t>
      </w:r>
      <w:bookmarkStart w:id="10" w:name="_GoBack"/>
      <w:bookmarkEnd w:id="10"/>
    </w:p>
    <w:p w:rsidR="00502532" w:rsidRPr="00FB1170" w:rsidRDefault="00502532" w:rsidP="001A4435">
      <w:pPr>
        <w:pStyle w:val="ConsPlusNormal"/>
        <w:ind w:left="9781" w:right="-2"/>
        <w:jc w:val="both"/>
        <w:rPr>
          <w:rFonts w:ascii="Liberation Serif" w:hAnsi="Liberation Serif" w:cs="Liberation Serif"/>
          <w:sz w:val="28"/>
          <w:szCs w:val="28"/>
        </w:rPr>
      </w:pPr>
      <w:r w:rsidRPr="00FB1170">
        <w:rPr>
          <w:rFonts w:ascii="Liberation Serif" w:hAnsi="Liberation Serif" w:cs="Liberation Serif"/>
          <w:sz w:val="28"/>
          <w:szCs w:val="28"/>
        </w:rPr>
        <w:t>«Об утверждении Положения о муниципальной автоматизированной системе централизованного Каменского городского округа»</w:t>
      </w:r>
    </w:p>
    <w:p w:rsidR="00502532" w:rsidRDefault="00502532" w:rsidP="00502532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502532" w:rsidRDefault="00502532" w:rsidP="00502532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502532" w:rsidRPr="00973245" w:rsidRDefault="00502532" w:rsidP="00502532">
      <w:pPr>
        <w:pStyle w:val="ConsPlusTitle"/>
        <w:jc w:val="center"/>
      </w:pPr>
      <w:r w:rsidRPr="00973245">
        <w:rPr>
          <w:rFonts w:ascii="Liberation Serif" w:hAnsi="Liberation Serif" w:cs="Liberation Serif"/>
          <w:sz w:val="28"/>
          <w:szCs w:val="28"/>
        </w:rPr>
        <w:t>НОМЕНКЛАТУРА</w:t>
      </w:r>
    </w:p>
    <w:p w:rsidR="00502532" w:rsidRPr="00973245" w:rsidRDefault="00502532" w:rsidP="00502532">
      <w:pPr>
        <w:pStyle w:val="ConsPlusTitle"/>
        <w:jc w:val="center"/>
      </w:pPr>
      <w:r w:rsidRPr="00973245">
        <w:rPr>
          <w:rFonts w:ascii="Liberation Serif" w:hAnsi="Liberation Serif" w:cs="Liberation Serif"/>
          <w:sz w:val="28"/>
          <w:szCs w:val="28"/>
        </w:rPr>
        <w:t>резерва технических средств оповещения и информирования</w:t>
      </w:r>
    </w:p>
    <w:p w:rsidR="00502532" w:rsidRPr="00973245" w:rsidRDefault="00502532" w:rsidP="00E8660D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973245">
        <w:rPr>
          <w:rFonts w:ascii="Liberation Serif" w:hAnsi="Liberation Serif" w:cs="Liberation Serif"/>
          <w:sz w:val="28"/>
          <w:szCs w:val="28"/>
        </w:rPr>
        <w:t xml:space="preserve">населения Каменского городского округа </w:t>
      </w:r>
    </w:p>
    <w:p w:rsidR="001A4435" w:rsidRDefault="001A4435" w:rsidP="007129F1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tbl>
      <w:tblPr>
        <w:tblW w:w="1516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6095"/>
        <w:gridCol w:w="1559"/>
        <w:gridCol w:w="2088"/>
        <w:gridCol w:w="2580"/>
        <w:gridCol w:w="2126"/>
      </w:tblGrid>
      <w:tr w:rsidR="001A4435" w:rsidRPr="004D31EF" w:rsidTr="004D31EF">
        <w:trPr>
          <w:tblHeader/>
        </w:trPr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N</w:t>
            </w:r>
          </w:p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Наименование средств оповещения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Единица</w:t>
            </w:r>
          </w:p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измерения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Количество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Предназначение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Примечание</w:t>
            </w:r>
          </w:p>
        </w:tc>
      </w:tr>
      <w:tr w:rsidR="001A4435" w:rsidRPr="004D31EF" w:rsidTr="004D31EF">
        <w:trPr>
          <w:tblHeader/>
        </w:trPr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</w:tr>
      <w:tr w:rsidR="001A4435" w:rsidRPr="004D31EF" w:rsidTr="004D31EF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35" w:rsidRPr="004D31EF" w:rsidRDefault="001A4435" w:rsidP="004D31EF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435" w:rsidRPr="004D31EF" w:rsidRDefault="001A4435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Технические средства оповещения (</w:t>
            </w:r>
            <w:hyperlink r:id="rId14" w:history="1">
              <w:r w:rsidRPr="004D31EF">
                <w:rPr>
                  <w:rFonts w:ascii="Liberation Serif" w:hAnsi="Liberation Serif" w:cs="Liberation Serif"/>
                  <w:sz w:val="28"/>
                  <w:szCs w:val="28"/>
                </w:rPr>
                <w:t>ГОСТ Р 42.3.01-2014</w:t>
              </w:r>
            </w:hyperlink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 xml:space="preserve"> "Гражданская оборона. Технические средства оповещения населения. Классификация. Общие технические требования"): </w:t>
            </w:r>
          </w:p>
          <w:p w:rsidR="001A4435" w:rsidRPr="004D31EF" w:rsidRDefault="001A4435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- автоматизированные рабочие места оповещения (критичные для функционирования составные части);</w:t>
            </w:r>
          </w:p>
          <w:p w:rsidR="001A4435" w:rsidRPr="004D31EF" w:rsidRDefault="001A4435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A4435" w:rsidRPr="004D31EF" w:rsidRDefault="001A4435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 xml:space="preserve">- аппаратура запуска и мониторинга специальных оконечных средств оповещения населения (критичные для функционирования </w:t>
            </w: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составные части); </w:t>
            </w:r>
          </w:p>
          <w:p w:rsidR="001A4435" w:rsidRPr="004D31EF" w:rsidRDefault="001A4435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A4435" w:rsidRPr="004D31EF" w:rsidRDefault="001A4435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- специальные оконечные средства оповещения (критичные для функционирования составные части)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31EF" w:rsidRPr="004D31EF" w:rsidRDefault="004D31EF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Default="004D31EF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</w:pPr>
          </w:p>
          <w:p w:rsidR="001A4435" w:rsidRPr="004D31EF" w:rsidRDefault="001A4435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комплект</w:t>
            </w:r>
          </w:p>
          <w:p w:rsidR="004D31EF" w:rsidRDefault="004D31EF" w:rsidP="004D31EF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комплект</w:t>
            </w:r>
          </w:p>
          <w:p w:rsidR="004D31EF" w:rsidRPr="004D31EF" w:rsidRDefault="004D31EF" w:rsidP="004D31EF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Default="004D31EF" w:rsidP="004D31EF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комплект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31EF" w:rsidRPr="004D31EF" w:rsidRDefault="004D31EF" w:rsidP="004D31EF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Default="004D31EF" w:rsidP="004D31EF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</w:pPr>
          </w:p>
          <w:p w:rsidR="001A4435" w:rsidRPr="004D31EF" w:rsidRDefault="004D31EF" w:rsidP="004D31EF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  <w:p w:rsidR="004D31EF" w:rsidRPr="004D31EF" w:rsidRDefault="004D31EF" w:rsidP="004D31E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Default="004D31EF" w:rsidP="004D31E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  <w:p w:rsidR="004D31EF" w:rsidRPr="004D31EF" w:rsidRDefault="004D31EF" w:rsidP="004D31E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Default="004D31EF" w:rsidP="004D31E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1 на 10 установленных уличных пунктов оповещения</w:t>
            </w:r>
          </w:p>
          <w:p w:rsidR="004D31EF" w:rsidRPr="004D31EF" w:rsidRDefault="004D31EF" w:rsidP="004D31EF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435" w:rsidRPr="004D31EF" w:rsidRDefault="001A4435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резервирование стационарных средств оповещения населения региональной, местных, локальных систем</w:t>
            </w:r>
          </w:p>
          <w:p w:rsidR="001A4435" w:rsidRPr="004D31EF" w:rsidRDefault="001A4435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оповещения населения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435" w:rsidRPr="004D31EF" w:rsidRDefault="001A4435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резерв может формироваться в рамках договоров на эксплуатационно-техническое обслуживание систем оповещения</w:t>
            </w:r>
          </w:p>
        </w:tc>
      </w:tr>
      <w:tr w:rsidR="001A4435" w:rsidRPr="004D31EF" w:rsidTr="004D31EF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35" w:rsidRPr="004D31EF" w:rsidRDefault="001A4435" w:rsidP="00966B8B">
            <w:pPr>
              <w:pStyle w:val="af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435" w:rsidRPr="004D31EF" w:rsidRDefault="001A4435" w:rsidP="00966B8B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Носимые технические средства оповещения населения:</w:t>
            </w:r>
          </w:p>
          <w:p w:rsidR="001A4435" w:rsidRPr="004D31EF" w:rsidRDefault="001A4435" w:rsidP="001A443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- электромегафон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435" w:rsidRPr="004D31EF" w:rsidRDefault="001A4435" w:rsidP="00966B8B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штук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435" w:rsidRPr="004D31EF" w:rsidRDefault="001A4435" w:rsidP="004D31EF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435" w:rsidRPr="004D31EF" w:rsidRDefault="001A4435" w:rsidP="00966B8B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обеспечение гарантированного оповещения населения, не охваченного средствами автоматизированных систем оповещения населения, а также в случае неисправности ТСО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435" w:rsidRPr="004D31EF" w:rsidRDefault="001A4435" w:rsidP="001A4435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 xml:space="preserve">в качестве резерва используются ручные громкоговорители </w:t>
            </w:r>
          </w:p>
        </w:tc>
      </w:tr>
    </w:tbl>
    <w:p w:rsidR="001A4435" w:rsidRDefault="001A4435" w:rsidP="007129F1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sectPr w:rsidR="001A4435" w:rsidSect="001A4435">
      <w:headerReference w:type="default" r:id="rId15"/>
      <w:footerReference w:type="default" r:id="rId16"/>
      <w:pgSz w:w="16838" w:h="11906" w:orient="landscape"/>
      <w:pgMar w:top="1418" w:right="851" w:bottom="851" w:left="85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EAE" w:rsidRDefault="009D4EAE">
      <w:pPr>
        <w:spacing w:after="0" w:line="240" w:lineRule="auto"/>
      </w:pPr>
      <w:r>
        <w:separator/>
      </w:r>
    </w:p>
  </w:endnote>
  <w:endnote w:type="continuationSeparator" w:id="0">
    <w:p w:rsidR="009D4EAE" w:rsidRDefault="009D4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0E4" w:rsidRDefault="001230E4">
    <w:pPr>
      <w:pStyle w:val="a5"/>
      <w:jc w:val="center"/>
    </w:pPr>
  </w:p>
  <w:p w:rsidR="001230E4" w:rsidRDefault="001230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EAE" w:rsidRDefault="009D4EAE">
      <w:pPr>
        <w:spacing w:after="0" w:line="240" w:lineRule="auto"/>
      </w:pPr>
      <w:r>
        <w:separator/>
      </w:r>
    </w:p>
  </w:footnote>
  <w:footnote w:type="continuationSeparator" w:id="0">
    <w:p w:rsidR="009D4EAE" w:rsidRDefault="009D4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1154287"/>
      <w:docPartObj>
        <w:docPartGallery w:val="Page Numbers (Top of Page)"/>
        <w:docPartUnique/>
      </w:docPartObj>
    </w:sdtPr>
    <w:sdtEndPr/>
    <w:sdtContent>
      <w:p w:rsidR="00502532" w:rsidRDefault="005025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A80">
          <w:rPr>
            <w:noProof/>
          </w:rPr>
          <w:t>9</w:t>
        </w:r>
        <w:r>
          <w:fldChar w:fldCharType="end"/>
        </w:r>
      </w:p>
    </w:sdtContent>
  </w:sdt>
  <w:p w:rsidR="00502532" w:rsidRDefault="0050253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Liberation Serif" w:hAnsi="Liberation Serif" w:cs="Liberation Serif"/>
        <w:sz w:val="28"/>
        <w:szCs w:val="28"/>
      </w:rPr>
      <w:id w:val="-1704863490"/>
      <w:docPartObj>
        <w:docPartGallery w:val="Page Numbers (Top of Page)"/>
        <w:docPartUnique/>
      </w:docPartObj>
    </w:sdtPr>
    <w:sdtEndPr/>
    <w:sdtContent>
      <w:p w:rsidR="0043527F" w:rsidRPr="005D618C" w:rsidRDefault="0043527F">
        <w:pPr>
          <w:pStyle w:val="a3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5D618C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5D618C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5D618C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066A80">
          <w:rPr>
            <w:rFonts w:ascii="Liberation Serif" w:hAnsi="Liberation Serif" w:cs="Liberation Serif"/>
            <w:noProof/>
            <w:sz w:val="28"/>
            <w:szCs w:val="28"/>
          </w:rPr>
          <w:t>11</w:t>
        </w:r>
        <w:r w:rsidRPr="005D618C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43527F" w:rsidRDefault="0043527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7837C45"/>
    <w:multiLevelType w:val="hybridMultilevel"/>
    <w:tmpl w:val="7CE26328"/>
    <w:lvl w:ilvl="0" w:tplc="7E2012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E5D6CC0A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5467BE"/>
    <w:multiLevelType w:val="hybridMultilevel"/>
    <w:tmpl w:val="52FE308C"/>
    <w:lvl w:ilvl="0" w:tplc="9ED26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C614E"/>
    <w:multiLevelType w:val="hybridMultilevel"/>
    <w:tmpl w:val="6B90E700"/>
    <w:lvl w:ilvl="0" w:tplc="29A881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055"/>
    <w:rsid w:val="00012A5D"/>
    <w:rsid w:val="000167F4"/>
    <w:rsid w:val="00033122"/>
    <w:rsid w:val="000509CA"/>
    <w:rsid w:val="000614BA"/>
    <w:rsid w:val="00066A80"/>
    <w:rsid w:val="001230E4"/>
    <w:rsid w:val="00134408"/>
    <w:rsid w:val="001A4435"/>
    <w:rsid w:val="001A522D"/>
    <w:rsid w:val="001A7BCD"/>
    <w:rsid w:val="001D197A"/>
    <w:rsid w:val="00204E4C"/>
    <w:rsid w:val="00274438"/>
    <w:rsid w:val="00286FB6"/>
    <w:rsid w:val="002D6F11"/>
    <w:rsid w:val="00356EE1"/>
    <w:rsid w:val="003A120A"/>
    <w:rsid w:val="003A40A1"/>
    <w:rsid w:val="003B3FE4"/>
    <w:rsid w:val="003C13AB"/>
    <w:rsid w:val="003E59C7"/>
    <w:rsid w:val="003F513F"/>
    <w:rsid w:val="0043527F"/>
    <w:rsid w:val="00460126"/>
    <w:rsid w:val="00467C1B"/>
    <w:rsid w:val="004745FE"/>
    <w:rsid w:val="00484D84"/>
    <w:rsid w:val="004939BD"/>
    <w:rsid w:val="00494D53"/>
    <w:rsid w:val="004A3DB5"/>
    <w:rsid w:val="004B344D"/>
    <w:rsid w:val="004D31EF"/>
    <w:rsid w:val="004D5FDC"/>
    <w:rsid w:val="00502532"/>
    <w:rsid w:val="00534654"/>
    <w:rsid w:val="005D618C"/>
    <w:rsid w:val="005E06CC"/>
    <w:rsid w:val="005E4B59"/>
    <w:rsid w:val="005F092D"/>
    <w:rsid w:val="00600CE6"/>
    <w:rsid w:val="00610216"/>
    <w:rsid w:val="00611EB2"/>
    <w:rsid w:val="00657DB4"/>
    <w:rsid w:val="00664DED"/>
    <w:rsid w:val="00680BF7"/>
    <w:rsid w:val="00696028"/>
    <w:rsid w:val="006B17EA"/>
    <w:rsid w:val="006D505A"/>
    <w:rsid w:val="006E6488"/>
    <w:rsid w:val="00702001"/>
    <w:rsid w:val="007129F1"/>
    <w:rsid w:val="00740AB7"/>
    <w:rsid w:val="00756D3E"/>
    <w:rsid w:val="007763D2"/>
    <w:rsid w:val="00781FD8"/>
    <w:rsid w:val="0079171C"/>
    <w:rsid w:val="007C055C"/>
    <w:rsid w:val="007F1603"/>
    <w:rsid w:val="007F7F36"/>
    <w:rsid w:val="00804663"/>
    <w:rsid w:val="00805F1E"/>
    <w:rsid w:val="00847C0B"/>
    <w:rsid w:val="008548C7"/>
    <w:rsid w:val="00887B75"/>
    <w:rsid w:val="008A0853"/>
    <w:rsid w:val="008C1BA0"/>
    <w:rsid w:val="008C2B11"/>
    <w:rsid w:val="008D5240"/>
    <w:rsid w:val="008F1526"/>
    <w:rsid w:val="00955F0E"/>
    <w:rsid w:val="00973245"/>
    <w:rsid w:val="00990A53"/>
    <w:rsid w:val="009A5FA0"/>
    <w:rsid w:val="009B4085"/>
    <w:rsid w:val="009D1DAB"/>
    <w:rsid w:val="009D4EAE"/>
    <w:rsid w:val="009D7430"/>
    <w:rsid w:val="009F03FB"/>
    <w:rsid w:val="00A2591E"/>
    <w:rsid w:val="00A37CD8"/>
    <w:rsid w:val="00A413DB"/>
    <w:rsid w:val="00A821E6"/>
    <w:rsid w:val="00A92E6F"/>
    <w:rsid w:val="00AA16F1"/>
    <w:rsid w:val="00AA610A"/>
    <w:rsid w:val="00AB49D1"/>
    <w:rsid w:val="00B0732C"/>
    <w:rsid w:val="00B92894"/>
    <w:rsid w:val="00B9747D"/>
    <w:rsid w:val="00BA5309"/>
    <w:rsid w:val="00BB5B12"/>
    <w:rsid w:val="00BD5122"/>
    <w:rsid w:val="00C12464"/>
    <w:rsid w:val="00C16CF6"/>
    <w:rsid w:val="00C32312"/>
    <w:rsid w:val="00C40099"/>
    <w:rsid w:val="00C71057"/>
    <w:rsid w:val="00CA2E50"/>
    <w:rsid w:val="00CC335B"/>
    <w:rsid w:val="00CD04E7"/>
    <w:rsid w:val="00CF53BD"/>
    <w:rsid w:val="00D22055"/>
    <w:rsid w:val="00D279FD"/>
    <w:rsid w:val="00D449B3"/>
    <w:rsid w:val="00D76026"/>
    <w:rsid w:val="00D90A79"/>
    <w:rsid w:val="00DA06E2"/>
    <w:rsid w:val="00DC30F1"/>
    <w:rsid w:val="00DC68F8"/>
    <w:rsid w:val="00DD0837"/>
    <w:rsid w:val="00E271A0"/>
    <w:rsid w:val="00E45065"/>
    <w:rsid w:val="00E46DF1"/>
    <w:rsid w:val="00E501F6"/>
    <w:rsid w:val="00E570DF"/>
    <w:rsid w:val="00E8660D"/>
    <w:rsid w:val="00EC57F7"/>
    <w:rsid w:val="00ED0D1C"/>
    <w:rsid w:val="00EE0563"/>
    <w:rsid w:val="00F601E7"/>
    <w:rsid w:val="00FB1170"/>
    <w:rsid w:val="00FD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8D4507"/>
  <w14:defaultImageDpi w14:val="0"/>
  <w15:docId w15:val="{C0613A92-E366-41DD-977D-048FBF669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17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6">
    <w:name w:val="heading 6"/>
    <w:basedOn w:val="a"/>
    <w:next w:val="a"/>
    <w:link w:val="60"/>
    <w:uiPriority w:val="9"/>
    <w:qFormat/>
    <w:rsid w:val="001A7BC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uiPriority w:val="9"/>
    <w:qFormat/>
    <w:rsid w:val="001A7BCD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220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2055"/>
  </w:style>
  <w:style w:type="paragraph" w:styleId="a5">
    <w:name w:val="footer"/>
    <w:basedOn w:val="a"/>
    <w:link w:val="a6"/>
    <w:uiPriority w:val="99"/>
    <w:unhideWhenUsed/>
    <w:rsid w:val="00D220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22055"/>
  </w:style>
  <w:style w:type="character" w:customStyle="1" w:styleId="2">
    <w:name w:val="Основной текст (2)_"/>
    <w:link w:val="21"/>
    <w:locked/>
    <w:rsid w:val="00CA2E50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CA2E50"/>
    <w:pPr>
      <w:widowControl w:val="0"/>
      <w:shd w:val="clear" w:color="auto" w:fill="FFFFFF"/>
      <w:spacing w:after="0" w:line="326" w:lineRule="exact"/>
      <w:ind w:hanging="180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167F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167F4"/>
    <w:rPr>
      <w:rFonts w:ascii="Arial" w:hAnsi="Arial" w:cs="Arial"/>
      <w:sz w:val="18"/>
      <w:szCs w:val="18"/>
    </w:rPr>
  </w:style>
  <w:style w:type="paragraph" w:customStyle="1" w:styleId="11">
    <w:name w:val="Абзац списка1"/>
    <w:basedOn w:val="a"/>
    <w:rsid w:val="00AA610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1A7BCD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uiPriority w:val="9"/>
    <w:rsid w:val="001A7BCD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caption"/>
    <w:basedOn w:val="a"/>
    <w:next w:val="a"/>
    <w:uiPriority w:val="35"/>
    <w:qFormat/>
    <w:rsid w:val="001A7BC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Normal (Web)"/>
    <w:basedOn w:val="a"/>
    <w:uiPriority w:val="99"/>
    <w:semiHidden/>
    <w:unhideWhenUsed/>
    <w:rsid w:val="00A413DB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FD7488"/>
    <w:pPr>
      <w:ind w:left="720"/>
      <w:contextualSpacing/>
    </w:pPr>
  </w:style>
  <w:style w:type="character" w:customStyle="1" w:styleId="ac">
    <w:name w:val="Гипертекстовая ссылка"/>
    <w:basedOn w:val="a0"/>
    <w:uiPriority w:val="99"/>
    <w:rsid w:val="005E06CC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7917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d">
    <w:name w:val="Hyperlink"/>
    <w:basedOn w:val="a0"/>
    <w:uiPriority w:val="99"/>
    <w:semiHidden/>
    <w:unhideWhenUsed/>
    <w:rsid w:val="006E6488"/>
    <w:rPr>
      <w:color w:val="0563C1" w:themeColor="hyperlink"/>
      <w:u w:val="single"/>
    </w:rPr>
  </w:style>
  <w:style w:type="paragraph" w:styleId="ae">
    <w:name w:val="No Spacing"/>
    <w:qFormat/>
    <w:rsid w:val="00502532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Обычный1"/>
    <w:rsid w:val="00502532"/>
    <w:pPr>
      <w:suppressAutoHyphens/>
      <w:spacing w:line="252" w:lineRule="auto"/>
    </w:pPr>
    <w:rPr>
      <w:rFonts w:ascii="Calibri" w:eastAsia="Times New Roman" w:hAnsi="Calibri" w:cs="Times New Roman"/>
    </w:rPr>
  </w:style>
  <w:style w:type="character" w:customStyle="1" w:styleId="13">
    <w:name w:val="Основной шрифт абзаца1"/>
    <w:rsid w:val="00502532"/>
  </w:style>
  <w:style w:type="paragraph" w:customStyle="1" w:styleId="af">
    <w:name w:val="Нормальный (таблица)"/>
    <w:basedOn w:val="a"/>
    <w:next w:val="a"/>
    <w:uiPriority w:val="99"/>
    <w:rsid w:val="001A44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1A44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96.91.21/document/redirect/74823317/10000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B0B81E036E1112DBF0B072FAFCA029826D13FAAD8F77D94348248A729FB8A46B5C55E032BF5AC7B457101332X2OE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10.96.91.21/document/redirect/400165402/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10.96.91.21/document/redirect/74823317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0.96.91.21/document/redirect/74823317/1000" TargetMode="External"/><Relationship Id="rId14" Type="http://schemas.openxmlformats.org/officeDocument/2006/relationships/hyperlink" Target="http://10.96.91.21/document/redirect/70980818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D5553-1A2D-4253-9235-1C65EC950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3432</Words>
  <Characters>19564</Characters>
  <Application>Microsoft Office Word</Application>
  <DocSecurity>2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городского округа Сухой Лог от 18.01.2021 N 43-ПГ"О порядке оповещения и информирования населения городского округа Сухой Лог об опасностях, возникающих при военных конфликтах, а также при чрезвычайных ситуациях природного и техногенно</vt:lpstr>
    </vt:vector>
  </TitlesOfParts>
  <Company>КонсультантПлюс Версия 4020.00.61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городского округа Сухой Лог от 18.01.2021 N 43-ПГ"О порядке оповещения и информирования населения городского округа Сухой Лог об опасностях, возникающих при военных конфликтах, а также при чрезвычайных ситуациях природного и техногенно</dc:title>
  <dc:subject/>
  <dc:creator>123</dc:creator>
  <cp:keywords/>
  <dc:description/>
  <cp:lastModifiedBy>Злата Прошкина</cp:lastModifiedBy>
  <cp:revision>20</cp:revision>
  <cp:lastPrinted>2023-08-30T09:30:00Z</cp:lastPrinted>
  <dcterms:created xsi:type="dcterms:W3CDTF">2023-08-16T05:02:00Z</dcterms:created>
  <dcterms:modified xsi:type="dcterms:W3CDTF">2023-09-11T07:04:00Z</dcterms:modified>
</cp:coreProperties>
</file>