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A2" w:rsidRPr="000F33A2" w:rsidRDefault="000F33A2" w:rsidP="000F33A2">
      <w:pPr>
        <w:spacing w:after="0" w:line="240" w:lineRule="auto"/>
        <w:jc w:val="center"/>
        <w:rPr>
          <w:rFonts w:ascii="Liberation Serif" w:eastAsia="SimSun" w:hAnsi="Liberation Serif" w:cs="Liberation Serif"/>
          <w:sz w:val="24"/>
          <w:szCs w:val="24"/>
          <w:lang w:eastAsia="zh-CN"/>
        </w:rPr>
      </w:pPr>
      <w:r>
        <w:rPr>
          <w:rFonts w:ascii="Liberation Serif" w:eastAsia="SimSun" w:hAnsi="Liberation Serif" w:cs="Liberation Serif"/>
          <w:noProof/>
          <w:sz w:val="24"/>
          <w:szCs w:val="24"/>
          <w:lang w:eastAsia="ru-RU"/>
        </w:rPr>
        <w:drawing>
          <wp:inline distT="0" distB="0" distL="0" distR="0">
            <wp:extent cx="548640" cy="683895"/>
            <wp:effectExtent l="0" t="0" r="3810" b="190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3A2" w:rsidRPr="000F33A2" w:rsidRDefault="000F33A2" w:rsidP="000F33A2">
      <w:pPr>
        <w:spacing w:after="0" w:line="240" w:lineRule="auto"/>
        <w:jc w:val="center"/>
        <w:rPr>
          <w:rFonts w:ascii="Liberation Serif" w:eastAsia="SimSun" w:hAnsi="Liberation Serif" w:cs="Liberation Serif"/>
          <w:b/>
          <w:bCs/>
          <w:sz w:val="28"/>
          <w:szCs w:val="24"/>
          <w:lang w:eastAsia="zh-CN"/>
        </w:rPr>
      </w:pPr>
      <w:r w:rsidRPr="000F33A2">
        <w:rPr>
          <w:rFonts w:ascii="Liberation Serif" w:eastAsia="SimSun" w:hAnsi="Liberation Serif" w:cs="Liberation Serif"/>
          <w:b/>
          <w:bCs/>
          <w:sz w:val="28"/>
          <w:szCs w:val="24"/>
          <w:lang w:eastAsia="zh-CN"/>
        </w:rPr>
        <w:t>ГЛАВА МУНИЦИПАЛЬНОГО ОБРАЗОВАНИЯ</w:t>
      </w:r>
    </w:p>
    <w:p w:rsidR="000F33A2" w:rsidRPr="000F33A2" w:rsidRDefault="000F33A2" w:rsidP="000F33A2">
      <w:pPr>
        <w:spacing w:after="0" w:line="240" w:lineRule="auto"/>
        <w:jc w:val="center"/>
        <w:rPr>
          <w:rFonts w:ascii="Liberation Serif" w:eastAsia="SimSun" w:hAnsi="Liberation Serif" w:cs="Liberation Serif"/>
          <w:b/>
          <w:bCs/>
          <w:sz w:val="28"/>
          <w:szCs w:val="24"/>
          <w:lang w:eastAsia="zh-CN"/>
        </w:rPr>
      </w:pPr>
      <w:r w:rsidRPr="000F33A2">
        <w:rPr>
          <w:rFonts w:ascii="Liberation Serif" w:eastAsia="SimSun" w:hAnsi="Liberation Serif" w:cs="Liberation Serif"/>
          <w:b/>
          <w:bCs/>
          <w:sz w:val="28"/>
          <w:szCs w:val="24"/>
          <w:lang w:eastAsia="zh-CN"/>
        </w:rPr>
        <w:t>КАМЕНСКИЙ ГОРОДСКОЙ ОКРУГ</w:t>
      </w:r>
    </w:p>
    <w:p w:rsidR="000F33A2" w:rsidRPr="000F33A2" w:rsidRDefault="000F33A2" w:rsidP="000F33A2">
      <w:pPr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Liberation Serif"/>
          <w:b/>
          <w:bCs/>
          <w:spacing w:val="100"/>
          <w:sz w:val="32"/>
          <w:szCs w:val="32"/>
          <w:lang w:eastAsia="ru-RU"/>
        </w:rPr>
      </w:pPr>
      <w:r w:rsidRPr="000F33A2">
        <w:rPr>
          <w:rFonts w:ascii="Liberation Serif" w:eastAsia="Times New Roman" w:hAnsi="Liberation Serif" w:cs="Liberation Serif"/>
          <w:b/>
          <w:bCs/>
          <w:spacing w:val="100"/>
          <w:sz w:val="32"/>
          <w:szCs w:val="32"/>
          <w:lang w:eastAsia="ru-RU"/>
        </w:rPr>
        <w:t>ПОСТАНОВЛЕНИЕ</w:t>
      </w:r>
    </w:p>
    <w:p w:rsidR="000F33A2" w:rsidRPr="000F33A2" w:rsidRDefault="000F33A2" w:rsidP="000F33A2">
      <w:pPr>
        <w:spacing w:after="0" w:line="240" w:lineRule="auto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0F33A2" w:rsidRPr="000F33A2" w:rsidRDefault="000F33A2" w:rsidP="000F33A2">
      <w:pPr>
        <w:spacing w:after="0" w:line="240" w:lineRule="auto"/>
        <w:jc w:val="center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0F33A2" w:rsidRPr="000F33A2" w:rsidRDefault="000F33A2" w:rsidP="000F33A2">
      <w:pPr>
        <w:spacing w:after="0" w:line="240" w:lineRule="auto"/>
        <w:rPr>
          <w:rFonts w:ascii="Liberation Serif" w:eastAsia="SimSun" w:hAnsi="Liberation Serif" w:cs="Liberation Serif"/>
          <w:sz w:val="28"/>
          <w:szCs w:val="28"/>
          <w:u w:val="single"/>
          <w:lang w:eastAsia="zh-CN"/>
        </w:rPr>
      </w:pPr>
      <w:r w:rsidRPr="000F33A2">
        <w:rPr>
          <w:rFonts w:ascii="Liberation Serif" w:eastAsia="SimSun" w:hAnsi="Liberation Serif" w:cs="Liberation Serif"/>
          <w:sz w:val="28"/>
          <w:szCs w:val="28"/>
          <w:u w:val="single"/>
          <w:lang w:eastAsia="zh-CN"/>
        </w:rPr>
        <w:t>17.08.2023</w:t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ab/>
        <w:t xml:space="preserve">                                </w:t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ab/>
        <w:t xml:space="preserve">  </w:t>
      </w:r>
      <w:r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    </w:t>
      </w:r>
      <w:bookmarkStart w:id="0" w:name="_GoBack"/>
      <w:bookmarkEnd w:id="0"/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      № </w:t>
      </w:r>
      <w:r w:rsidRPr="000F33A2">
        <w:rPr>
          <w:rFonts w:ascii="Liberation Serif" w:eastAsia="SimSun" w:hAnsi="Liberation Serif" w:cs="Liberation Serif"/>
          <w:sz w:val="28"/>
          <w:szCs w:val="28"/>
          <w:u w:val="single"/>
          <w:lang w:eastAsia="zh-CN"/>
        </w:rPr>
        <w:t>1581</w:t>
      </w:r>
    </w:p>
    <w:p w:rsidR="000F33A2" w:rsidRPr="000F33A2" w:rsidRDefault="000F33A2" w:rsidP="000F33A2">
      <w:pPr>
        <w:spacing w:after="0" w:line="240" w:lineRule="auto"/>
        <w:jc w:val="center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0F33A2" w:rsidRPr="000F33A2" w:rsidRDefault="000F33A2" w:rsidP="000F33A2">
      <w:pPr>
        <w:spacing w:after="0" w:line="240" w:lineRule="auto"/>
        <w:jc w:val="center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0F33A2" w:rsidRPr="000F33A2" w:rsidRDefault="000F33A2" w:rsidP="000F33A2">
      <w:pPr>
        <w:spacing w:after="0" w:line="240" w:lineRule="auto"/>
        <w:jc w:val="center"/>
        <w:rPr>
          <w:rFonts w:ascii="Liberation Serif" w:eastAsia="SimSun" w:hAnsi="Liberation Serif" w:cs="Liberation Serif"/>
          <w:sz w:val="28"/>
          <w:szCs w:val="24"/>
          <w:lang w:eastAsia="zh-CN"/>
        </w:rPr>
      </w:pPr>
      <w:r w:rsidRPr="000F33A2">
        <w:rPr>
          <w:rFonts w:ascii="Liberation Serif" w:eastAsia="SimSun" w:hAnsi="Liberation Serif" w:cs="Liberation Serif"/>
          <w:sz w:val="28"/>
          <w:szCs w:val="24"/>
          <w:lang w:eastAsia="zh-CN"/>
        </w:rPr>
        <w:t xml:space="preserve">п. </w:t>
      </w:r>
      <w:proofErr w:type="spellStart"/>
      <w:r w:rsidRPr="000F33A2">
        <w:rPr>
          <w:rFonts w:ascii="Liberation Serif" w:eastAsia="SimSun" w:hAnsi="Liberation Serif" w:cs="Liberation Serif"/>
          <w:sz w:val="28"/>
          <w:szCs w:val="24"/>
          <w:lang w:eastAsia="zh-CN"/>
        </w:rPr>
        <w:t>Мартюш</w:t>
      </w:r>
      <w:proofErr w:type="spellEnd"/>
    </w:p>
    <w:p w:rsidR="000F33A2" w:rsidRPr="000F33A2" w:rsidRDefault="000F33A2" w:rsidP="000F33A2">
      <w:pPr>
        <w:spacing w:after="0" w:line="240" w:lineRule="auto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0F33A2" w:rsidRPr="000F33A2" w:rsidRDefault="000F33A2" w:rsidP="000F33A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 w:rsidRPr="000F33A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О внесении изменений в муниципальную программу </w:t>
      </w:r>
    </w:p>
    <w:p w:rsidR="000F33A2" w:rsidRPr="000F33A2" w:rsidRDefault="000F33A2" w:rsidP="000F33A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proofErr w:type="gramStart"/>
      <w:r w:rsidRPr="000F33A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года», утвержденную постановлением Главы Каменского городского округа от 13.11.2020 г. № 1635                                                                                       (в редакции от 26.03.2021 г. № 407, от 26.05.2021 г.№852, от 04.08.2021 г. №1320, от 21.12.2021 г. №2164, от 30.12.2021 г. №2254, от 19.05.2022 г. № 966, от 04.08.2022 г. № 1691, от</w:t>
      </w:r>
      <w:proofErr w:type="gramEnd"/>
      <w:r w:rsidRPr="000F33A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Pr="000F33A2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15.09.2022 № 1988, от 13.10.2022 № 2192, от 30.12.2022 № 2867, от 15.05.2023 № 859)</w:t>
      </w:r>
      <w:proofErr w:type="gramEnd"/>
    </w:p>
    <w:p w:rsidR="000F33A2" w:rsidRPr="000F33A2" w:rsidRDefault="000F33A2" w:rsidP="000F33A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</w:p>
    <w:p w:rsidR="000F33A2" w:rsidRPr="000F33A2" w:rsidRDefault="000F33A2" w:rsidP="000F33A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SimSun" w:hAnsi="Liberation Serif" w:cs="Liberation Serif"/>
          <w:sz w:val="28"/>
          <w:szCs w:val="28"/>
          <w:lang w:eastAsia="zh-CN"/>
        </w:rPr>
      </w:pPr>
      <w:proofErr w:type="gramStart"/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>В целях приведения муниципальной  программы в соответствие с</w:t>
      </w:r>
      <w:r w:rsidRPr="000F33A2">
        <w:rPr>
          <w:rFonts w:ascii="Liberation Serif" w:eastAsia="SimSun" w:hAnsi="Liberation Serif" w:cs="Liberation Serif"/>
          <w:sz w:val="28"/>
          <w:szCs w:val="28"/>
          <w:highlight w:val="yellow"/>
          <w:lang w:eastAsia="zh-CN"/>
        </w:rPr>
        <w:t xml:space="preserve"> </w:t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>бюджетом Каменского городского округа, утвержденным Решением Думы Каменского городского округа от 22.12.2022 № 168 «О бюджете муниципального образования «Каменский городской округ» на 2023 год и плановый период 2024 и 2025 годов» (в редакции от 22.06.2023 № 242), в соответствие с постановлением Правительства Свердловской области от 19.12.2019 № 920-ПП «Об утверждении государственной программы Свердловской области «Развитие</w:t>
      </w:r>
      <w:proofErr w:type="gramEnd"/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</w:t>
      </w:r>
      <w:proofErr w:type="gramStart"/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>системы образования и реализации молодежной политики в Свердловской области до 2027 года», 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года № 3461 (в редакции от 01.04.2015 № 818, от 30.12.2015 № 3338, от 17.04.2018 №593, от 17.02.2021 №234), Уставом муниципального образования «Каменский городской округ»</w:t>
      </w:r>
      <w:proofErr w:type="gramEnd"/>
    </w:p>
    <w:p w:rsidR="000F33A2" w:rsidRPr="000F33A2" w:rsidRDefault="000F33A2" w:rsidP="000F33A2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0F33A2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0F33A2" w:rsidRPr="000F33A2" w:rsidRDefault="000F33A2" w:rsidP="000F33A2">
      <w:pPr>
        <w:spacing w:after="0"/>
        <w:ind w:firstLine="720"/>
        <w:jc w:val="both"/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</w:pPr>
      <w:r w:rsidRPr="000F33A2">
        <w:rPr>
          <w:rFonts w:ascii="Liberation Serif" w:eastAsia="SimSun" w:hAnsi="Liberation Serif" w:cs="Times New Roman"/>
          <w:sz w:val="28"/>
          <w:szCs w:val="28"/>
          <w:lang w:eastAsia="zh-CN"/>
        </w:rPr>
        <w:t xml:space="preserve">1. </w:t>
      </w:r>
      <w:proofErr w:type="gramStart"/>
      <w:r w:rsidRPr="000F33A2">
        <w:rPr>
          <w:rFonts w:ascii="Liberation Serif" w:eastAsia="SimSun" w:hAnsi="Liberation Serif" w:cs="Times New Roman"/>
          <w:sz w:val="28"/>
          <w:szCs w:val="28"/>
          <w:lang w:eastAsia="zh-CN"/>
        </w:rPr>
        <w:t xml:space="preserve">Внести в </w:t>
      </w:r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>муниципальную программу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года», утвержденную постановлением Главы Каменского городского округа от 13.11.2020 г. № 1635</w:t>
      </w:r>
      <w:r w:rsidRPr="000F33A2">
        <w:rPr>
          <w:rFonts w:ascii="Liberation Serif" w:eastAsia="SimSun" w:hAnsi="Liberation Serif" w:cs="Times New Roman"/>
          <w:bCs/>
          <w:iCs/>
          <w:color w:val="000000"/>
          <w:sz w:val="28"/>
          <w:szCs w:val="28"/>
          <w:lang w:eastAsia="zh-CN"/>
        </w:rPr>
        <w:t xml:space="preserve"> (</w:t>
      </w:r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 xml:space="preserve">в редакции от 26.03.2021 г. № 407, от 26.05.2021 г. № 852, от 04.08.2021 г.       № </w:t>
      </w:r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lastRenderedPageBreak/>
        <w:t>1320, от 21.12.2021 г. № 2164, от 30.12.2021 г. № 2254, от 19.05.2022 г. № 966, от</w:t>
      </w:r>
      <w:proofErr w:type="gramEnd"/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 xml:space="preserve"> </w:t>
      </w:r>
      <w:proofErr w:type="gramStart"/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 xml:space="preserve">04.08.2022 г. № 1691, от 15.09.2022 № 1988, от 13.10.2022 № 21925, от 30.12.2022 № 2867, от 15.05.2023 № 859) (далее - Муниципальная программа) </w:t>
      </w:r>
      <w:r w:rsidRPr="000F33A2">
        <w:rPr>
          <w:rFonts w:ascii="Liberation Serif" w:eastAsia="SimSun" w:hAnsi="Liberation Serif" w:cs="Times New Roman"/>
          <w:sz w:val="28"/>
          <w:szCs w:val="28"/>
          <w:lang w:eastAsia="zh-CN"/>
        </w:rPr>
        <w:t>следующие изменения</w:t>
      </w:r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>:</w:t>
      </w:r>
      <w:proofErr w:type="gramEnd"/>
    </w:p>
    <w:p w:rsidR="000F33A2" w:rsidRPr="000F33A2" w:rsidRDefault="000F33A2" w:rsidP="000F33A2">
      <w:pPr>
        <w:spacing w:after="0"/>
        <w:ind w:firstLine="720"/>
        <w:jc w:val="both"/>
        <w:rPr>
          <w:rFonts w:ascii="Liberation Serif" w:eastAsia="SimSun" w:hAnsi="Liberation Serif" w:cs="Times New Roman"/>
          <w:sz w:val="28"/>
          <w:szCs w:val="28"/>
          <w:lang w:eastAsia="zh-CN"/>
        </w:rPr>
      </w:pPr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>1.1 Строку п</w:t>
      </w:r>
      <w:r w:rsidRPr="000F33A2">
        <w:rPr>
          <w:rFonts w:ascii="Liberation Serif" w:eastAsia="SimSun" w:hAnsi="Liberation Serif" w:cs="Times New Roman"/>
          <w:sz w:val="28"/>
          <w:szCs w:val="28"/>
          <w:lang w:eastAsia="zh-CN"/>
        </w:rPr>
        <w:t>аспорта «О</w:t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бъемы финансирования муниципальной программы по годам реализации, тыс. рублей», </w:t>
      </w:r>
      <w:r w:rsidRPr="000F33A2">
        <w:rPr>
          <w:rFonts w:ascii="Liberation Serif" w:eastAsia="SimSun" w:hAnsi="Liberation Serif" w:cs="Times New Roman"/>
          <w:sz w:val="28"/>
          <w:szCs w:val="28"/>
          <w:lang w:eastAsia="zh-CN"/>
        </w:rPr>
        <w:t>изложить в новой редакции:</w:t>
      </w:r>
    </w:p>
    <w:tbl>
      <w:tblPr>
        <w:tblW w:w="100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407"/>
      </w:tblGrid>
      <w:tr w:rsidR="000F33A2" w:rsidRPr="000F33A2" w:rsidTr="00DA4595">
        <w:trPr>
          <w:trHeight w:val="8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 – 1 069 999,4  тыс. рублей, 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числе: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169</w:t>
            </w: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> </w:t>
            </w: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889,1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174 656,8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188 016,9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187 800,8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174 817,9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2026 год – </w:t>
            </w: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174 817,9 </w:t>
            </w:r>
            <w:r w:rsidRPr="000F33A2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них: 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федеральный бюджет – 15 596,2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числе: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15 396,2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80,0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120,0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  0,0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  0,0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2026 год –   0,0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областной бюджет – 6 722,6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числе: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3 462,4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1 395,3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1 864,9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       0,0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       0,0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2026 год –        0,0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местный бюджет – 1 047 680,6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числе: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151 030,5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 год – 173 181,5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 – 186 032,0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 год – 187 800,8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174 817,9 тыс. рублей,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2026 год – </w:t>
            </w:r>
            <w:r w:rsidRPr="000F33A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174 817,9</w:t>
            </w:r>
            <w:r w:rsidRPr="000F33A2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тыс. рублей.</w:t>
            </w:r>
          </w:p>
          <w:p w:rsidR="000F33A2" w:rsidRPr="000F33A2" w:rsidRDefault="000F33A2" w:rsidP="000F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0F33A2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внебюджетные источники: не запланированы.</w:t>
            </w:r>
          </w:p>
        </w:tc>
      </w:tr>
    </w:tbl>
    <w:p w:rsidR="000F33A2" w:rsidRPr="000F33A2" w:rsidRDefault="000F33A2" w:rsidP="000F33A2">
      <w:pPr>
        <w:spacing w:after="0"/>
        <w:ind w:firstLine="720"/>
        <w:jc w:val="both"/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</w:pPr>
    </w:p>
    <w:p w:rsidR="000F33A2" w:rsidRPr="000F33A2" w:rsidRDefault="000F33A2" w:rsidP="000F33A2">
      <w:pPr>
        <w:spacing w:after="0"/>
        <w:ind w:firstLine="720"/>
        <w:jc w:val="both"/>
        <w:rPr>
          <w:rFonts w:ascii="Liberation Serif" w:eastAsia="SimSun" w:hAnsi="Liberation Serif" w:cs="Times New Roman"/>
          <w:sz w:val="28"/>
          <w:szCs w:val="28"/>
          <w:lang w:eastAsia="zh-CN"/>
        </w:rPr>
      </w:pPr>
      <w:r w:rsidRPr="000F33A2">
        <w:rPr>
          <w:rFonts w:ascii="Liberation Serif" w:eastAsia="SimSun" w:hAnsi="Liberation Serif" w:cs="Times New Roman"/>
          <w:sz w:val="28"/>
          <w:szCs w:val="28"/>
          <w:lang w:eastAsia="zh-CN"/>
        </w:rPr>
        <w:t xml:space="preserve">1.2 Приложение № 2 «План мероприятий по выполнению муниципальной программы «Развитие культуры, физической культуры, спорта, молодежной </w:t>
      </w:r>
      <w:r w:rsidRPr="000F33A2">
        <w:rPr>
          <w:rFonts w:ascii="Liberation Serif" w:eastAsia="SimSun" w:hAnsi="Liberation Serif" w:cs="Times New Roman"/>
          <w:sz w:val="28"/>
          <w:szCs w:val="28"/>
          <w:lang w:eastAsia="zh-CN"/>
        </w:rPr>
        <w:lastRenderedPageBreak/>
        <w:t xml:space="preserve">политики, дополнительного образования в сфере культуры в Каменском городском округе до 2026 года» к муниципальной программе изложить в новой редакции (прилагается) </w:t>
      </w:r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 xml:space="preserve">(размещено на сайте Администрации муниципального образования «Каменский городской округ» </w:t>
      </w:r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val="en-US" w:eastAsia="zh-CN"/>
        </w:rPr>
        <w:t>http</w:t>
      </w:r>
      <w:r w:rsidRPr="000F33A2">
        <w:rPr>
          <w:rFonts w:ascii="Liberation Serif" w:eastAsia="SimSun" w:hAnsi="Liberation Serif" w:cs="Liberation Serif"/>
          <w:sz w:val="24"/>
          <w:szCs w:val="24"/>
          <w:lang w:eastAsia="zh-CN"/>
        </w:rPr>
        <w:t>://</w:t>
      </w:r>
      <w:proofErr w:type="spellStart"/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val="en-US" w:eastAsia="zh-CN"/>
        </w:rPr>
        <w:t>kamensk</w:t>
      </w:r>
      <w:proofErr w:type="spellEnd"/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>-</w:t>
      </w:r>
      <w:proofErr w:type="spellStart"/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val="en-US" w:eastAsia="zh-CN"/>
        </w:rPr>
        <w:t>adm</w:t>
      </w:r>
      <w:proofErr w:type="spellEnd"/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>.</w:t>
      </w:r>
      <w:proofErr w:type="spellStart"/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val="en-US" w:eastAsia="zh-CN"/>
        </w:rPr>
        <w:t>ru</w:t>
      </w:r>
      <w:proofErr w:type="spellEnd"/>
      <w:r w:rsidRPr="000F33A2">
        <w:rPr>
          <w:rFonts w:ascii="Liberation Serif" w:eastAsia="SimSun" w:hAnsi="Liberation Serif" w:cs="Times New Roman"/>
          <w:bCs/>
          <w:iCs/>
          <w:sz w:val="28"/>
          <w:szCs w:val="28"/>
          <w:lang w:eastAsia="zh-CN"/>
        </w:rPr>
        <w:t>/)</w:t>
      </w:r>
      <w:r w:rsidRPr="000F33A2">
        <w:rPr>
          <w:rFonts w:ascii="Liberation Serif" w:eastAsia="SimSun" w:hAnsi="Liberation Serif" w:cs="Times New Roman"/>
          <w:sz w:val="28"/>
          <w:szCs w:val="28"/>
          <w:lang w:eastAsia="zh-CN"/>
        </w:rPr>
        <w:t>.</w:t>
      </w:r>
    </w:p>
    <w:p w:rsidR="000F33A2" w:rsidRPr="000F33A2" w:rsidRDefault="000F33A2" w:rsidP="000F33A2">
      <w:pPr>
        <w:spacing w:after="0"/>
        <w:ind w:firstLine="720"/>
        <w:jc w:val="both"/>
        <w:rPr>
          <w:rFonts w:ascii="Liberation Serif" w:eastAsia="SimSun" w:hAnsi="Liberation Serif" w:cs="Times New Roman"/>
          <w:sz w:val="28"/>
          <w:szCs w:val="28"/>
          <w:lang w:eastAsia="zh-CN"/>
        </w:rPr>
      </w:pPr>
      <w:r w:rsidRPr="000F33A2">
        <w:rPr>
          <w:rFonts w:ascii="Liberation Serif" w:eastAsia="SimSun" w:hAnsi="Liberation Serif" w:cs="Times New Roman"/>
          <w:sz w:val="28"/>
          <w:szCs w:val="28"/>
          <w:lang w:eastAsia="zh-CN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0F33A2" w:rsidRPr="000F33A2" w:rsidRDefault="000F33A2" w:rsidP="000F33A2">
      <w:pPr>
        <w:spacing w:after="0"/>
        <w:ind w:firstLine="720"/>
        <w:jc w:val="both"/>
        <w:rPr>
          <w:rFonts w:ascii="Liberation Serif" w:eastAsia="SimSun" w:hAnsi="Liberation Serif" w:cs="Times New Roman"/>
          <w:color w:val="FF0000"/>
          <w:sz w:val="28"/>
          <w:szCs w:val="28"/>
          <w:lang w:eastAsia="zh-CN"/>
        </w:rPr>
      </w:pPr>
      <w:r w:rsidRPr="000F33A2">
        <w:rPr>
          <w:rFonts w:ascii="Liberation Serif" w:eastAsia="SimSun" w:hAnsi="Liberation Serif" w:cs="Times New Roman"/>
          <w:sz w:val="28"/>
          <w:szCs w:val="28"/>
          <w:lang w:eastAsia="zh-CN"/>
        </w:rPr>
        <w:t xml:space="preserve">3. Контроль исполнения настоящего постановления возложить на заместителя Главы Администрации по вопросам организации управления и социальной политике </w:t>
      </w:r>
      <w:proofErr w:type="spellStart"/>
      <w:r w:rsidRPr="000F33A2">
        <w:rPr>
          <w:rFonts w:ascii="Liberation Serif" w:eastAsia="SimSun" w:hAnsi="Liberation Serif" w:cs="Times New Roman"/>
          <w:sz w:val="28"/>
          <w:szCs w:val="28"/>
          <w:lang w:eastAsia="zh-CN"/>
        </w:rPr>
        <w:t>Е.Г.Балакину</w:t>
      </w:r>
      <w:proofErr w:type="spellEnd"/>
      <w:r w:rsidRPr="000F33A2">
        <w:rPr>
          <w:rFonts w:ascii="Liberation Serif" w:eastAsia="SimSun" w:hAnsi="Liberation Serif" w:cs="Times New Roman"/>
          <w:sz w:val="28"/>
          <w:szCs w:val="28"/>
          <w:lang w:eastAsia="zh-CN"/>
        </w:rPr>
        <w:t>.</w:t>
      </w:r>
    </w:p>
    <w:p w:rsidR="000F33A2" w:rsidRPr="000F33A2" w:rsidRDefault="000F33A2" w:rsidP="000F33A2">
      <w:pPr>
        <w:keepNext/>
        <w:spacing w:after="0"/>
        <w:jc w:val="both"/>
        <w:rPr>
          <w:rFonts w:ascii="Liberation Serif" w:eastAsia="SimSun" w:hAnsi="Liberation Serif" w:cs="Times New Roman"/>
          <w:sz w:val="28"/>
          <w:szCs w:val="28"/>
          <w:lang w:eastAsia="zh-CN"/>
        </w:rPr>
      </w:pPr>
    </w:p>
    <w:p w:rsidR="000F33A2" w:rsidRPr="000F33A2" w:rsidRDefault="000F33A2" w:rsidP="000F33A2">
      <w:pPr>
        <w:keepNext/>
        <w:spacing w:after="0"/>
        <w:jc w:val="both"/>
        <w:rPr>
          <w:rFonts w:ascii="Liberation Serif" w:eastAsia="SimSun" w:hAnsi="Liberation Serif" w:cs="Times New Roman"/>
          <w:sz w:val="28"/>
          <w:szCs w:val="28"/>
          <w:lang w:eastAsia="zh-CN"/>
        </w:rPr>
      </w:pPr>
    </w:p>
    <w:p w:rsidR="000F33A2" w:rsidRPr="000F33A2" w:rsidRDefault="000F33A2" w:rsidP="000F33A2">
      <w:pPr>
        <w:spacing w:after="0" w:line="240" w:lineRule="auto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0F33A2" w:rsidRPr="000F33A2" w:rsidRDefault="000F33A2" w:rsidP="000F33A2">
      <w:pPr>
        <w:spacing w:after="0" w:line="240" w:lineRule="auto"/>
        <w:rPr>
          <w:rFonts w:ascii="Liberation Serif" w:eastAsia="SimSun" w:hAnsi="Liberation Serif" w:cs="Liberation Serif"/>
          <w:sz w:val="28"/>
          <w:szCs w:val="28"/>
          <w:lang w:eastAsia="zh-CN"/>
        </w:rPr>
      </w:pP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>Глава городского округа</w:t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ab/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ab/>
        <w:t xml:space="preserve">      </w:t>
      </w:r>
      <w:r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            </w:t>
      </w:r>
      <w:r w:rsidRPr="000F33A2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   С.А. Белоусов</w:t>
      </w:r>
    </w:p>
    <w:p w:rsidR="000F33A2" w:rsidRPr="000F33A2" w:rsidRDefault="000F33A2" w:rsidP="000F33A2">
      <w:pPr>
        <w:spacing w:after="0" w:line="240" w:lineRule="auto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0F33A2" w:rsidRPr="000F33A2" w:rsidRDefault="000F33A2" w:rsidP="000F33A2">
      <w:pPr>
        <w:spacing w:after="0" w:line="240" w:lineRule="auto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0F33A2" w:rsidRPr="000F33A2" w:rsidRDefault="000F33A2" w:rsidP="000F33A2">
      <w:pPr>
        <w:spacing w:after="0" w:line="240" w:lineRule="auto"/>
        <w:rPr>
          <w:rFonts w:ascii="Liberation Serif" w:eastAsia="SimSun" w:hAnsi="Liberation Serif" w:cs="Liberation Serif"/>
          <w:sz w:val="28"/>
          <w:szCs w:val="28"/>
          <w:lang w:eastAsia="zh-CN"/>
        </w:rPr>
      </w:pPr>
    </w:p>
    <w:p w:rsidR="00AB79C6" w:rsidRDefault="00AB79C6"/>
    <w:sectPr w:rsidR="00AB79C6" w:rsidSect="000F33A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BE"/>
    <w:rsid w:val="000F33A2"/>
    <w:rsid w:val="005F2EBE"/>
    <w:rsid w:val="00AB79C6"/>
    <w:rsid w:val="00E4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3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cp:lastPrinted>2023-08-17T07:04:00Z</cp:lastPrinted>
  <dcterms:created xsi:type="dcterms:W3CDTF">2023-08-17T07:03:00Z</dcterms:created>
  <dcterms:modified xsi:type="dcterms:W3CDTF">2023-08-17T07:04:00Z</dcterms:modified>
</cp:coreProperties>
</file>