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259" w:rsidRDefault="00441149" w:rsidP="004D29E6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 5</w:t>
      </w:r>
    </w:p>
    <w:p w:rsidR="004D29E6" w:rsidRDefault="004D29E6" w:rsidP="004D29E6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к Административному регламенту по предоставлению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 муниципального образования «Каменский городской округ» муниципальной услуги 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«Каменский городской округ» </w:t>
      </w:r>
      <w:proofErr w:type="gramEnd"/>
    </w:p>
    <w:p w:rsidR="00441149" w:rsidRDefault="00441149" w:rsidP="00441149">
      <w:pPr>
        <w:spacing w:after="0" w:line="240" w:lineRule="auto"/>
        <w:ind w:left="5387"/>
        <w:jc w:val="both"/>
        <w:rPr>
          <w:rFonts w:ascii="Liberation Serif" w:hAnsi="Liberation Serif"/>
          <w:sz w:val="28"/>
          <w:szCs w:val="28"/>
        </w:rPr>
      </w:pPr>
    </w:p>
    <w:p w:rsidR="004D29E6" w:rsidRPr="00441149" w:rsidRDefault="00441149" w:rsidP="00441149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441149">
        <w:rPr>
          <w:rFonts w:ascii="Liberation Serif" w:hAnsi="Liberation Serif"/>
          <w:b/>
          <w:sz w:val="28"/>
          <w:szCs w:val="28"/>
        </w:rPr>
        <w:t>Перечень нормативных правовых актов, регулирующих предоставление Услуги</w:t>
      </w:r>
    </w:p>
    <w:p w:rsidR="00441149" w:rsidRDefault="00441149" w:rsidP="00441149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441149" w:rsidRDefault="00441149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Федеральный закон от 27 июля 2010 г. № 210-ФЗ «Об организации предоставления государственных и муниципальных услуг»</w:t>
      </w:r>
      <w:r w:rsidR="000A67B0">
        <w:rPr>
          <w:rFonts w:ascii="Liberation Serif" w:hAnsi="Liberation Serif"/>
          <w:sz w:val="28"/>
          <w:szCs w:val="28"/>
        </w:rPr>
        <w:t>.</w:t>
      </w:r>
    </w:p>
    <w:p w:rsidR="00441149" w:rsidRDefault="00441149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Федеральный закон от 27 июля 2006 г. № 149-ФЗ «Об информации, информационных технологиях и о защите информации»</w:t>
      </w:r>
      <w:r w:rsidR="000A67B0">
        <w:rPr>
          <w:rFonts w:ascii="Liberation Serif" w:hAnsi="Liberation Serif"/>
          <w:sz w:val="28"/>
          <w:szCs w:val="28"/>
        </w:rPr>
        <w:t>.</w:t>
      </w:r>
    </w:p>
    <w:p w:rsidR="00441149" w:rsidRDefault="00441149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Федеральный закон от 27 июля 2006 г. № 152-ФЗ «О персональных данных»</w:t>
      </w:r>
      <w:r w:rsidR="000A67B0">
        <w:rPr>
          <w:rFonts w:ascii="Liberation Serif" w:hAnsi="Liberation Serif"/>
          <w:sz w:val="28"/>
          <w:szCs w:val="28"/>
        </w:rPr>
        <w:t>.</w:t>
      </w:r>
    </w:p>
    <w:p w:rsidR="00441149" w:rsidRDefault="00441149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4. Федеральный закон от 6 апреля 2011 г. №63-ФЗ «Об электронной подписи»</w:t>
      </w:r>
      <w:r w:rsidR="000A67B0">
        <w:rPr>
          <w:rFonts w:ascii="Liberation Serif" w:hAnsi="Liberation Serif"/>
          <w:sz w:val="28"/>
          <w:szCs w:val="28"/>
        </w:rPr>
        <w:t>.</w:t>
      </w:r>
    </w:p>
    <w:p w:rsidR="00441149" w:rsidRDefault="00441149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5. Федеральный закон от 21.12.2012 № 273-ФЗ «Об образовании в </w:t>
      </w:r>
      <w:proofErr w:type="gramStart"/>
      <w:r>
        <w:rPr>
          <w:rFonts w:ascii="Liberation Serif" w:hAnsi="Liberation Serif"/>
          <w:sz w:val="28"/>
          <w:szCs w:val="28"/>
        </w:rPr>
        <w:t>Российской</w:t>
      </w:r>
      <w:proofErr w:type="gramEnd"/>
      <w:r>
        <w:rPr>
          <w:rFonts w:ascii="Liberation Serif" w:hAnsi="Liberation Serif"/>
          <w:sz w:val="28"/>
          <w:szCs w:val="28"/>
        </w:rPr>
        <w:t xml:space="preserve"> Федерации»</w:t>
      </w:r>
      <w:r w:rsidR="000A67B0">
        <w:rPr>
          <w:rFonts w:ascii="Liberation Serif" w:hAnsi="Liberation Serif"/>
          <w:sz w:val="28"/>
          <w:szCs w:val="28"/>
        </w:rPr>
        <w:t>.</w:t>
      </w:r>
    </w:p>
    <w:p w:rsidR="000A67B0" w:rsidRDefault="000A67B0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6. Федеральный закон от 6 октября 2003 г. № 131-ФЗ «Об общих принципах организации местного самоуправления в Российской Федерации». </w:t>
      </w:r>
    </w:p>
    <w:p w:rsidR="000A67B0" w:rsidRDefault="000A67B0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 Федеральный закон от 27 мая 1998 г. № 76-ФЗ «О статусе военнослужащих».</w:t>
      </w:r>
    </w:p>
    <w:p w:rsidR="000A67B0" w:rsidRDefault="000A67B0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 Федеральный закон от 17 января 1992 г. № 2202-</w:t>
      </w:r>
      <w:r>
        <w:rPr>
          <w:rFonts w:ascii="Liberation Serif" w:hAnsi="Liberation Serif"/>
          <w:sz w:val="28"/>
          <w:szCs w:val="28"/>
          <w:lang w:val="en-US"/>
        </w:rPr>
        <w:t>I</w:t>
      </w:r>
      <w:r>
        <w:rPr>
          <w:rFonts w:ascii="Liberation Serif" w:hAnsi="Liberation Serif"/>
          <w:sz w:val="28"/>
          <w:szCs w:val="28"/>
        </w:rPr>
        <w:t xml:space="preserve"> «О прокуратуре Российской Федерации».</w:t>
      </w:r>
    </w:p>
    <w:p w:rsidR="000A67B0" w:rsidRDefault="000A67B0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9. Федеральный закон от 28 декабря 2010 г. № 403-ФЗ «О следственном комитете Российской Федерации».</w:t>
      </w:r>
    </w:p>
    <w:p w:rsidR="000A67B0" w:rsidRDefault="000A67B0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10. Закон Российской Федерации от 26 июня 1992 г. № 3132-1 «О статусе судей в Российской Федерации».</w:t>
      </w:r>
    </w:p>
    <w:p w:rsidR="000A67B0" w:rsidRDefault="000A67B0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11. Постановление Правительства Российской Федерации от 16 мая 2011 г. № 373 «О разработке и утверждении административных регламентов </w:t>
      </w:r>
      <w:r>
        <w:rPr>
          <w:rFonts w:ascii="Liberation Serif" w:hAnsi="Liberation Serif"/>
          <w:sz w:val="28"/>
          <w:szCs w:val="28"/>
        </w:rPr>
        <w:lastRenderedPageBreak/>
        <w:t xml:space="preserve">осуществления государственного контроля (надзора) и административных регламентов предоставления государственных услуг». </w:t>
      </w:r>
    </w:p>
    <w:p w:rsidR="000A67B0" w:rsidRDefault="000A67B0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12. </w:t>
      </w:r>
      <w:proofErr w:type="gramStart"/>
      <w:r>
        <w:rPr>
          <w:rFonts w:ascii="Liberation Serif" w:hAnsi="Liberation Serif"/>
          <w:sz w:val="28"/>
          <w:szCs w:val="28"/>
        </w:rPr>
        <w:t>Постановление Правительства Российской Федерации от 25 января 2013 г. № 33 «Об использовании простой электронной подписи при оказании государственных и муниципальный услуг».</w:t>
      </w:r>
      <w:proofErr w:type="gramEnd"/>
    </w:p>
    <w:p w:rsidR="000A67B0" w:rsidRDefault="000A67B0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13. Постановление Правительства Российской Федерации от 26 марта 2016 г. № 236 «О требованиях к предоставлению в электронной форме государственных и муниципальных услуг».</w:t>
      </w:r>
    </w:p>
    <w:p w:rsidR="006D49A7" w:rsidRDefault="006D49A7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14. Постановление Правительства Российской Федерации от 20 ноября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D49A7" w:rsidRDefault="006D49A7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15. Постановление Правительства Российской Федерации от 10 июля 2013 г. № 584 «Об использовании федеральной государственной информации системы «Единая система идентификац</w:t>
      </w:r>
      <w:proofErr w:type="gramStart"/>
      <w:r>
        <w:rPr>
          <w:rFonts w:ascii="Liberation Serif" w:hAnsi="Liberation Serif"/>
          <w:sz w:val="28"/>
          <w:szCs w:val="28"/>
        </w:rPr>
        <w:t>ии и ау</w:t>
      </w:r>
      <w:proofErr w:type="gramEnd"/>
      <w:r>
        <w:rPr>
          <w:rFonts w:ascii="Liberation Serif" w:hAnsi="Liberation Serif"/>
          <w:sz w:val="28"/>
          <w:szCs w:val="28"/>
        </w:rPr>
        <w:t>тентификации в инфраструктуре, обеспечивающей информационно-техническое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6D49A7" w:rsidRDefault="006D49A7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16. Постановление Правительства Российской Федерации от 28 ноября 2011 г. № 977 «О федеральной государственной информационной системе «Единая система идентификац</w:t>
      </w:r>
      <w:proofErr w:type="gramStart"/>
      <w:r>
        <w:rPr>
          <w:rFonts w:ascii="Liberation Serif" w:hAnsi="Liberation Serif"/>
          <w:sz w:val="28"/>
          <w:szCs w:val="28"/>
        </w:rPr>
        <w:t>ии и ау</w:t>
      </w:r>
      <w:proofErr w:type="gramEnd"/>
      <w:r>
        <w:rPr>
          <w:rFonts w:ascii="Liberation Serif" w:hAnsi="Liberation Serif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6D49A7" w:rsidRDefault="006D49A7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17. Приказ Министерства просвещения Российской Федерации от 2 сентября 2020 г. № 458 «Об утверждении Порядка приема на </w:t>
      </w:r>
      <w:proofErr w:type="gramStart"/>
      <w:r>
        <w:rPr>
          <w:rFonts w:ascii="Liberation Serif" w:hAnsi="Liberation Serif"/>
          <w:sz w:val="28"/>
          <w:szCs w:val="28"/>
        </w:rPr>
        <w:t>обучение по</w:t>
      </w:r>
      <w:proofErr w:type="gramEnd"/>
      <w:r>
        <w:rPr>
          <w:rFonts w:ascii="Liberation Serif" w:hAnsi="Liberation Serif"/>
          <w:sz w:val="28"/>
          <w:szCs w:val="28"/>
        </w:rPr>
        <w:t xml:space="preserve"> образовательным программам начального общего, основного общего и среднего общего образования».</w:t>
      </w:r>
    </w:p>
    <w:p w:rsidR="006D49A7" w:rsidRDefault="006D49A7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18. Федеральный закон от 7 февраля 2011 г. № 3-ФЗ «О полиции».</w:t>
      </w:r>
    </w:p>
    <w:p w:rsidR="006D49A7" w:rsidRDefault="006D49A7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19. Федеральный закон от 30 декабря 2012 г. № 283-ФЗ «О социальных гарантиях сотрудников некоторых федеральных органов исполнительной власти и внесении изменений в законодательные акты Российской Федерации».</w:t>
      </w:r>
    </w:p>
    <w:p w:rsidR="006D49A7" w:rsidRDefault="00385E19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20. Основы законодательства Российской Федерации о нотариате.</w:t>
      </w:r>
    </w:p>
    <w:p w:rsidR="00385E19" w:rsidRDefault="00385E19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21. </w:t>
      </w:r>
      <w:proofErr w:type="gramStart"/>
      <w:r>
        <w:rPr>
          <w:rFonts w:ascii="Liberation Serif" w:hAnsi="Liberation Serif"/>
          <w:sz w:val="28"/>
          <w:szCs w:val="28"/>
        </w:rPr>
        <w:t>Постановление Правительства Российской Федерации от 12 декабря 2012 г.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  <w:proofErr w:type="gramStart"/>
      <w:r>
        <w:rPr>
          <w:rFonts w:ascii="Liberation Serif" w:hAnsi="Liberation Serif"/>
          <w:sz w:val="28"/>
          <w:szCs w:val="28"/>
        </w:rPr>
        <w:t>применении</w:t>
      </w:r>
      <w:proofErr w:type="gramEnd"/>
      <w:r>
        <w:rPr>
          <w:rFonts w:ascii="Liberation Serif" w:hAnsi="Liberation Serif"/>
          <w:sz w:val="28"/>
          <w:szCs w:val="28"/>
        </w:rPr>
        <w:t xml:space="preserve"> результатов указанной оценки как основания для принятия решений о досрочном </w:t>
      </w:r>
      <w:r>
        <w:rPr>
          <w:rFonts w:ascii="Liberation Serif" w:hAnsi="Liberation Serif"/>
          <w:sz w:val="28"/>
          <w:szCs w:val="28"/>
        </w:rPr>
        <w:lastRenderedPageBreak/>
        <w:t>прекращении исполнения соответствующими руководителями своих должностных обязанностей.</w:t>
      </w:r>
    </w:p>
    <w:p w:rsidR="005B1A23" w:rsidRDefault="005B1A23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22. Закон Свердловской области от 15 июля 2012 г. № 78-ОЗ «Об образовании в Свердловской области»;</w:t>
      </w:r>
    </w:p>
    <w:p w:rsidR="005B1A23" w:rsidRPr="007420A0" w:rsidRDefault="005B1A23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23. Постановление Правительства Свердловской области от 19 декабря 2019 </w:t>
      </w:r>
      <w:r w:rsidRPr="007420A0">
        <w:rPr>
          <w:rFonts w:ascii="Liberation Serif" w:hAnsi="Liberation Serif"/>
          <w:sz w:val="28"/>
          <w:szCs w:val="28"/>
        </w:rPr>
        <w:t>г. № 920-ПП «Об утверждении государственной программы Свердловской области «Развитие системы образования и реализация молодежной политики в Свердловской области до 2025 года»;</w:t>
      </w:r>
    </w:p>
    <w:p w:rsidR="00AA7D30" w:rsidRPr="007420A0" w:rsidRDefault="00AA7D30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7420A0">
        <w:rPr>
          <w:rFonts w:ascii="Liberation Serif" w:hAnsi="Liberation Serif"/>
          <w:sz w:val="28"/>
          <w:szCs w:val="28"/>
        </w:rPr>
        <w:t>24. Постановление Правительства Свердловской области от 21 февраля 2019 г. № 91-ПП «О Министерстве образования и молодежной политики Свердловской области»;</w:t>
      </w:r>
    </w:p>
    <w:p w:rsidR="00AA7D30" w:rsidRPr="007420A0" w:rsidRDefault="00AA7D30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7420A0">
        <w:rPr>
          <w:rFonts w:ascii="Liberation Serif" w:hAnsi="Liberation Serif"/>
          <w:sz w:val="28"/>
          <w:szCs w:val="28"/>
        </w:rPr>
        <w:t xml:space="preserve">25. Постановление Правительства Свердловской области от 17 октября 2018 г. № 697-ПП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услуг»; </w:t>
      </w:r>
    </w:p>
    <w:p w:rsidR="00AA7D30" w:rsidRPr="007420A0" w:rsidRDefault="00AA7D30" w:rsidP="00AA7D30">
      <w:pPr>
        <w:spacing w:after="0" w:line="240" w:lineRule="auto"/>
        <w:ind w:firstLine="709"/>
        <w:jc w:val="both"/>
        <w:rPr>
          <w:rFonts w:ascii="Liberation Serif" w:hAnsi="Liberation Serif" w:cs="Segoe UI"/>
          <w:sz w:val="28"/>
          <w:szCs w:val="28"/>
          <w:shd w:val="clear" w:color="auto" w:fill="FDFDFD"/>
        </w:rPr>
      </w:pPr>
      <w:r w:rsidRPr="007420A0">
        <w:rPr>
          <w:rFonts w:ascii="Liberation Serif" w:hAnsi="Liberation Serif"/>
          <w:sz w:val="28"/>
          <w:szCs w:val="28"/>
        </w:rPr>
        <w:t xml:space="preserve">26. </w:t>
      </w:r>
      <w:proofErr w:type="gramStart"/>
      <w:r w:rsidRPr="007420A0">
        <w:rPr>
          <w:rFonts w:ascii="Liberation Serif" w:hAnsi="Liberation Serif"/>
          <w:sz w:val="28"/>
          <w:szCs w:val="28"/>
        </w:rPr>
        <w:t xml:space="preserve">Постановление Правительства Свердловской области от 22 ноября 2018 г. № 828-ПП </w:t>
      </w:r>
      <w:r w:rsidRPr="007420A0">
        <w:rPr>
          <w:rFonts w:ascii="Liberation Serif" w:hAnsi="Liberation Serif" w:cs="Segoe UI"/>
          <w:sz w:val="28"/>
          <w:szCs w:val="28"/>
          <w:shd w:val="clear" w:color="auto" w:fill="FDFDFD"/>
        </w:rPr>
        <w:t>«Об утверждении Положения об особенностях подачи и рассмотрения жалоб на решения и 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 также на решения и действия (бездействие) многофункционального центра предоставления государственных и</w:t>
      </w:r>
      <w:proofErr w:type="gramEnd"/>
      <w:r w:rsidRPr="007420A0">
        <w:rPr>
          <w:rFonts w:ascii="Liberation Serif" w:hAnsi="Liberation Serif" w:cs="Segoe UI"/>
          <w:sz w:val="28"/>
          <w:szCs w:val="28"/>
          <w:shd w:val="clear" w:color="auto" w:fill="FDFDFD"/>
        </w:rPr>
        <w:t xml:space="preserve"> муниципальных услуг и его работников»; </w:t>
      </w:r>
    </w:p>
    <w:p w:rsidR="008C77B1" w:rsidRPr="007420A0" w:rsidRDefault="008C77B1" w:rsidP="00AA7D30">
      <w:pPr>
        <w:spacing w:after="0" w:line="240" w:lineRule="auto"/>
        <w:ind w:firstLine="709"/>
        <w:jc w:val="both"/>
        <w:rPr>
          <w:rFonts w:ascii="Liberation Serif" w:hAnsi="Liberation Serif" w:cs="Tahoma"/>
          <w:sz w:val="28"/>
          <w:szCs w:val="28"/>
          <w:shd w:val="clear" w:color="auto" w:fill="FFFFFF"/>
        </w:rPr>
      </w:pPr>
      <w:r w:rsidRPr="007420A0">
        <w:rPr>
          <w:rFonts w:ascii="Liberation Serif" w:hAnsi="Liberation Serif" w:cs="Segoe UI"/>
          <w:sz w:val="28"/>
          <w:szCs w:val="28"/>
          <w:shd w:val="clear" w:color="auto" w:fill="FDFDFD"/>
        </w:rPr>
        <w:t xml:space="preserve">27. </w:t>
      </w:r>
      <w:r w:rsidRPr="007420A0">
        <w:rPr>
          <w:rFonts w:ascii="Liberation Serif" w:hAnsi="Liberation Serif" w:cs="Tahoma"/>
          <w:sz w:val="28"/>
          <w:szCs w:val="28"/>
          <w:shd w:val="clear" w:color="auto" w:fill="FFFFFF"/>
        </w:rPr>
        <w:t>Постановление Правительства Свердловской области от 22 января 2014 № 23-ПП «Об утверждении комплексной программы Свердловской области «Доступная среда</w:t>
      </w:r>
      <w:r w:rsidRPr="007420A0">
        <w:rPr>
          <w:rFonts w:ascii="Tahoma" w:hAnsi="Tahoma" w:cs="Tahoma"/>
          <w:color w:val="555555"/>
          <w:sz w:val="21"/>
          <w:szCs w:val="21"/>
          <w:shd w:val="clear" w:color="auto" w:fill="FFFFFF"/>
        </w:rPr>
        <w:t>»</w:t>
      </w:r>
      <w:r w:rsidRPr="007420A0">
        <w:rPr>
          <w:rFonts w:ascii="Liberation Serif" w:hAnsi="Liberation Serif" w:cs="Tahoma"/>
          <w:sz w:val="28"/>
          <w:szCs w:val="28"/>
          <w:shd w:val="clear" w:color="auto" w:fill="FFFFFF"/>
        </w:rPr>
        <w:t>;</w:t>
      </w:r>
    </w:p>
    <w:p w:rsidR="008C77B1" w:rsidRPr="007420A0" w:rsidRDefault="008C77B1" w:rsidP="00AA7D30">
      <w:pPr>
        <w:spacing w:after="0" w:line="240" w:lineRule="auto"/>
        <w:ind w:firstLine="709"/>
        <w:jc w:val="both"/>
        <w:rPr>
          <w:rFonts w:ascii="Liberation Serif" w:hAnsi="Liberation Serif" w:cs="Tahoma"/>
          <w:sz w:val="28"/>
          <w:szCs w:val="28"/>
          <w:shd w:val="clear" w:color="auto" w:fill="FFFFFF"/>
        </w:rPr>
      </w:pPr>
      <w:r w:rsidRPr="007420A0">
        <w:rPr>
          <w:rFonts w:ascii="Liberation Serif" w:hAnsi="Liberation Serif" w:cs="Tahoma"/>
          <w:sz w:val="28"/>
          <w:szCs w:val="28"/>
          <w:shd w:val="clear" w:color="auto" w:fill="FFFFFF"/>
        </w:rPr>
        <w:t>28. Постановление Правительства Свердловской области от 22 сентября 2015 № 844-ПП «Об утверждении Плана мероприятий («дорожной карты») по повышению значений показателей доступности для инвалидов объектов и услуг в Свердловской области»;</w:t>
      </w:r>
    </w:p>
    <w:p w:rsidR="007420A0" w:rsidRPr="008C77B1" w:rsidRDefault="007420A0" w:rsidP="00AA7D30">
      <w:pPr>
        <w:spacing w:after="0" w:line="240" w:lineRule="auto"/>
        <w:ind w:firstLine="709"/>
        <w:jc w:val="both"/>
        <w:rPr>
          <w:rFonts w:ascii="Liberation Serif" w:hAnsi="Liberation Serif" w:cs="Tahoma"/>
          <w:sz w:val="28"/>
          <w:szCs w:val="28"/>
          <w:shd w:val="clear" w:color="auto" w:fill="FFFFFF"/>
        </w:rPr>
      </w:pPr>
      <w:r w:rsidRPr="007420A0">
        <w:rPr>
          <w:rFonts w:ascii="Liberation Serif" w:hAnsi="Liberation Serif" w:cs="Tahoma"/>
          <w:sz w:val="28"/>
          <w:szCs w:val="28"/>
          <w:shd w:val="clear" w:color="auto" w:fill="FFFFFF"/>
        </w:rPr>
        <w:t>29. Постановление Главы Каменского городского округа от 26 августа 2020 г. № 1207 «Об утверждении муниципальной программы «Развитие системы образования МО «Каменский городской округ» до 2026 года».</w:t>
      </w:r>
      <w:r>
        <w:rPr>
          <w:rFonts w:ascii="Liberation Serif" w:hAnsi="Liberation Serif" w:cs="Tahoma"/>
          <w:sz w:val="28"/>
          <w:szCs w:val="28"/>
          <w:shd w:val="clear" w:color="auto" w:fill="FFFFFF"/>
        </w:rPr>
        <w:t xml:space="preserve"> </w:t>
      </w:r>
    </w:p>
    <w:p w:rsidR="008C77B1" w:rsidRDefault="008C77B1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5B1A23" w:rsidRDefault="005B1A23" w:rsidP="00AA7D30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0A67B0" w:rsidRPr="000A67B0" w:rsidRDefault="000A67B0" w:rsidP="00441149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sectPr w:rsidR="000A67B0" w:rsidRPr="000A67B0" w:rsidSect="00BF2EF2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456" w:rsidRDefault="00C56456" w:rsidP="00BF2EF2">
      <w:pPr>
        <w:spacing w:after="0" w:line="240" w:lineRule="auto"/>
      </w:pPr>
      <w:r>
        <w:separator/>
      </w:r>
    </w:p>
  </w:endnote>
  <w:endnote w:type="continuationSeparator" w:id="0">
    <w:p w:rsidR="00C56456" w:rsidRDefault="00C56456" w:rsidP="00BF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456" w:rsidRDefault="00C56456" w:rsidP="00BF2EF2">
      <w:pPr>
        <w:spacing w:after="0" w:line="240" w:lineRule="auto"/>
      </w:pPr>
      <w:r>
        <w:separator/>
      </w:r>
    </w:p>
  </w:footnote>
  <w:footnote w:type="continuationSeparator" w:id="0">
    <w:p w:rsidR="00C56456" w:rsidRDefault="00C56456" w:rsidP="00BF2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93644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6D49A7" w:rsidRPr="00491AEB" w:rsidRDefault="00F63D1A">
        <w:pPr>
          <w:pStyle w:val="a4"/>
          <w:jc w:val="center"/>
          <w:rPr>
            <w:rFonts w:ascii="Liberation Serif" w:hAnsi="Liberation Serif"/>
            <w:sz w:val="28"/>
            <w:szCs w:val="28"/>
          </w:rPr>
        </w:pPr>
        <w:r w:rsidRPr="00491AEB">
          <w:rPr>
            <w:rFonts w:ascii="Liberation Serif" w:hAnsi="Liberation Serif"/>
            <w:sz w:val="28"/>
            <w:szCs w:val="28"/>
          </w:rPr>
          <w:fldChar w:fldCharType="begin"/>
        </w:r>
        <w:r w:rsidR="00CD30DB" w:rsidRPr="00491AEB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491AEB">
          <w:rPr>
            <w:rFonts w:ascii="Liberation Serif" w:hAnsi="Liberation Serif"/>
            <w:sz w:val="28"/>
            <w:szCs w:val="28"/>
          </w:rPr>
          <w:fldChar w:fldCharType="separate"/>
        </w:r>
        <w:r w:rsidR="007420A0">
          <w:rPr>
            <w:rFonts w:ascii="Liberation Serif" w:hAnsi="Liberation Serif"/>
            <w:noProof/>
            <w:sz w:val="28"/>
            <w:szCs w:val="28"/>
          </w:rPr>
          <w:t>3</w:t>
        </w:r>
        <w:r w:rsidRPr="00491AEB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D29E6"/>
    <w:rsid w:val="000236FF"/>
    <w:rsid w:val="00077900"/>
    <w:rsid w:val="000A67B0"/>
    <w:rsid w:val="00225251"/>
    <w:rsid w:val="00303E60"/>
    <w:rsid w:val="00385E19"/>
    <w:rsid w:val="003F261B"/>
    <w:rsid w:val="00441149"/>
    <w:rsid w:val="00485659"/>
    <w:rsid w:val="00491AEB"/>
    <w:rsid w:val="004D29E6"/>
    <w:rsid w:val="005B1A23"/>
    <w:rsid w:val="006D49A7"/>
    <w:rsid w:val="007275FA"/>
    <w:rsid w:val="007420A0"/>
    <w:rsid w:val="008C77B1"/>
    <w:rsid w:val="00AA7D30"/>
    <w:rsid w:val="00AD3259"/>
    <w:rsid w:val="00BF2EF2"/>
    <w:rsid w:val="00C56456"/>
    <w:rsid w:val="00CD30DB"/>
    <w:rsid w:val="00E519D8"/>
    <w:rsid w:val="00EA0D4B"/>
    <w:rsid w:val="00EF3790"/>
    <w:rsid w:val="00F63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E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F2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2EF2"/>
  </w:style>
  <w:style w:type="paragraph" w:styleId="a6">
    <w:name w:val="footer"/>
    <w:basedOn w:val="a"/>
    <w:link w:val="a7"/>
    <w:uiPriority w:val="99"/>
    <w:semiHidden/>
    <w:unhideWhenUsed/>
    <w:rsid w:val="00BF2E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F2EF2"/>
  </w:style>
  <w:style w:type="paragraph" w:styleId="a8">
    <w:name w:val="Balloon Text"/>
    <w:basedOn w:val="a"/>
    <w:link w:val="a9"/>
    <w:uiPriority w:val="99"/>
    <w:semiHidden/>
    <w:unhideWhenUsed/>
    <w:rsid w:val="00491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1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8A0F4-A5D5-4F0A-9523-3672E8F15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13</cp:revision>
  <cp:lastPrinted>2022-11-08T07:04:00Z</cp:lastPrinted>
  <dcterms:created xsi:type="dcterms:W3CDTF">2022-04-13T06:02:00Z</dcterms:created>
  <dcterms:modified xsi:type="dcterms:W3CDTF">2022-11-08T07:04:00Z</dcterms:modified>
</cp:coreProperties>
</file>