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D08CD" w:rsidRPr="004D08CD" w:rsidRDefault="004D08CD" w:rsidP="004D08CD">
      <w:pPr>
        <w:spacing w:after="0" w:line="240" w:lineRule="auto"/>
        <w:ind w:left="4820"/>
        <w:jc w:val="both"/>
        <w:rPr>
          <w:rFonts w:ascii="Liberation Serif" w:hAnsi="Liberation Serif"/>
          <w:sz w:val="28"/>
          <w:szCs w:val="28"/>
        </w:rPr>
      </w:pPr>
      <w:r w:rsidRPr="004D08CD">
        <w:rPr>
          <w:rFonts w:ascii="Liberation Serif" w:hAnsi="Liberation Serif"/>
          <w:sz w:val="28"/>
          <w:szCs w:val="28"/>
        </w:rPr>
        <w:t>Утвержден</w:t>
      </w:r>
    </w:p>
    <w:p w:rsidR="004D08CD" w:rsidRDefault="004D08CD" w:rsidP="004D08CD">
      <w:pPr>
        <w:spacing w:after="0" w:line="240" w:lineRule="auto"/>
        <w:ind w:left="4820"/>
        <w:jc w:val="both"/>
        <w:rPr>
          <w:rFonts w:ascii="Liberation Serif" w:hAnsi="Liberation Serif"/>
          <w:sz w:val="28"/>
          <w:szCs w:val="28"/>
        </w:rPr>
      </w:pPr>
      <w:r w:rsidRPr="004D08CD">
        <w:rPr>
          <w:rFonts w:ascii="Liberation Serif" w:hAnsi="Liberation Serif"/>
          <w:sz w:val="28"/>
          <w:szCs w:val="28"/>
        </w:rPr>
        <w:t xml:space="preserve">Постановлением Главы Каменского городского округа </w:t>
      </w:r>
    </w:p>
    <w:p w:rsidR="004D08CD" w:rsidRPr="00B57EE5" w:rsidRDefault="004D08CD" w:rsidP="004D08CD">
      <w:pPr>
        <w:spacing w:after="0" w:line="240" w:lineRule="auto"/>
        <w:ind w:left="4820"/>
        <w:jc w:val="both"/>
        <w:rPr>
          <w:rFonts w:ascii="Liberation Serif" w:hAnsi="Liberation Serif"/>
          <w:sz w:val="28"/>
          <w:szCs w:val="28"/>
          <w:u w:val="single"/>
        </w:rPr>
      </w:pPr>
      <w:r w:rsidRPr="004D08CD">
        <w:rPr>
          <w:rFonts w:ascii="Liberation Serif" w:hAnsi="Liberation Serif"/>
          <w:sz w:val="28"/>
          <w:szCs w:val="28"/>
        </w:rPr>
        <w:t xml:space="preserve">от </w:t>
      </w:r>
      <w:r w:rsidR="00B57EE5">
        <w:rPr>
          <w:rFonts w:ascii="Liberation Serif" w:hAnsi="Liberation Serif"/>
          <w:sz w:val="28"/>
          <w:szCs w:val="28"/>
          <w:u w:val="single"/>
        </w:rPr>
        <w:t>15.11.2022</w:t>
      </w:r>
      <w:r w:rsidRPr="004D08CD">
        <w:rPr>
          <w:rFonts w:ascii="Liberation Serif" w:hAnsi="Liberation Serif"/>
          <w:sz w:val="28"/>
          <w:szCs w:val="28"/>
        </w:rPr>
        <w:t xml:space="preserve"> № </w:t>
      </w:r>
      <w:r w:rsidR="00B57EE5">
        <w:rPr>
          <w:rFonts w:ascii="Liberation Serif" w:hAnsi="Liberation Serif"/>
          <w:sz w:val="28"/>
          <w:szCs w:val="28"/>
          <w:u w:val="single"/>
        </w:rPr>
        <w:t>2408</w:t>
      </w:r>
      <w:bookmarkStart w:id="0" w:name="_GoBack"/>
      <w:bookmarkEnd w:id="0"/>
    </w:p>
    <w:p w:rsidR="004D08CD" w:rsidRPr="004D08CD" w:rsidRDefault="004D08CD" w:rsidP="004D08CD">
      <w:pPr>
        <w:spacing w:after="0" w:line="240" w:lineRule="auto"/>
        <w:ind w:left="4820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«</w:t>
      </w:r>
      <w:r w:rsidRPr="004D08CD">
        <w:rPr>
          <w:rFonts w:ascii="Liberation Serif" w:hAnsi="Liberation Serif"/>
          <w:sz w:val="28"/>
          <w:szCs w:val="28"/>
        </w:rPr>
        <w:t xml:space="preserve">Об утверждении Порядка компенсации расходов родителю (законному представителю) на оплату за присмотр и уход за детьми </w:t>
      </w:r>
      <w:r w:rsidR="00BB63C5">
        <w:rPr>
          <w:rFonts w:ascii="Liberation Serif" w:hAnsi="Liberation Serif"/>
          <w:sz w:val="28"/>
          <w:szCs w:val="28"/>
        </w:rPr>
        <w:t>лиц, принимающих участие в боевых действиях на территориях</w:t>
      </w:r>
      <w:r w:rsidRPr="004D08CD">
        <w:rPr>
          <w:rFonts w:ascii="Liberation Serif" w:hAnsi="Liberation Serif"/>
          <w:sz w:val="28"/>
          <w:szCs w:val="28"/>
        </w:rPr>
        <w:t xml:space="preserve"> Украины, Донецкой Народной Республики и Луганской Народной Республики</w:t>
      </w:r>
      <w:r w:rsidR="008013D6">
        <w:rPr>
          <w:rFonts w:ascii="Liberation Serif" w:hAnsi="Liberation Serif"/>
          <w:sz w:val="28"/>
          <w:szCs w:val="28"/>
        </w:rPr>
        <w:t>»</w:t>
      </w:r>
    </w:p>
    <w:p w:rsidR="004D08CD" w:rsidRDefault="004D08CD" w:rsidP="004D5F9C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4D08CD" w:rsidRDefault="004D08CD" w:rsidP="004D5F9C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</w:p>
    <w:p w:rsidR="004D5F9C" w:rsidRPr="004D5F9C" w:rsidRDefault="004D5F9C" w:rsidP="004D5F9C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4D5F9C">
        <w:rPr>
          <w:rFonts w:ascii="Liberation Serif" w:hAnsi="Liberation Serif"/>
          <w:b/>
          <w:sz w:val="28"/>
          <w:szCs w:val="28"/>
        </w:rPr>
        <w:t>Порядок</w:t>
      </w:r>
    </w:p>
    <w:p w:rsidR="004D5F9C" w:rsidRPr="004D5F9C" w:rsidRDefault="005632DD" w:rsidP="004D5F9C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>
        <w:rPr>
          <w:rFonts w:ascii="Liberation Serif" w:hAnsi="Liberation Serif"/>
          <w:b/>
          <w:sz w:val="28"/>
          <w:szCs w:val="28"/>
        </w:rPr>
        <w:t xml:space="preserve">компенсации расходов </w:t>
      </w:r>
      <w:r w:rsidR="004D5F9C" w:rsidRPr="004D5F9C">
        <w:rPr>
          <w:rFonts w:ascii="Liberation Serif" w:hAnsi="Liberation Serif"/>
          <w:b/>
          <w:sz w:val="28"/>
          <w:szCs w:val="28"/>
        </w:rPr>
        <w:t xml:space="preserve">родителю (законному представителю) на оплату за присмотр и уход за детьми </w:t>
      </w:r>
      <w:r w:rsidR="00BB63C5">
        <w:rPr>
          <w:rFonts w:ascii="Liberation Serif" w:hAnsi="Liberation Serif"/>
          <w:b/>
          <w:sz w:val="28"/>
          <w:szCs w:val="28"/>
        </w:rPr>
        <w:t>лиц, принимающих участие в боевых действиях на территориях</w:t>
      </w:r>
      <w:r w:rsidR="004D5F9C" w:rsidRPr="004D5F9C">
        <w:rPr>
          <w:rFonts w:ascii="Liberation Serif" w:hAnsi="Liberation Serif"/>
          <w:b/>
          <w:sz w:val="28"/>
          <w:szCs w:val="28"/>
        </w:rPr>
        <w:t xml:space="preserve"> Украины, Донецкой Народной Республики и Луганской Народной Республики</w:t>
      </w:r>
    </w:p>
    <w:p w:rsidR="004D5F9C" w:rsidRPr="004D5F9C" w:rsidRDefault="004D5F9C" w:rsidP="004D5F9C">
      <w:pPr>
        <w:spacing w:after="0" w:line="240" w:lineRule="auto"/>
        <w:jc w:val="center"/>
        <w:rPr>
          <w:rFonts w:ascii="Liberation Serif" w:hAnsi="Liberation Serif"/>
          <w:sz w:val="28"/>
          <w:szCs w:val="28"/>
        </w:rPr>
      </w:pPr>
    </w:p>
    <w:p w:rsidR="00BB63C5" w:rsidRPr="004D5F9C" w:rsidRDefault="004D5F9C" w:rsidP="00BB63C5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D5F9C">
        <w:rPr>
          <w:rFonts w:ascii="Liberation Serif" w:hAnsi="Liberation Serif"/>
          <w:sz w:val="28"/>
          <w:szCs w:val="28"/>
        </w:rPr>
        <w:t xml:space="preserve">1. </w:t>
      </w:r>
      <w:proofErr w:type="gramStart"/>
      <w:r w:rsidRPr="004D5F9C">
        <w:rPr>
          <w:rFonts w:ascii="Liberation Serif" w:hAnsi="Liberation Serif"/>
          <w:sz w:val="28"/>
          <w:szCs w:val="28"/>
        </w:rPr>
        <w:t xml:space="preserve">Настоящий Порядок компенсации расходов родителю (законному представителю) на оплату за присмотр и уход за детьми </w:t>
      </w:r>
      <w:r w:rsidR="00BB63C5">
        <w:rPr>
          <w:rFonts w:ascii="Liberation Serif" w:hAnsi="Liberation Serif"/>
          <w:sz w:val="28"/>
          <w:szCs w:val="28"/>
        </w:rPr>
        <w:t>лиц, принимающих участие в боевых действиях на территориях</w:t>
      </w:r>
      <w:r w:rsidRPr="004D5F9C">
        <w:rPr>
          <w:rFonts w:ascii="Liberation Serif" w:hAnsi="Liberation Serif"/>
          <w:sz w:val="28"/>
          <w:szCs w:val="28"/>
        </w:rPr>
        <w:t xml:space="preserve"> Украины, Донецкой Народной Республики и Луганской Народной Республики (далее – Порядок) устанавливает механизм назначения и выплаты компенсации расходов родителю (законному представителю) на оплату за присмотр и уход за детьми, а также случаи и порядок прекращения выплаты компенсации расходов</w:t>
      </w:r>
      <w:proofErr w:type="gramEnd"/>
      <w:r w:rsidRPr="004D5F9C">
        <w:rPr>
          <w:rFonts w:ascii="Liberation Serif" w:hAnsi="Liberation Serif"/>
          <w:sz w:val="28"/>
          <w:szCs w:val="28"/>
        </w:rPr>
        <w:t xml:space="preserve"> за присмотр и уход за детьми</w:t>
      </w:r>
      <w:r w:rsidR="00BB63C5">
        <w:rPr>
          <w:rFonts w:ascii="Liberation Serif" w:hAnsi="Liberation Serif"/>
          <w:sz w:val="28"/>
          <w:szCs w:val="28"/>
        </w:rPr>
        <w:t>, которые</w:t>
      </w:r>
      <w:r w:rsidR="00BB63C5" w:rsidRPr="004D5F9C">
        <w:rPr>
          <w:rFonts w:ascii="Liberation Serif" w:hAnsi="Liberation Serif"/>
          <w:sz w:val="28"/>
          <w:szCs w:val="28"/>
        </w:rPr>
        <w:t xml:space="preserve"> являются обучающимися муниципальных образовательных </w:t>
      </w:r>
      <w:r w:rsidR="006C3C5C">
        <w:rPr>
          <w:rFonts w:ascii="Liberation Serif" w:hAnsi="Liberation Serif"/>
          <w:sz w:val="28"/>
          <w:szCs w:val="28"/>
        </w:rPr>
        <w:t>организаций</w:t>
      </w:r>
      <w:r w:rsidR="00BB63C5" w:rsidRPr="004D5F9C">
        <w:rPr>
          <w:rFonts w:ascii="Liberation Serif" w:hAnsi="Liberation Serif"/>
          <w:sz w:val="28"/>
          <w:szCs w:val="28"/>
        </w:rPr>
        <w:t xml:space="preserve"> Каменск-Уральского городского округа, реализующих общеобразовательную программу дошкольного образования.</w:t>
      </w:r>
    </w:p>
    <w:p w:rsidR="00BB63C5" w:rsidRDefault="00BB63C5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2. </w:t>
      </w:r>
      <w:proofErr w:type="gramStart"/>
      <w:r>
        <w:rPr>
          <w:rFonts w:ascii="Liberation Serif" w:hAnsi="Liberation Serif"/>
          <w:sz w:val="28"/>
          <w:szCs w:val="28"/>
        </w:rPr>
        <w:t xml:space="preserve">Компенсация </w:t>
      </w:r>
      <w:r w:rsidRPr="004D5F9C">
        <w:rPr>
          <w:rFonts w:ascii="Liberation Serif" w:hAnsi="Liberation Serif"/>
          <w:sz w:val="28"/>
          <w:szCs w:val="28"/>
        </w:rPr>
        <w:t>расходов родителю (законному представителю) на оплату за присмотр и уход за детьми</w:t>
      </w:r>
      <w:r w:rsidRPr="00BB63C5">
        <w:rPr>
          <w:rFonts w:ascii="Liberation Serif" w:hAnsi="Liberation Serif"/>
          <w:sz w:val="28"/>
          <w:szCs w:val="28"/>
        </w:rPr>
        <w:t xml:space="preserve"> </w:t>
      </w:r>
      <w:r w:rsidRPr="004D5F9C">
        <w:rPr>
          <w:rFonts w:ascii="Liberation Serif" w:hAnsi="Liberation Serif"/>
          <w:sz w:val="28"/>
          <w:szCs w:val="28"/>
        </w:rPr>
        <w:t>является формой предоставления дополнительной меры социальной поддержки,</w:t>
      </w:r>
      <w:r>
        <w:rPr>
          <w:rFonts w:ascii="Liberation Serif" w:hAnsi="Liberation Serif"/>
          <w:sz w:val="28"/>
          <w:szCs w:val="28"/>
        </w:rPr>
        <w:t xml:space="preserve"> для следующих категории граждан Российской Федерации, </w:t>
      </w:r>
      <w:r w:rsidR="00427283">
        <w:rPr>
          <w:rFonts w:ascii="Liberation Serif" w:hAnsi="Liberation Serif"/>
          <w:sz w:val="28"/>
          <w:szCs w:val="28"/>
        </w:rPr>
        <w:t xml:space="preserve">зарегистрированных </w:t>
      </w:r>
      <w:r w:rsidR="00427283" w:rsidRPr="004D5F9C">
        <w:rPr>
          <w:rFonts w:ascii="Liberation Serif" w:hAnsi="Liberation Serif"/>
          <w:sz w:val="28"/>
          <w:szCs w:val="28"/>
        </w:rPr>
        <w:t>по месту жительства или по месту пребывания на территории муниципального образования «Каменский городской округ»</w:t>
      </w:r>
      <w:r w:rsidR="00427283">
        <w:rPr>
          <w:rFonts w:ascii="Liberation Serif" w:hAnsi="Liberation Serif"/>
          <w:sz w:val="28"/>
          <w:szCs w:val="28"/>
        </w:rPr>
        <w:t>:</w:t>
      </w:r>
      <w:proofErr w:type="gramEnd"/>
    </w:p>
    <w:p w:rsidR="00427283" w:rsidRDefault="00427283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1) лиц, призванных на военную службу по мобилизации в Вооруженные Силы Российской Федерации</w:t>
      </w:r>
      <w:r w:rsidRPr="00427283">
        <w:rPr>
          <w:rFonts w:ascii="Liberation Serif" w:hAnsi="Liberation Serif"/>
          <w:sz w:val="28"/>
          <w:szCs w:val="28"/>
        </w:rPr>
        <w:t xml:space="preserve"> </w:t>
      </w:r>
      <w:r w:rsidRPr="004D5F9C">
        <w:rPr>
          <w:rFonts w:ascii="Liberation Serif" w:hAnsi="Liberation Serif"/>
          <w:sz w:val="28"/>
          <w:szCs w:val="28"/>
        </w:rPr>
        <w:t>в соответствии с Указом Президента Российской Федерации от 21 сентября 2022 года № 547 «Об объявлении частичной мобилизации в Российской Федерации»</w:t>
      </w:r>
      <w:r>
        <w:rPr>
          <w:rFonts w:ascii="Liberation Serif" w:hAnsi="Liberation Serif"/>
          <w:sz w:val="28"/>
          <w:szCs w:val="28"/>
        </w:rPr>
        <w:t>;</w:t>
      </w:r>
    </w:p>
    <w:p w:rsidR="00427283" w:rsidRDefault="00427283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>
        <w:rPr>
          <w:rFonts w:ascii="Liberation Serif" w:hAnsi="Liberation Serif"/>
          <w:sz w:val="28"/>
          <w:szCs w:val="28"/>
        </w:rPr>
        <w:t xml:space="preserve">2) лиц, проходящих военную службу в Вооруженных Силах Российской Федерации по контракту или находящихся на военной службе  (службе) в войсках национальной гвардии Российской Федерации, в воинских формированиях и органах, указанных в пункте 6 статьи 1 </w:t>
      </w:r>
      <w:r>
        <w:rPr>
          <w:rFonts w:ascii="Liberation Serif" w:hAnsi="Liberation Serif"/>
          <w:sz w:val="28"/>
          <w:szCs w:val="28"/>
        </w:rPr>
        <w:lastRenderedPageBreak/>
        <w:t xml:space="preserve">Федерального закона от 31 мая 1996 года № 61-ФЗ «Об обороне», при условии их участия в специальной военной операции на территориях Украины, </w:t>
      </w:r>
      <w:r w:rsidRPr="004D5F9C">
        <w:rPr>
          <w:rFonts w:ascii="Liberation Serif" w:hAnsi="Liberation Serif"/>
          <w:sz w:val="28"/>
          <w:szCs w:val="28"/>
        </w:rPr>
        <w:t>Донецкой Народной Республики и</w:t>
      </w:r>
      <w:proofErr w:type="gramEnd"/>
      <w:r w:rsidRPr="004D5F9C">
        <w:rPr>
          <w:rFonts w:ascii="Liberation Serif" w:hAnsi="Liberation Serif"/>
          <w:sz w:val="28"/>
          <w:szCs w:val="28"/>
        </w:rPr>
        <w:t xml:space="preserve"> Луганской Народной Республики</w:t>
      </w:r>
      <w:r>
        <w:rPr>
          <w:rFonts w:ascii="Liberation Serif" w:hAnsi="Liberation Serif"/>
          <w:sz w:val="28"/>
          <w:szCs w:val="28"/>
        </w:rPr>
        <w:t>;</w:t>
      </w:r>
    </w:p>
    <w:p w:rsidR="00427283" w:rsidRDefault="00427283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3) лиц, заключивших контракт о добровольном содействии в выполнении задач, возложенных на Вооруженные Силы Российской Федерации. </w:t>
      </w:r>
    </w:p>
    <w:p w:rsidR="000878E8" w:rsidRPr="000878E8" w:rsidRDefault="000F7A6C" w:rsidP="000878E8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Liberation Serif" w:hAnsi="Liberation Serif"/>
          <w:sz w:val="28"/>
          <w:szCs w:val="28"/>
        </w:rPr>
        <w:t xml:space="preserve">3. </w:t>
      </w:r>
      <w:r w:rsidR="00235503">
        <w:rPr>
          <w:rFonts w:ascii="Liberation Serif" w:hAnsi="Liberation Serif"/>
          <w:sz w:val="28"/>
          <w:szCs w:val="28"/>
        </w:rPr>
        <w:t>Размер</w:t>
      </w:r>
      <w:r>
        <w:rPr>
          <w:rFonts w:ascii="Liberation Serif" w:hAnsi="Liberation Serif"/>
          <w:sz w:val="28"/>
          <w:szCs w:val="28"/>
        </w:rPr>
        <w:t xml:space="preserve"> компенсации устанавливается нормативным правовым</w:t>
      </w:r>
      <w:r w:rsidR="000F030C">
        <w:rPr>
          <w:rFonts w:ascii="Liberation Serif" w:hAnsi="Liberation Serif"/>
          <w:sz w:val="28"/>
          <w:szCs w:val="28"/>
        </w:rPr>
        <w:t xml:space="preserve"> актом органа местного самоуправления «Управление образования «Каменск - Уральского городского округа»</w:t>
      </w:r>
      <w:r w:rsidR="000878E8" w:rsidRPr="000878E8">
        <w:t xml:space="preserve"> </w:t>
      </w:r>
      <w:r w:rsidR="000878E8" w:rsidRPr="00FD65B7">
        <w:rPr>
          <w:rFonts w:ascii="Liberation Serif" w:eastAsia="Times New Roman" w:hAnsi="Liberation Serif" w:cs="Times New Roman"/>
          <w:sz w:val="28"/>
          <w:szCs w:val="28"/>
          <w:lang w:eastAsia="ru-RU"/>
        </w:rPr>
        <w:t>с учетом фактической посещаемости обучающегося соответствующей образовательной организации.</w:t>
      </w:r>
    </w:p>
    <w:p w:rsidR="000878E8" w:rsidRDefault="00235503" w:rsidP="000878E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Liberation Serif" w:hAnsi="Liberation Serif"/>
          <w:sz w:val="28"/>
          <w:szCs w:val="28"/>
        </w:rPr>
        <w:t>4</w:t>
      </w:r>
      <w:r w:rsidR="004D5F9C" w:rsidRPr="004D5F9C">
        <w:rPr>
          <w:rFonts w:ascii="Liberation Serif" w:hAnsi="Liberation Serif"/>
          <w:sz w:val="28"/>
          <w:szCs w:val="28"/>
        </w:rPr>
        <w:t xml:space="preserve">. Заявителем на </w:t>
      </w:r>
      <w:r w:rsidR="004D08CD">
        <w:rPr>
          <w:rFonts w:ascii="Liberation Serif" w:hAnsi="Liberation Serif"/>
          <w:sz w:val="28"/>
          <w:szCs w:val="28"/>
        </w:rPr>
        <w:t xml:space="preserve">получение компенсации расходов </w:t>
      </w:r>
      <w:r w:rsidR="004D5F9C" w:rsidRPr="004D5F9C">
        <w:rPr>
          <w:rFonts w:ascii="Liberation Serif" w:hAnsi="Liberation Serif"/>
          <w:sz w:val="28"/>
          <w:szCs w:val="28"/>
        </w:rPr>
        <w:t>на оплату за присмотр и уход за детьми является родитель (законный представитель) обучающегося</w:t>
      </w:r>
      <w:r>
        <w:rPr>
          <w:rFonts w:ascii="Liberation Serif" w:hAnsi="Liberation Serif"/>
          <w:sz w:val="28"/>
          <w:szCs w:val="28"/>
        </w:rPr>
        <w:t xml:space="preserve"> в муниципально</w:t>
      </w:r>
      <w:r w:rsidR="006C3C5C">
        <w:rPr>
          <w:rFonts w:ascii="Liberation Serif" w:hAnsi="Liberation Serif"/>
          <w:sz w:val="28"/>
          <w:szCs w:val="28"/>
        </w:rPr>
        <w:t>й</w:t>
      </w:r>
      <w:r>
        <w:rPr>
          <w:rFonts w:ascii="Liberation Serif" w:hAnsi="Liberation Serif"/>
          <w:sz w:val="28"/>
          <w:szCs w:val="28"/>
        </w:rPr>
        <w:t xml:space="preserve"> дошкольно</w:t>
      </w:r>
      <w:r w:rsidR="006C3C5C">
        <w:rPr>
          <w:rFonts w:ascii="Liberation Serif" w:hAnsi="Liberation Serif"/>
          <w:sz w:val="28"/>
          <w:szCs w:val="28"/>
        </w:rPr>
        <w:t>й</w:t>
      </w:r>
      <w:r w:rsidR="004D5F9C" w:rsidRPr="004D5F9C">
        <w:rPr>
          <w:rFonts w:ascii="Liberation Serif" w:hAnsi="Liberation Serif"/>
          <w:sz w:val="28"/>
          <w:szCs w:val="28"/>
        </w:rPr>
        <w:t xml:space="preserve"> обра</w:t>
      </w:r>
      <w:r>
        <w:rPr>
          <w:rFonts w:ascii="Liberation Serif" w:hAnsi="Liberation Serif"/>
          <w:sz w:val="28"/>
          <w:szCs w:val="28"/>
        </w:rPr>
        <w:t>зовательно</w:t>
      </w:r>
      <w:r w:rsidR="006C3C5C">
        <w:rPr>
          <w:rFonts w:ascii="Liberation Serif" w:hAnsi="Liberation Serif"/>
          <w:sz w:val="28"/>
          <w:szCs w:val="28"/>
        </w:rPr>
        <w:t>й</w:t>
      </w:r>
      <w:r>
        <w:rPr>
          <w:rFonts w:ascii="Liberation Serif" w:hAnsi="Liberation Serif"/>
          <w:sz w:val="28"/>
          <w:szCs w:val="28"/>
        </w:rPr>
        <w:t xml:space="preserve"> </w:t>
      </w:r>
      <w:r w:rsidR="006C3C5C">
        <w:rPr>
          <w:rFonts w:ascii="Liberation Serif" w:hAnsi="Liberation Serif"/>
          <w:sz w:val="28"/>
          <w:szCs w:val="28"/>
        </w:rPr>
        <w:t xml:space="preserve">организации </w:t>
      </w:r>
      <w:r w:rsidR="004D5F9C" w:rsidRPr="004D5F9C">
        <w:rPr>
          <w:rFonts w:ascii="Liberation Serif" w:hAnsi="Liberation Serif"/>
          <w:sz w:val="28"/>
          <w:szCs w:val="28"/>
        </w:rPr>
        <w:t xml:space="preserve">Каменск-Уральского городского округа, либо иное лицо, действующее на основании доверенности, оформленной в соответствии с действующим законодательством Российской Федерации. </w:t>
      </w:r>
    </w:p>
    <w:p w:rsidR="004D5F9C" w:rsidRPr="000878E8" w:rsidRDefault="00235503" w:rsidP="000878E8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Liberation Serif" w:hAnsi="Liberation Serif"/>
          <w:sz w:val="28"/>
          <w:szCs w:val="28"/>
        </w:rPr>
        <w:t>5</w:t>
      </w:r>
      <w:r w:rsidR="004D5F9C" w:rsidRPr="004D5F9C">
        <w:rPr>
          <w:rFonts w:ascii="Liberation Serif" w:hAnsi="Liberation Serif"/>
          <w:sz w:val="28"/>
          <w:szCs w:val="28"/>
        </w:rPr>
        <w:t xml:space="preserve">. </w:t>
      </w:r>
      <w:proofErr w:type="gramStart"/>
      <w:r w:rsidR="004D5F9C" w:rsidRPr="004D5F9C">
        <w:rPr>
          <w:rFonts w:ascii="Liberation Serif" w:hAnsi="Liberation Serif"/>
          <w:sz w:val="28"/>
          <w:szCs w:val="28"/>
        </w:rPr>
        <w:t>Назначение компенсации расходов</w:t>
      </w:r>
      <w:r w:rsidR="004D08CD">
        <w:rPr>
          <w:rFonts w:ascii="Liberation Serif" w:hAnsi="Liberation Serif"/>
          <w:sz w:val="28"/>
          <w:szCs w:val="28"/>
        </w:rPr>
        <w:t xml:space="preserve"> </w:t>
      </w:r>
      <w:r w:rsidR="004D5F9C" w:rsidRPr="004D5F9C">
        <w:rPr>
          <w:rFonts w:ascii="Liberation Serif" w:hAnsi="Liberation Serif"/>
          <w:sz w:val="28"/>
          <w:szCs w:val="28"/>
        </w:rPr>
        <w:t>на оплату за присмотр и уход за детьми осуществляется Управлением образования Администрации муниципального образования «Каменский городской округ» на основании заявления о назначении компенсации расходов на оплату за присмотр и уход за детьми по форме согласно Приложению № 1 к настоящему Порядку и информации, необходимой для назначения компенсации расходов, предоставляемой органами и организациями различных форм собственности.</w:t>
      </w:r>
      <w:proofErr w:type="gramEnd"/>
    </w:p>
    <w:p w:rsidR="004D5F9C" w:rsidRPr="004D5F9C" w:rsidRDefault="00235503" w:rsidP="000878E8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6</w:t>
      </w:r>
      <w:r w:rsidR="004D5F9C" w:rsidRPr="004D5F9C">
        <w:rPr>
          <w:rFonts w:ascii="Liberation Serif" w:hAnsi="Liberation Serif"/>
          <w:sz w:val="28"/>
          <w:szCs w:val="28"/>
        </w:rPr>
        <w:t xml:space="preserve">. Для получения компенсации расходов на оплату за присмотр и уход за детьми, лица, указанные в пункте </w:t>
      </w:r>
      <w:r>
        <w:rPr>
          <w:rFonts w:ascii="Liberation Serif" w:hAnsi="Liberation Serif"/>
          <w:sz w:val="28"/>
          <w:szCs w:val="28"/>
        </w:rPr>
        <w:t>4</w:t>
      </w:r>
      <w:r w:rsidR="004D5F9C" w:rsidRPr="004D5F9C">
        <w:rPr>
          <w:rFonts w:ascii="Liberation Serif" w:hAnsi="Liberation Serif"/>
          <w:sz w:val="28"/>
          <w:szCs w:val="28"/>
        </w:rPr>
        <w:t xml:space="preserve"> настоящего Порядка представляют в Управление образования Администрации муниципального образования «Каменский городской округ» следующие документы:</w:t>
      </w:r>
    </w:p>
    <w:p w:rsidR="004D5F9C" w:rsidRPr="004D5F9C" w:rsidRDefault="004D5F9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D5F9C">
        <w:rPr>
          <w:rFonts w:ascii="Liberation Serif" w:hAnsi="Liberation Serif"/>
          <w:sz w:val="28"/>
          <w:szCs w:val="28"/>
        </w:rPr>
        <w:t>а) копию документа, удостоверяющего личность заявителя;</w:t>
      </w:r>
    </w:p>
    <w:p w:rsidR="004D5F9C" w:rsidRPr="004D5F9C" w:rsidRDefault="004D5F9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D5F9C">
        <w:rPr>
          <w:rFonts w:ascii="Liberation Serif" w:hAnsi="Liberation Serif"/>
          <w:sz w:val="28"/>
          <w:szCs w:val="28"/>
        </w:rPr>
        <w:t>б) копию свидетельства о рождении ребенка;</w:t>
      </w:r>
    </w:p>
    <w:p w:rsidR="004D5F9C" w:rsidRPr="004D5F9C" w:rsidRDefault="004D5F9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D5F9C">
        <w:rPr>
          <w:rFonts w:ascii="Liberation Serif" w:hAnsi="Liberation Serif"/>
          <w:sz w:val="28"/>
          <w:szCs w:val="28"/>
        </w:rPr>
        <w:t>в) справку, выданную воинскими частями, военными комиссариатами, органами, в которых гражданин проходит службу для участия в специальной военной операции на территориях Украины, Донецкой Народной Республики и Луганской Народной Республики;</w:t>
      </w:r>
    </w:p>
    <w:p w:rsidR="004D5F9C" w:rsidRPr="004D5F9C" w:rsidRDefault="004D5F9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D5F9C">
        <w:rPr>
          <w:rFonts w:ascii="Liberation Serif" w:hAnsi="Liberation Serif"/>
          <w:sz w:val="28"/>
          <w:szCs w:val="28"/>
        </w:rPr>
        <w:t>г) банковские реквизиты заявителя для перечисления денежных средств;</w:t>
      </w:r>
    </w:p>
    <w:p w:rsidR="004D5F9C" w:rsidRPr="004D5F9C" w:rsidRDefault="004D08CD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д) </w:t>
      </w:r>
      <w:r w:rsidR="004D5F9C" w:rsidRPr="004D5F9C">
        <w:rPr>
          <w:rFonts w:ascii="Liberation Serif" w:hAnsi="Liberation Serif"/>
          <w:sz w:val="28"/>
          <w:szCs w:val="28"/>
        </w:rPr>
        <w:t>документ о регистрации лица, принимающий участие в специально</w:t>
      </w:r>
      <w:r w:rsidR="008E1BCA">
        <w:rPr>
          <w:rFonts w:ascii="Liberation Serif" w:hAnsi="Liberation Serif"/>
          <w:sz w:val="28"/>
          <w:szCs w:val="28"/>
        </w:rPr>
        <w:t>й военной операции на территориях</w:t>
      </w:r>
      <w:r w:rsidR="004D5F9C" w:rsidRPr="004D5F9C">
        <w:rPr>
          <w:rFonts w:ascii="Liberation Serif" w:hAnsi="Liberation Serif"/>
          <w:sz w:val="28"/>
          <w:szCs w:val="28"/>
        </w:rPr>
        <w:t xml:space="preserve"> Украины, Донецкой Народной Республики и Луганской Народной Республики или призванный на военную службу по мобилизации в Вооруженные Силы Российской Федерации по месту жительства или по месту пребывания на территории муниципального образования «Каменский городской округ»;</w:t>
      </w:r>
    </w:p>
    <w:p w:rsidR="004D5F9C" w:rsidRPr="004D5F9C" w:rsidRDefault="004D5F9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D5F9C">
        <w:rPr>
          <w:rFonts w:ascii="Liberation Serif" w:hAnsi="Liberation Serif"/>
          <w:sz w:val="28"/>
          <w:szCs w:val="28"/>
        </w:rPr>
        <w:t>е) копию документа, подтверждающего установление опеки и попечительства (при необходимости);</w:t>
      </w:r>
    </w:p>
    <w:p w:rsidR="004D5F9C" w:rsidRPr="004D5F9C" w:rsidRDefault="004D5F9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D5F9C">
        <w:rPr>
          <w:rFonts w:ascii="Liberation Serif" w:hAnsi="Liberation Serif"/>
          <w:sz w:val="28"/>
          <w:szCs w:val="28"/>
        </w:rPr>
        <w:t xml:space="preserve">ё) доверенность (при необходимости); </w:t>
      </w:r>
    </w:p>
    <w:p w:rsidR="004D5F9C" w:rsidRPr="004D5F9C" w:rsidRDefault="004D5F9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D5F9C">
        <w:rPr>
          <w:rFonts w:ascii="Liberation Serif" w:hAnsi="Liberation Serif"/>
          <w:sz w:val="28"/>
          <w:szCs w:val="28"/>
        </w:rPr>
        <w:lastRenderedPageBreak/>
        <w:t>ж) согласие родителя (законного представителя) ребенка на обработку персональных данных (Приложение №2);</w:t>
      </w:r>
    </w:p>
    <w:p w:rsidR="004D5F9C" w:rsidRPr="004D5F9C" w:rsidRDefault="004D5F9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D5F9C">
        <w:rPr>
          <w:rFonts w:ascii="Liberation Serif" w:hAnsi="Liberation Serif"/>
          <w:sz w:val="28"/>
          <w:szCs w:val="28"/>
        </w:rPr>
        <w:t xml:space="preserve">з) согласие обработки персональных данных, разрешенных субъектом персональных данных для распространения (Приложение №3). </w:t>
      </w:r>
    </w:p>
    <w:p w:rsidR="004D5F9C" w:rsidRPr="004D5F9C" w:rsidRDefault="004D5F9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D5F9C">
        <w:rPr>
          <w:rFonts w:ascii="Liberation Serif" w:hAnsi="Liberation Serif"/>
          <w:sz w:val="28"/>
          <w:szCs w:val="28"/>
        </w:rPr>
        <w:t>Должностное лицо, ответственное за прием документов в Управлении образования Администрации муниципального образования «Каменский городской округ» сверяет копии документов с подлинниками и заверяет их.</w:t>
      </w:r>
    </w:p>
    <w:p w:rsidR="004D5F9C" w:rsidRPr="004D5F9C" w:rsidRDefault="004D5F9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D5F9C">
        <w:rPr>
          <w:rFonts w:ascii="Liberation Serif" w:hAnsi="Liberation Serif"/>
          <w:sz w:val="28"/>
          <w:szCs w:val="28"/>
        </w:rPr>
        <w:t>Заявление и</w:t>
      </w:r>
      <w:r w:rsidR="006C3C5C">
        <w:rPr>
          <w:rFonts w:ascii="Liberation Serif" w:hAnsi="Liberation Serif"/>
          <w:sz w:val="28"/>
          <w:szCs w:val="28"/>
        </w:rPr>
        <w:t xml:space="preserve"> документы, указанные в пункте 6</w:t>
      </w:r>
      <w:r w:rsidRPr="004D5F9C">
        <w:rPr>
          <w:rFonts w:ascii="Liberation Serif" w:hAnsi="Liberation Serif"/>
          <w:sz w:val="28"/>
          <w:szCs w:val="28"/>
        </w:rPr>
        <w:t xml:space="preserve"> настоящего Порядка хранятся в Управлении образования Администрации муниципального образования «Каменский городской округ».</w:t>
      </w:r>
    </w:p>
    <w:p w:rsidR="004D5F9C" w:rsidRPr="004D5F9C" w:rsidRDefault="006C3C5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7</w:t>
      </w:r>
      <w:r w:rsidR="004D5F9C" w:rsidRPr="004D5F9C">
        <w:rPr>
          <w:rFonts w:ascii="Liberation Serif" w:hAnsi="Liberation Serif"/>
          <w:sz w:val="28"/>
          <w:szCs w:val="28"/>
        </w:rPr>
        <w:t>. Получения компенсации расходов на оплату за присмотр и уход за детьми оказывается с момента наступления события, указанного в пунк</w:t>
      </w:r>
      <w:r>
        <w:rPr>
          <w:rFonts w:ascii="Liberation Serif" w:hAnsi="Liberation Serif"/>
          <w:sz w:val="28"/>
          <w:szCs w:val="28"/>
        </w:rPr>
        <w:t>те 2</w:t>
      </w:r>
      <w:r w:rsidR="004D5F9C" w:rsidRPr="004D5F9C">
        <w:rPr>
          <w:rFonts w:ascii="Liberation Serif" w:hAnsi="Liberation Serif"/>
          <w:sz w:val="28"/>
          <w:szCs w:val="28"/>
        </w:rPr>
        <w:t xml:space="preserve"> настоящего Порядка, но не ранее 01.09.2022 года, до наступления одного из случаев:</w:t>
      </w:r>
    </w:p>
    <w:p w:rsidR="004D08CD" w:rsidRDefault="004D5F9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D5F9C">
        <w:rPr>
          <w:rFonts w:ascii="Liberation Serif" w:hAnsi="Liberation Serif"/>
          <w:sz w:val="28"/>
          <w:szCs w:val="28"/>
        </w:rPr>
        <w:t xml:space="preserve">а) по завершению участия граждан Российской Федерации, принимающих участие в специальной военной операции на территории Украины, Донецкой Народной Республики и Луганской Народной Республики или призванных на военную службу по мобилизации в Вооруженные Силы Российской Федерации; </w:t>
      </w:r>
    </w:p>
    <w:p w:rsidR="004D5F9C" w:rsidRPr="004D5F9C" w:rsidRDefault="004D5F9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D5F9C">
        <w:rPr>
          <w:rFonts w:ascii="Liberation Serif" w:hAnsi="Liberation Serif"/>
          <w:sz w:val="28"/>
          <w:szCs w:val="28"/>
        </w:rPr>
        <w:t xml:space="preserve">б) прекращение образовательных отношений с </w:t>
      </w:r>
      <w:proofErr w:type="gramStart"/>
      <w:r w:rsidRPr="004D5F9C">
        <w:rPr>
          <w:rFonts w:ascii="Liberation Serif" w:hAnsi="Liberation Serif"/>
          <w:sz w:val="28"/>
          <w:szCs w:val="28"/>
        </w:rPr>
        <w:t>обучающимся</w:t>
      </w:r>
      <w:proofErr w:type="gramEnd"/>
      <w:r w:rsidRPr="004D5F9C">
        <w:rPr>
          <w:rFonts w:ascii="Liberation Serif" w:hAnsi="Liberation Serif"/>
          <w:sz w:val="28"/>
          <w:szCs w:val="28"/>
        </w:rPr>
        <w:t xml:space="preserve"> муниципальной дошкольной образовательной организации;</w:t>
      </w:r>
    </w:p>
    <w:p w:rsidR="004D5F9C" w:rsidRPr="004D5F9C" w:rsidRDefault="004D08CD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 xml:space="preserve">в) </w:t>
      </w:r>
      <w:r w:rsidR="004D5F9C" w:rsidRPr="004D5F9C">
        <w:rPr>
          <w:rFonts w:ascii="Liberation Serif" w:hAnsi="Liberation Serif"/>
          <w:sz w:val="28"/>
          <w:szCs w:val="28"/>
        </w:rPr>
        <w:t>при прекращении регистрации лиц, принимающих участие в специально</w:t>
      </w:r>
      <w:r w:rsidR="008E1BCA">
        <w:rPr>
          <w:rFonts w:ascii="Liberation Serif" w:hAnsi="Liberation Serif"/>
          <w:sz w:val="28"/>
          <w:szCs w:val="28"/>
        </w:rPr>
        <w:t>й военной операции на территориях</w:t>
      </w:r>
      <w:r w:rsidR="004D5F9C" w:rsidRPr="004D5F9C">
        <w:rPr>
          <w:rFonts w:ascii="Liberation Serif" w:hAnsi="Liberation Serif"/>
          <w:sz w:val="28"/>
          <w:szCs w:val="28"/>
        </w:rPr>
        <w:t xml:space="preserve"> Украины, Донецкой Народной Республики и Луганской Народной Республики или призванных на военную службу по мобилизации в Вооруженные Силы Российской Федерации по месту жительства или по месту пребывания на территории муниципального образования «Каменский городской округ».</w:t>
      </w:r>
    </w:p>
    <w:p w:rsidR="004D5F9C" w:rsidRDefault="006C3C5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8</w:t>
      </w:r>
      <w:r w:rsidR="004D5F9C" w:rsidRPr="004D5F9C">
        <w:rPr>
          <w:rFonts w:ascii="Liberation Serif" w:hAnsi="Liberation Serif"/>
          <w:sz w:val="28"/>
          <w:szCs w:val="28"/>
        </w:rPr>
        <w:t>. Заявитель обязан сообщить о причинах прекращения получения компенсации расходов на оплату за присмотр и уход</w:t>
      </w:r>
      <w:r>
        <w:rPr>
          <w:rFonts w:ascii="Liberation Serif" w:hAnsi="Liberation Serif"/>
          <w:sz w:val="28"/>
          <w:szCs w:val="28"/>
        </w:rPr>
        <w:t xml:space="preserve"> за детьми, указанных в пункте 7</w:t>
      </w:r>
      <w:r w:rsidR="004D5F9C" w:rsidRPr="004D5F9C">
        <w:rPr>
          <w:rFonts w:ascii="Liberation Serif" w:hAnsi="Liberation Serif"/>
          <w:sz w:val="28"/>
          <w:szCs w:val="28"/>
        </w:rPr>
        <w:t xml:space="preserve"> настоящего Порядка, не позднее следующего дня их наступления.</w:t>
      </w:r>
    </w:p>
    <w:p w:rsidR="004D5F9C" w:rsidRPr="004D5F9C" w:rsidRDefault="006C3C5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9</w:t>
      </w:r>
      <w:r w:rsidR="004D5F9C" w:rsidRPr="004D5F9C">
        <w:rPr>
          <w:rFonts w:ascii="Liberation Serif" w:hAnsi="Liberation Serif"/>
          <w:sz w:val="28"/>
          <w:szCs w:val="28"/>
        </w:rPr>
        <w:t>. Основаниями для отказа в назначении компенсации расходов являются:</w:t>
      </w:r>
    </w:p>
    <w:p w:rsidR="004D5F9C" w:rsidRPr="004D5F9C" w:rsidRDefault="004D5F9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D5F9C">
        <w:rPr>
          <w:rFonts w:ascii="Liberation Serif" w:hAnsi="Liberation Serif"/>
          <w:sz w:val="28"/>
          <w:szCs w:val="28"/>
        </w:rPr>
        <w:t>а) заявление подано лицом, не имеющим на это полномочий;</w:t>
      </w:r>
    </w:p>
    <w:p w:rsidR="004D5F9C" w:rsidRPr="004D5F9C" w:rsidRDefault="004D5F9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D5F9C">
        <w:rPr>
          <w:rFonts w:ascii="Liberation Serif" w:hAnsi="Liberation Serif"/>
          <w:sz w:val="28"/>
          <w:szCs w:val="28"/>
        </w:rPr>
        <w:t>б) к заявлению не приложены доку</w:t>
      </w:r>
      <w:r w:rsidR="006C3C5C">
        <w:rPr>
          <w:rFonts w:ascii="Liberation Serif" w:hAnsi="Liberation Serif"/>
          <w:sz w:val="28"/>
          <w:szCs w:val="28"/>
        </w:rPr>
        <w:t>менты, предусмотренные пунктом 6</w:t>
      </w:r>
      <w:r w:rsidRPr="004D5F9C">
        <w:rPr>
          <w:rFonts w:ascii="Liberation Serif" w:hAnsi="Liberation Serif"/>
          <w:sz w:val="28"/>
          <w:szCs w:val="28"/>
        </w:rPr>
        <w:t xml:space="preserve"> настоящего Порядка.  </w:t>
      </w:r>
    </w:p>
    <w:p w:rsidR="004D5F9C" w:rsidRPr="004D5F9C" w:rsidRDefault="006C3C5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>
        <w:rPr>
          <w:rFonts w:ascii="Liberation Serif" w:hAnsi="Liberation Serif"/>
          <w:sz w:val="28"/>
          <w:szCs w:val="28"/>
        </w:rPr>
        <w:t>10</w:t>
      </w:r>
      <w:r w:rsidR="004D5F9C" w:rsidRPr="004D5F9C">
        <w:rPr>
          <w:rFonts w:ascii="Liberation Serif" w:hAnsi="Liberation Serif"/>
          <w:sz w:val="28"/>
          <w:szCs w:val="28"/>
        </w:rPr>
        <w:t>. Управление образования Администрации муниципального образования «Каменский городской округ»:</w:t>
      </w:r>
    </w:p>
    <w:p w:rsidR="004D5F9C" w:rsidRPr="004D5F9C" w:rsidRDefault="004D5F9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r w:rsidRPr="004D5F9C">
        <w:rPr>
          <w:rFonts w:ascii="Liberation Serif" w:hAnsi="Liberation Serif"/>
          <w:sz w:val="28"/>
          <w:szCs w:val="28"/>
        </w:rPr>
        <w:t>- ежемесячно, до 15 числа текущего месяца, организует выплату заявителю компенсации расходов на оплату за присмотр и уход за детьми, путем перечисления денежных средств на счет в кредитной организации, в соответствии с заявлением заявителя;</w:t>
      </w:r>
    </w:p>
    <w:p w:rsidR="004D5F9C" w:rsidRPr="004D5F9C" w:rsidRDefault="004D5F9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4D5F9C">
        <w:rPr>
          <w:rFonts w:ascii="Liberation Serif" w:hAnsi="Liberation Serif"/>
          <w:sz w:val="28"/>
          <w:szCs w:val="28"/>
        </w:rPr>
        <w:t xml:space="preserve">-  ежемесячно, до 5 числа месяца, следующего за отчетным, направляет запрос в орган местного самоуправления «Управление образования Каменск-Уральского городского округа» о предоставлении информации о размере фактически оказанной услуги за присмотр и уход за детьми, соразмерно </w:t>
      </w:r>
      <w:r w:rsidRPr="004D5F9C">
        <w:rPr>
          <w:rFonts w:ascii="Liberation Serif" w:hAnsi="Liberation Serif"/>
          <w:sz w:val="28"/>
          <w:szCs w:val="28"/>
        </w:rPr>
        <w:lastRenderedPageBreak/>
        <w:t>количеству календарных дней, в течение которых оказывалась услуга с учетом табеля посещаемости обучающегося.</w:t>
      </w:r>
      <w:proofErr w:type="gramEnd"/>
    </w:p>
    <w:p w:rsidR="004D5F9C" w:rsidRPr="004D5F9C" w:rsidRDefault="004D5F9C" w:rsidP="004D5F9C">
      <w:pPr>
        <w:spacing w:after="0" w:line="240" w:lineRule="auto"/>
        <w:ind w:firstLine="709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4D5F9C">
        <w:rPr>
          <w:rFonts w:ascii="Liberation Serif" w:hAnsi="Liberation Serif"/>
          <w:sz w:val="28"/>
          <w:szCs w:val="28"/>
        </w:rPr>
        <w:t>- ежемесячно, до 30 числа текущего месяца, направляет з</w:t>
      </w:r>
      <w:r w:rsidR="006C3C5C">
        <w:rPr>
          <w:rFonts w:ascii="Liberation Serif" w:hAnsi="Liberation Serif"/>
          <w:sz w:val="28"/>
          <w:szCs w:val="28"/>
        </w:rPr>
        <w:t xml:space="preserve">апрос в военный </w:t>
      </w:r>
      <w:r w:rsidRPr="004D5F9C">
        <w:rPr>
          <w:rFonts w:ascii="Liberation Serif" w:hAnsi="Liberation Serif"/>
          <w:sz w:val="28"/>
          <w:szCs w:val="28"/>
        </w:rPr>
        <w:t>комиссариат города Каменск-Уральский и Каменского района Свердловской области о предоставлении информации о гражданах Российской Федерации, зарегистрированных на территории муниципального образования «Каменский городской округ», направленных для выполнения задач в ходе специальной военной операции на территориях Украины, Донецкой Народной Республики и Луганской Народной Республики.</w:t>
      </w:r>
      <w:proofErr w:type="gramEnd"/>
    </w:p>
    <w:p w:rsidR="00675F69" w:rsidRPr="004D5F9C" w:rsidRDefault="00675F69" w:rsidP="004D5F9C">
      <w:pPr>
        <w:spacing w:after="0" w:line="240" w:lineRule="auto"/>
        <w:rPr>
          <w:rFonts w:ascii="Liberation Serif" w:hAnsi="Liberation Serif"/>
          <w:sz w:val="28"/>
          <w:szCs w:val="28"/>
        </w:rPr>
      </w:pPr>
    </w:p>
    <w:sectPr w:rsidR="00675F69" w:rsidRPr="004D5F9C" w:rsidSect="004D5F9C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24C5" w:rsidRDefault="008624C5" w:rsidP="004D5F9C">
      <w:pPr>
        <w:spacing w:after="0" w:line="240" w:lineRule="auto"/>
      </w:pPr>
      <w:r>
        <w:separator/>
      </w:r>
    </w:p>
  </w:endnote>
  <w:endnote w:type="continuationSeparator" w:id="0">
    <w:p w:rsidR="008624C5" w:rsidRDefault="008624C5" w:rsidP="004D5F9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24C5" w:rsidRDefault="008624C5" w:rsidP="004D5F9C">
      <w:pPr>
        <w:spacing w:after="0" w:line="240" w:lineRule="auto"/>
      </w:pPr>
      <w:r>
        <w:separator/>
      </w:r>
    </w:p>
  </w:footnote>
  <w:footnote w:type="continuationSeparator" w:id="0">
    <w:p w:rsidR="008624C5" w:rsidRDefault="008624C5" w:rsidP="004D5F9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955245"/>
      <w:docPartObj>
        <w:docPartGallery w:val="Page Numbers (Top of Page)"/>
        <w:docPartUnique/>
      </w:docPartObj>
    </w:sdtPr>
    <w:sdtEndPr/>
    <w:sdtContent>
      <w:p w:rsidR="004D5F9C" w:rsidRDefault="00B23F6C">
        <w:pPr>
          <w:pStyle w:val="a3"/>
          <w:jc w:val="center"/>
        </w:pPr>
        <w:r w:rsidRPr="004D5F9C">
          <w:rPr>
            <w:rFonts w:ascii="Liberation Serif" w:hAnsi="Liberation Serif"/>
            <w:sz w:val="28"/>
            <w:szCs w:val="28"/>
          </w:rPr>
          <w:fldChar w:fldCharType="begin"/>
        </w:r>
        <w:r w:rsidR="004D5F9C" w:rsidRPr="004D5F9C">
          <w:rPr>
            <w:rFonts w:ascii="Liberation Serif" w:hAnsi="Liberation Serif"/>
            <w:sz w:val="28"/>
            <w:szCs w:val="28"/>
          </w:rPr>
          <w:instrText xml:space="preserve"> PAGE   \* MERGEFORMAT </w:instrText>
        </w:r>
        <w:r w:rsidRPr="004D5F9C">
          <w:rPr>
            <w:rFonts w:ascii="Liberation Serif" w:hAnsi="Liberation Serif"/>
            <w:sz w:val="28"/>
            <w:szCs w:val="28"/>
          </w:rPr>
          <w:fldChar w:fldCharType="separate"/>
        </w:r>
        <w:r w:rsidR="00B57EE5">
          <w:rPr>
            <w:rFonts w:ascii="Liberation Serif" w:hAnsi="Liberation Serif"/>
            <w:noProof/>
            <w:sz w:val="28"/>
            <w:szCs w:val="28"/>
          </w:rPr>
          <w:t>4</w:t>
        </w:r>
        <w:r w:rsidRPr="004D5F9C">
          <w:rPr>
            <w:rFonts w:ascii="Liberation Serif" w:hAnsi="Liberation Serif"/>
            <w:sz w:val="28"/>
            <w:szCs w:val="28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D5F9C"/>
    <w:rsid w:val="00043A49"/>
    <w:rsid w:val="000555B7"/>
    <w:rsid w:val="000878E8"/>
    <w:rsid w:val="000F030C"/>
    <w:rsid w:val="000F7A6C"/>
    <w:rsid w:val="00224830"/>
    <w:rsid w:val="00235503"/>
    <w:rsid w:val="0024510D"/>
    <w:rsid w:val="00427283"/>
    <w:rsid w:val="004552E6"/>
    <w:rsid w:val="004D08CD"/>
    <w:rsid w:val="004D5F9C"/>
    <w:rsid w:val="005632DD"/>
    <w:rsid w:val="0059590E"/>
    <w:rsid w:val="00646F9A"/>
    <w:rsid w:val="00655C33"/>
    <w:rsid w:val="00675F69"/>
    <w:rsid w:val="006C3C5C"/>
    <w:rsid w:val="007520E0"/>
    <w:rsid w:val="008013D6"/>
    <w:rsid w:val="00813DF7"/>
    <w:rsid w:val="008624C5"/>
    <w:rsid w:val="008B7047"/>
    <w:rsid w:val="008E1BCA"/>
    <w:rsid w:val="00AA59D1"/>
    <w:rsid w:val="00AE55B5"/>
    <w:rsid w:val="00B23F6C"/>
    <w:rsid w:val="00B524D1"/>
    <w:rsid w:val="00B55027"/>
    <w:rsid w:val="00B57EE5"/>
    <w:rsid w:val="00B84F57"/>
    <w:rsid w:val="00B956F8"/>
    <w:rsid w:val="00BB63C5"/>
    <w:rsid w:val="00C50266"/>
    <w:rsid w:val="00E132B5"/>
    <w:rsid w:val="00EC35CF"/>
    <w:rsid w:val="00F976B4"/>
    <w:rsid w:val="00FD65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5F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D5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4D5F9C"/>
  </w:style>
  <w:style w:type="paragraph" w:styleId="a5">
    <w:name w:val="footer"/>
    <w:basedOn w:val="a"/>
    <w:link w:val="a6"/>
    <w:uiPriority w:val="99"/>
    <w:semiHidden/>
    <w:unhideWhenUsed/>
    <w:rsid w:val="004D5F9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D5F9C"/>
  </w:style>
  <w:style w:type="paragraph" w:styleId="a7">
    <w:name w:val="Balloon Text"/>
    <w:basedOn w:val="a"/>
    <w:link w:val="a8"/>
    <w:uiPriority w:val="99"/>
    <w:semiHidden/>
    <w:unhideWhenUsed/>
    <w:rsid w:val="008013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8013D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787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784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</TotalTime>
  <Pages>1</Pages>
  <Words>1172</Words>
  <Characters>6686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jur</dc:creator>
  <cp:keywords/>
  <dc:description/>
  <cp:lastModifiedBy>Настя</cp:lastModifiedBy>
  <cp:revision>18</cp:revision>
  <cp:lastPrinted>2022-11-15T06:18:00Z</cp:lastPrinted>
  <dcterms:created xsi:type="dcterms:W3CDTF">2022-11-07T07:16:00Z</dcterms:created>
  <dcterms:modified xsi:type="dcterms:W3CDTF">2022-11-15T06:18:00Z</dcterms:modified>
</cp:coreProperties>
</file>