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6F" w:rsidRPr="00A75AAE" w:rsidRDefault="0037776F" w:rsidP="0037776F">
      <w:pPr>
        <w:autoSpaceDE w:val="0"/>
        <w:autoSpaceDN w:val="0"/>
        <w:adjustRightInd w:val="0"/>
        <w:spacing w:after="0" w:line="240" w:lineRule="auto"/>
        <w:ind w:left="5954" w:right="-284"/>
        <w:outlineLvl w:val="0"/>
        <w:rPr>
          <w:rFonts w:ascii="Liberation Serif" w:hAnsi="Liberation Serif" w:cs="Times New Roman"/>
          <w:sz w:val="28"/>
          <w:szCs w:val="28"/>
        </w:rPr>
      </w:pPr>
      <w:r w:rsidRPr="00A75AAE">
        <w:rPr>
          <w:rFonts w:ascii="Liberation Serif" w:hAnsi="Liberation Serif" w:cs="Times New Roman"/>
          <w:sz w:val="28"/>
          <w:szCs w:val="28"/>
        </w:rPr>
        <w:t>Утверждены</w:t>
      </w:r>
    </w:p>
    <w:p w:rsidR="0037776F" w:rsidRPr="00A75AAE" w:rsidRDefault="0037776F" w:rsidP="0037776F">
      <w:pPr>
        <w:autoSpaceDE w:val="0"/>
        <w:autoSpaceDN w:val="0"/>
        <w:adjustRightInd w:val="0"/>
        <w:spacing w:after="0" w:line="240" w:lineRule="auto"/>
        <w:ind w:left="5954" w:right="-284"/>
        <w:rPr>
          <w:rFonts w:ascii="Liberation Serif" w:hAnsi="Liberation Serif" w:cs="Times New Roman"/>
          <w:sz w:val="28"/>
          <w:szCs w:val="28"/>
        </w:rPr>
      </w:pPr>
      <w:r w:rsidRPr="00A75AAE">
        <w:rPr>
          <w:rFonts w:ascii="Liberation Serif" w:hAnsi="Liberation Serif" w:cs="Times New Roman"/>
          <w:sz w:val="28"/>
          <w:szCs w:val="28"/>
        </w:rPr>
        <w:t>постановлением Главы муниципального образования «Каменский городской округ»</w:t>
      </w:r>
    </w:p>
    <w:p w:rsidR="0037776F" w:rsidRPr="00A75AAE" w:rsidRDefault="0037776F" w:rsidP="0037776F">
      <w:pPr>
        <w:autoSpaceDE w:val="0"/>
        <w:autoSpaceDN w:val="0"/>
        <w:adjustRightInd w:val="0"/>
        <w:spacing w:after="0" w:line="240" w:lineRule="auto"/>
        <w:ind w:left="5954" w:right="-284"/>
        <w:rPr>
          <w:rFonts w:ascii="Liberation Serif" w:hAnsi="Liberation Serif" w:cs="Times New Roman"/>
          <w:sz w:val="28"/>
          <w:szCs w:val="28"/>
        </w:rPr>
      </w:pPr>
      <w:r w:rsidRPr="00A75AAE">
        <w:rPr>
          <w:rFonts w:ascii="Liberation Serif" w:hAnsi="Liberation Serif" w:cs="Times New Roman"/>
          <w:sz w:val="28"/>
          <w:szCs w:val="28"/>
        </w:rPr>
        <w:t xml:space="preserve">от </w:t>
      </w:r>
      <w:r w:rsidR="004F39A1">
        <w:rPr>
          <w:rFonts w:ascii="Liberation Serif" w:hAnsi="Liberation Serif" w:cs="Times New Roman"/>
          <w:sz w:val="28"/>
          <w:szCs w:val="28"/>
        </w:rPr>
        <w:t>01.04.2022 № 554</w:t>
      </w:r>
    </w:p>
    <w:p w:rsidR="0037776F" w:rsidRPr="00A75AAE" w:rsidRDefault="0037776F" w:rsidP="0037776F">
      <w:pPr>
        <w:autoSpaceDE w:val="0"/>
        <w:autoSpaceDN w:val="0"/>
        <w:adjustRightInd w:val="0"/>
        <w:spacing w:after="0" w:line="240" w:lineRule="auto"/>
        <w:ind w:left="5954" w:right="-284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«</w:t>
      </w:r>
      <w:r w:rsidRPr="00A75AAE">
        <w:rPr>
          <w:rFonts w:ascii="Liberation Serif" w:hAnsi="Liberation Serif" w:cs="Arial"/>
          <w:sz w:val="28"/>
          <w:szCs w:val="28"/>
        </w:rPr>
        <w:t>Об утверждении Правил ведения, учета и хранения личных дел получателей компенсаций расходов на оплату жилого помещения и коммунальных услуг, Правил ведения, учета и хранения персональных дел заявителей на предоставление субсидий 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»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</w:t>
      </w:r>
    </w:p>
    <w:p w:rsidR="0037776F" w:rsidRPr="00A90475" w:rsidRDefault="0037776F" w:rsidP="0037776F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Liberation Serif" w:hAnsi="Liberation Serif" w:cs="Arial"/>
          <w:b/>
          <w:sz w:val="28"/>
          <w:szCs w:val="28"/>
        </w:rPr>
      </w:pPr>
      <w:r w:rsidRPr="00A90475">
        <w:rPr>
          <w:rFonts w:ascii="Liberation Serif" w:hAnsi="Liberation Serif" w:cs="Arial"/>
          <w:b/>
          <w:sz w:val="28"/>
          <w:szCs w:val="28"/>
        </w:rPr>
        <w:t>Правила ведения, учета и хранения персональных дел заявителей на предоставление субсидий на оплату жилого помещения и коммунальных услуг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/>
        <w:rPr>
          <w:rFonts w:ascii="Liberation Serif" w:hAnsi="Liberation Serif" w:cs="Arial"/>
          <w:sz w:val="28"/>
          <w:szCs w:val="28"/>
        </w:rPr>
      </w:pPr>
    </w:p>
    <w:p w:rsidR="0037776F" w:rsidRPr="0041161C" w:rsidRDefault="0037776F" w:rsidP="0037776F">
      <w:pPr>
        <w:autoSpaceDE w:val="0"/>
        <w:autoSpaceDN w:val="0"/>
        <w:adjustRightInd w:val="0"/>
        <w:spacing w:line="240" w:lineRule="auto"/>
        <w:ind w:right="-284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41161C">
        <w:rPr>
          <w:rFonts w:ascii="Liberation Serif" w:hAnsi="Liberation Serif" w:cs="Arial"/>
          <w:b/>
          <w:bCs/>
          <w:sz w:val="28"/>
          <w:szCs w:val="28"/>
        </w:rPr>
        <w:t xml:space="preserve"> 1. </w:t>
      </w:r>
      <w:r>
        <w:rPr>
          <w:rFonts w:ascii="Liberation Serif" w:hAnsi="Liberation Serif" w:cs="Arial"/>
          <w:b/>
          <w:bCs/>
          <w:sz w:val="28"/>
          <w:szCs w:val="28"/>
        </w:rPr>
        <w:t xml:space="preserve">Общие положения 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/>
        <w:rPr>
          <w:rFonts w:ascii="Liberation Serif" w:hAnsi="Liberation Serif" w:cs="Arial"/>
          <w:sz w:val="28"/>
          <w:szCs w:val="28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</w:t>
      </w:r>
      <w:r w:rsidRPr="00A90475">
        <w:rPr>
          <w:rFonts w:ascii="Liberation Serif" w:hAnsi="Liberation Serif" w:cs="Arial"/>
          <w:sz w:val="28"/>
          <w:szCs w:val="28"/>
        </w:rPr>
        <w:t xml:space="preserve">. Ведение, учет и хранение персональных дел заявителей на предоставление субсидий на оплату жилого помещения и коммунальных услуг (далее - персональное дело) осуществляется в соответствии с </w:t>
      </w:r>
      <w:hyperlink r:id="rId8" w:history="1">
        <w:r w:rsidRPr="00A90475">
          <w:rPr>
            <w:rFonts w:ascii="Liberation Serif" w:hAnsi="Liberation Serif" w:cs="Arial"/>
            <w:sz w:val="28"/>
            <w:szCs w:val="28"/>
          </w:rPr>
          <w:t>Правилами</w:t>
        </w:r>
      </w:hyperlink>
      <w:r w:rsidRPr="00A90475">
        <w:rPr>
          <w:rFonts w:ascii="Liberation Serif" w:hAnsi="Liberation Serif" w:cs="Arial"/>
          <w:sz w:val="28"/>
          <w:szCs w:val="28"/>
        </w:rPr>
        <w:t xml:space="preserve"> предоставления субсидий на оплату жилого помещения и коммунальных услуг, утвержденными Постановлением Правительства Российской Федерации от 14.12.2005 </w:t>
      </w:r>
      <w:r>
        <w:rPr>
          <w:rFonts w:ascii="Liberation Serif" w:hAnsi="Liberation Serif" w:cs="Arial"/>
          <w:sz w:val="28"/>
          <w:szCs w:val="28"/>
        </w:rPr>
        <w:t>№</w:t>
      </w:r>
      <w:r w:rsidRPr="00A90475">
        <w:rPr>
          <w:rFonts w:ascii="Liberation Serif" w:hAnsi="Liberation Serif" w:cs="Arial"/>
          <w:sz w:val="28"/>
          <w:szCs w:val="28"/>
        </w:rPr>
        <w:t xml:space="preserve"> 761 </w:t>
      </w:r>
      <w:r>
        <w:rPr>
          <w:rFonts w:ascii="Liberation Serif" w:hAnsi="Liberation Serif" w:cs="Arial"/>
          <w:sz w:val="28"/>
          <w:szCs w:val="28"/>
        </w:rPr>
        <w:t>«</w:t>
      </w:r>
      <w:r w:rsidRPr="00A90475">
        <w:rPr>
          <w:rFonts w:ascii="Liberation Serif" w:hAnsi="Liberation Serif" w:cs="Arial"/>
          <w:sz w:val="28"/>
          <w:szCs w:val="28"/>
        </w:rPr>
        <w:t>О предоставлении субсидий 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»</w:t>
      </w:r>
      <w:r w:rsidRPr="00A90475">
        <w:rPr>
          <w:rFonts w:ascii="Liberation Serif" w:hAnsi="Liberation Serif" w:cs="Arial"/>
          <w:sz w:val="28"/>
          <w:szCs w:val="28"/>
        </w:rPr>
        <w:t xml:space="preserve">, </w:t>
      </w:r>
      <w:hyperlink r:id="rId9" w:history="1">
        <w:r w:rsidRPr="00A90475">
          <w:rPr>
            <w:rFonts w:ascii="Liberation Serif" w:hAnsi="Liberation Serif" w:cs="Arial"/>
            <w:sz w:val="28"/>
            <w:szCs w:val="28"/>
          </w:rPr>
          <w:t>Приказом</w:t>
        </w:r>
      </w:hyperlink>
      <w:r w:rsidRPr="00A90475">
        <w:rPr>
          <w:rFonts w:ascii="Liberation Serif" w:hAnsi="Liberation Serif" w:cs="Arial"/>
          <w:sz w:val="28"/>
          <w:szCs w:val="28"/>
        </w:rPr>
        <w:t xml:space="preserve"> Минстроя России N 1037/пр Минтр</w:t>
      </w:r>
      <w:r>
        <w:rPr>
          <w:rFonts w:ascii="Liberation Serif" w:hAnsi="Liberation Serif" w:cs="Arial"/>
          <w:sz w:val="28"/>
          <w:szCs w:val="28"/>
        </w:rPr>
        <w:t>уда России N 857 от 30.12.2016 «</w:t>
      </w:r>
      <w:r w:rsidRPr="00A90475">
        <w:rPr>
          <w:rFonts w:ascii="Liberation Serif" w:hAnsi="Liberation Serif" w:cs="Arial"/>
          <w:sz w:val="28"/>
          <w:szCs w:val="28"/>
        </w:rPr>
        <w:t>Об утверждении Методических рекомендаций по применению Правил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г. N 761</w:t>
      </w:r>
      <w:r>
        <w:rPr>
          <w:rFonts w:ascii="Liberation Serif" w:hAnsi="Liberation Serif" w:cs="Arial"/>
          <w:sz w:val="28"/>
          <w:szCs w:val="28"/>
        </w:rPr>
        <w:t xml:space="preserve">».  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Pr="0041161C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 xml:space="preserve">Персональное </w:t>
      </w:r>
      <w:r w:rsidRPr="0041161C">
        <w:rPr>
          <w:rFonts w:ascii="Liberation Serif" w:hAnsi="Liberation Serif" w:cs="Times New Roman"/>
          <w:sz w:val="28"/>
          <w:szCs w:val="28"/>
        </w:rPr>
        <w:t xml:space="preserve">дело получателя </w:t>
      </w:r>
      <w:r>
        <w:rPr>
          <w:rFonts w:ascii="Liberation Serif" w:hAnsi="Liberation Serif" w:cs="Times New Roman"/>
          <w:sz w:val="28"/>
          <w:szCs w:val="28"/>
        </w:rPr>
        <w:t>субсидий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на оплату жилого помещения и ко</w:t>
      </w:r>
      <w:r>
        <w:rPr>
          <w:rFonts w:ascii="Liberation Serif" w:hAnsi="Liberation Serif" w:cs="Times New Roman"/>
          <w:sz w:val="28"/>
          <w:szCs w:val="28"/>
        </w:rPr>
        <w:t>ммунальных услуг (далее - персональное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дело) - это сово</w:t>
      </w:r>
      <w:r>
        <w:rPr>
          <w:rFonts w:ascii="Liberation Serif" w:hAnsi="Liberation Serif" w:cs="Times New Roman"/>
          <w:sz w:val="28"/>
          <w:szCs w:val="28"/>
        </w:rPr>
        <w:t>купность документов, содержащих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сведения о получателе меры социальной поддержки по оплате жилого помещения и коммунальных услуг, необходимые для назначения и выплаты ему </w:t>
      </w:r>
      <w:r>
        <w:rPr>
          <w:rFonts w:ascii="Liberation Serif" w:hAnsi="Liberation Serif" w:cs="Times New Roman"/>
          <w:sz w:val="28"/>
          <w:szCs w:val="28"/>
        </w:rPr>
        <w:t>субсидии.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 xml:space="preserve">3. Основными задачами по ведению, учету и хранению </w:t>
      </w:r>
      <w:r>
        <w:rPr>
          <w:rFonts w:ascii="Liberation Serif" w:hAnsi="Liberation Serif" w:cs="Times New Roman"/>
          <w:sz w:val="28"/>
          <w:szCs w:val="28"/>
        </w:rPr>
        <w:t>персональных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дел в </w:t>
      </w:r>
      <w:r>
        <w:rPr>
          <w:rFonts w:ascii="Liberation Serif" w:hAnsi="Liberation Serif" w:cs="Times New Roman CYR"/>
          <w:sz w:val="28"/>
          <w:szCs w:val="28"/>
        </w:rPr>
        <w:t>Муниципальном казенном учреждении «Центр компенсаций и субсидий муниципального образования «Каменский городской округ» (далее-МКУ «ЦКС»)</w:t>
      </w:r>
      <w:r w:rsidRPr="0041161C">
        <w:rPr>
          <w:rFonts w:ascii="Liberation Serif" w:hAnsi="Liberation Serif"/>
          <w:sz w:val="28"/>
          <w:szCs w:val="28"/>
        </w:rPr>
        <w:t>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 xml:space="preserve">1) комплектование </w:t>
      </w:r>
      <w:r>
        <w:rPr>
          <w:rFonts w:ascii="Liberation Serif" w:hAnsi="Liberation Serif" w:cs="Times New Roman"/>
          <w:sz w:val="28"/>
          <w:szCs w:val="28"/>
        </w:rPr>
        <w:t>персональных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дел;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 xml:space="preserve">2) правильное оформление </w:t>
      </w:r>
      <w:r>
        <w:rPr>
          <w:rFonts w:ascii="Liberation Serif" w:hAnsi="Liberation Serif" w:cs="Times New Roman"/>
          <w:sz w:val="28"/>
          <w:szCs w:val="28"/>
        </w:rPr>
        <w:t>персональных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дел;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 xml:space="preserve">3) обеспечение учета и хранения </w:t>
      </w:r>
      <w:r>
        <w:rPr>
          <w:rFonts w:ascii="Liberation Serif" w:hAnsi="Liberation Serif" w:cs="Times New Roman"/>
          <w:sz w:val="28"/>
          <w:szCs w:val="28"/>
        </w:rPr>
        <w:t>персональных</w:t>
      </w:r>
      <w:r w:rsidRPr="0041161C">
        <w:rPr>
          <w:rFonts w:ascii="Liberation Serif" w:hAnsi="Liberation Serif" w:cs="Times New Roman"/>
          <w:sz w:val="28"/>
          <w:szCs w:val="28"/>
        </w:rPr>
        <w:t xml:space="preserve"> дел.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/>
        <w:rPr>
          <w:rFonts w:ascii="Liberation Serif" w:hAnsi="Liberation Serif" w:cs="Arial"/>
          <w:sz w:val="28"/>
          <w:szCs w:val="28"/>
        </w:rPr>
      </w:pP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/>
        <w:rPr>
          <w:rFonts w:ascii="Liberation Serif" w:hAnsi="Liberation Serif" w:cs="Arial"/>
          <w:sz w:val="28"/>
          <w:szCs w:val="28"/>
        </w:rPr>
      </w:pPr>
    </w:p>
    <w:p w:rsidR="0037776F" w:rsidRDefault="0037776F" w:rsidP="0037776F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right="-284"/>
        <w:jc w:val="center"/>
        <w:rPr>
          <w:rFonts w:ascii="Liberation Serif" w:hAnsi="Liberation Serif" w:cs="Arial"/>
          <w:b/>
          <w:bCs/>
          <w:sz w:val="28"/>
          <w:szCs w:val="28"/>
        </w:rPr>
      </w:pPr>
      <w:r>
        <w:rPr>
          <w:rFonts w:ascii="Liberation Serif" w:hAnsi="Liberation Serif" w:cs="Arial"/>
          <w:b/>
          <w:bCs/>
          <w:sz w:val="28"/>
          <w:szCs w:val="28"/>
        </w:rPr>
        <w:t>Формирование персонального дела</w:t>
      </w:r>
    </w:p>
    <w:p w:rsidR="0037776F" w:rsidRPr="00976B61" w:rsidRDefault="0037776F" w:rsidP="0037776F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Liberation Serif" w:hAnsi="Liberation Serif" w:cs="Arial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4.  Персональные дела</w:t>
      </w:r>
      <w:r w:rsidRPr="00976B61">
        <w:rPr>
          <w:rFonts w:ascii="Liberation Serif" w:hAnsi="Liberation Serif" w:cs="Times New Roman"/>
          <w:sz w:val="28"/>
          <w:szCs w:val="28"/>
        </w:rPr>
        <w:t xml:space="preserve"> ведутся специалистами </w:t>
      </w:r>
      <w:r w:rsidRPr="00976B61">
        <w:rPr>
          <w:rFonts w:ascii="Liberation Serif" w:hAnsi="Liberation Serif" w:cs="Times New Roman CYR"/>
          <w:sz w:val="28"/>
          <w:szCs w:val="28"/>
        </w:rPr>
        <w:t xml:space="preserve">МКУ </w:t>
      </w:r>
      <w:r w:rsidRPr="00976B61">
        <w:rPr>
          <w:rFonts w:ascii="Liberation Serif" w:hAnsi="Liberation Serif"/>
          <w:sz w:val="28"/>
          <w:szCs w:val="28"/>
        </w:rPr>
        <w:t>«</w:t>
      </w:r>
      <w:r w:rsidRPr="00976B61">
        <w:rPr>
          <w:rFonts w:ascii="Liberation Serif" w:hAnsi="Liberation Serif" w:cs="Times New Roman CYR"/>
          <w:sz w:val="28"/>
          <w:szCs w:val="28"/>
        </w:rPr>
        <w:t>ЦКС</w:t>
      </w:r>
      <w:r w:rsidRPr="00976B61">
        <w:rPr>
          <w:rFonts w:ascii="Liberation Serif" w:hAnsi="Liberation Serif"/>
          <w:sz w:val="28"/>
          <w:szCs w:val="28"/>
        </w:rPr>
        <w:t>»</w:t>
      </w:r>
      <w:r w:rsidRPr="00976B61">
        <w:rPr>
          <w:rFonts w:ascii="Liberation Serif" w:hAnsi="Liberation Serif" w:cs="Times New Roman"/>
          <w:sz w:val="28"/>
          <w:szCs w:val="28"/>
        </w:rPr>
        <w:t xml:space="preserve">, ответственными за прием документов. 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Liberation Serif" w:hAnsi="Liberation Serif" w:cs="Arial"/>
          <w:b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5. Персональные дела </w:t>
      </w:r>
      <w:r w:rsidRPr="00976B61">
        <w:rPr>
          <w:rFonts w:ascii="Liberation Serif" w:hAnsi="Liberation Serif" w:cs="Times New Roman"/>
          <w:sz w:val="28"/>
          <w:szCs w:val="28"/>
        </w:rPr>
        <w:t xml:space="preserve">ведутся на всех граждан Каменского городского округа, имеющих право на меры социальной поддержки по оплате жилого помещения и коммунальных услуг, подавших заявление о назначении </w:t>
      </w:r>
      <w:r>
        <w:rPr>
          <w:rFonts w:ascii="Liberation Serif" w:hAnsi="Liberation Serif" w:cs="Times New Roman"/>
          <w:sz w:val="28"/>
          <w:szCs w:val="28"/>
        </w:rPr>
        <w:t xml:space="preserve">субсидии </w:t>
      </w:r>
      <w:r w:rsidRPr="00976B61">
        <w:rPr>
          <w:rFonts w:ascii="Liberation Serif" w:hAnsi="Liberation Serif" w:cs="Times New Roman"/>
          <w:sz w:val="28"/>
          <w:szCs w:val="28"/>
        </w:rPr>
        <w:t xml:space="preserve">на оплату жилого помещения и коммунальных услуг в </w:t>
      </w:r>
      <w:r w:rsidRPr="00976B61">
        <w:rPr>
          <w:rFonts w:ascii="Liberation Serif" w:hAnsi="Liberation Serif" w:cs="Times New Roman CYR"/>
          <w:sz w:val="28"/>
          <w:szCs w:val="28"/>
        </w:rPr>
        <w:t xml:space="preserve">МКУ </w:t>
      </w:r>
      <w:r w:rsidRPr="00976B61">
        <w:rPr>
          <w:rFonts w:ascii="Liberation Serif" w:hAnsi="Liberation Serif"/>
          <w:sz w:val="28"/>
          <w:szCs w:val="28"/>
        </w:rPr>
        <w:t>«</w:t>
      </w:r>
      <w:r w:rsidRPr="00976B61">
        <w:rPr>
          <w:rFonts w:ascii="Liberation Serif" w:hAnsi="Liberation Serif" w:cs="Times New Roman CYR"/>
          <w:sz w:val="28"/>
          <w:szCs w:val="28"/>
        </w:rPr>
        <w:t>ЦКС</w:t>
      </w:r>
      <w:r w:rsidRPr="00976B61">
        <w:rPr>
          <w:rFonts w:ascii="Liberation Serif" w:hAnsi="Liberation Serif"/>
          <w:sz w:val="28"/>
          <w:szCs w:val="28"/>
        </w:rPr>
        <w:t>».</w:t>
      </w:r>
    </w:p>
    <w:p w:rsidR="0037776F" w:rsidRPr="00AF35D4" w:rsidRDefault="0037776F" w:rsidP="0037776F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6.</w:t>
      </w:r>
      <w:r w:rsidRPr="0041161C">
        <w:rPr>
          <w:rFonts w:ascii="Liberation Serif" w:hAnsi="Liberation Serif" w:cs="Arial"/>
          <w:sz w:val="28"/>
          <w:szCs w:val="28"/>
        </w:rPr>
        <w:t xml:space="preserve"> Персональное дело формируется с момента поступления заявления гражданина о предоставлении субсидии на оплату жилого помещения и коммунальных услуг с указанием всех членов семьи и степени родства, и прилагаемых к заявлению документов (сведений) в </w:t>
      </w:r>
      <w:r>
        <w:rPr>
          <w:rFonts w:ascii="Liberation Serif" w:hAnsi="Liberation Serif" w:cs="Arial"/>
          <w:sz w:val="28"/>
          <w:szCs w:val="28"/>
        </w:rPr>
        <w:t>МКУ «ЦКС»</w:t>
      </w:r>
      <w:r w:rsidRPr="0041161C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посредством личного обращения </w:t>
      </w:r>
      <w:r w:rsidRPr="0041161C">
        <w:rPr>
          <w:rFonts w:ascii="Liberation Serif" w:hAnsi="Liberation Serif" w:cs="Arial"/>
          <w:sz w:val="28"/>
          <w:szCs w:val="28"/>
        </w:rPr>
        <w:t>или через Государственное бюджетное у</w:t>
      </w:r>
      <w:r>
        <w:rPr>
          <w:rFonts w:ascii="Liberation Serif" w:hAnsi="Liberation Serif" w:cs="Arial"/>
          <w:sz w:val="28"/>
          <w:szCs w:val="28"/>
        </w:rPr>
        <w:t>чреждение Свердловской области «</w:t>
      </w:r>
      <w:r w:rsidRPr="0041161C">
        <w:rPr>
          <w:rFonts w:ascii="Liberation Serif" w:hAnsi="Liberation Serif" w:cs="Arial"/>
          <w:sz w:val="28"/>
          <w:szCs w:val="28"/>
        </w:rPr>
        <w:t>Многофункциональный центр предоставления государственных и муниципальных услуг</w:t>
      </w:r>
      <w:r>
        <w:rPr>
          <w:rFonts w:ascii="Liberation Serif" w:hAnsi="Liberation Serif" w:cs="Arial"/>
          <w:sz w:val="28"/>
          <w:szCs w:val="28"/>
        </w:rPr>
        <w:t>»</w:t>
      </w:r>
      <w:r w:rsidRPr="0041161C">
        <w:rPr>
          <w:rFonts w:ascii="Liberation Serif" w:hAnsi="Liberation Serif" w:cs="Arial"/>
          <w:sz w:val="28"/>
          <w:szCs w:val="28"/>
        </w:rPr>
        <w:t xml:space="preserve">, в том числе через федеральную государственную информационную систему </w:t>
      </w:r>
      <w:r>
        <w:rPr>
          <w:rFonts w:ascii="Liberation Serif" w:hAnsi="Liberation Serif" w:cs="Arial"/>
          <w:sz w:val="28"/>
          <w:szCs w:val="28"/>
        </w:rPr>
        <w:t>«</w:t>
      </w:r>
      <w:r w:rsidRPr="0041161C">
        <w:rPr>
          <w:rFonts w:ascii="Liberation Serif" w:hAnsi="Liberation Serif" w:cs="Arial"/>
          <w:sz w:val="28"/>
          <w:szCs w:val="28"/>
        </w:rPr>
        <w:t>Единый портал государственных и муниципальны</w:t>
      </w:r>
      <w:r>
        <w:rPr>
          <w:rFonts w:ascii="Liberation Serif" w:hAnsi="Liberation Serif" w:cs="Arial"/>
          <w:sz w:val="28"/>
          <w:szCs w:val="28"/>
        </w:rPr>
        <w:t>х услуг (функций)»</w:t>
      </w:r>
      <w:r w:rsidRPr="0041161C">
        <w:rPr>
          <w:rFonts w:ascii="Liberation Serif" w:hAnsi="Liberation Serif" w:cs="Arial"/>
          <w:sz w:val="28"/>
          <w:szCs w:val="28"/>
        </w:rPr>
        <w:t xml:space="preserve">, а также почтовым отправлением или иными средствами информационно-телекоммуникационных </w:t>
      </w:r>
      <w:r w:rsidRPr="00AF35D4">
        <w:rPr>
          <w:rFonts w:ascii="Liberation Serif" w:hAnsi="Liberation Serif" w:cs="Arial"/>
          <w:sz w:val="28"/>
          <w:szCs w:val="28"/>
        </w:rPr>
        <w:t xml:space="preserve">технологий в виде электронного документа (пакета документов), подписанного электронной подписью в соответствии с требованиями Федерального </w:t>
      </w:r>
      <w:hyperlink r:id="rId10" w:history="1">
        <w:r w:rsidRPr="00AF35D4">
          <w:rPr>
            <w:rFonts w:ascii="Liberation Serif" w:hAnsi="Liberation Serif" w:cs="Arial"/>
            <w:sz w:val="28"/>
            <w:szCs w:val="28"/>
          </w:rPr>
          <w:t>закона</w:t>
        </w:r>
      </w:hyperlink>
      <w:r w:rsidRPr="00AF35D4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>«Об электронной подписи»</w:t>
      </w:r>
      <w:r w:rsidRPr="00AF35D4">
        <w:rPr>
          <w:rFonts w:ascii="Liberation Serif" w:hAnsi="Liberation Serif" w:cs="Arial"/>
          <w:sz w:val="28"/>
          <w:szCs w:val="28"/>
        </w:rPr>
        <w:t xml:space="preserve"> и Федерального </w:t>
      </w:r>
      <w:hyperlink r:id="rId11" w:history="1">
        <w:r w:rsidRPr="00AF35D4">
          <w:rPr>
            <w:rFonts w:ascii="Liberation Serif" w:hAnsi="Liberation Serif" w:cs="Arial"/>
            <w:sz w:val="28"/>
            <w:szCs w:val="28"/>
          </w:rPr>
          <w:t>закона</w:t>
        </w:r>
      </w:hyperlink>
      <w:r w:rsidRPr="00AF35D4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>«</w:t>
      </w:r>
      <w:r w:rsidRPr="00AF35D4">
        <w:rPr>
          <w:rFonts w:ascii="Liberation Serif" w:hAnsi="Liberation Serif" w:cs="Arial"/>
          <w:sz w:val="28"/>
          <w:szCs w:val="28"/>
        </w:rPr>
        <w:t>Об организации предоставления государственных и муниципальных услуг».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7</w:t>
      </w:r>
      <w:r w:rsidRPr="0041161C">
        <w:rPr>
          <w:rFonts w:ascii="Liberation Serif" w:hAnsi="Liberation Serif" w:cs="Arial"/>
          <w:sz w:val="28"/>
          <w:szCs w:val="28"/>
        </w:rPr>
        <w:t>. Заявления граждан, обративш</w:t>
      </w:r>
      <w:r>
        <w:rPr>
          <w:rFonts w:ascii="Liberation Serif" w:hAnsi="Liberation Serif" w:cs="Arial"/>
          <w:sz w:val="28"/>
          <w:szCs w:val="28"/>
        </w:rPr>
        <w:t xml:space="preserve">ихся за предоставлением субсидии </w:t>
      </w:r>
      <w:r w:rsidRPr="00A90475">
        <w:rPr>
          <w:rFonts w:ascii="Liberation Serif" w:hAnsi="Liberation Serif" w:cs="Arial"/>
          <w:sz w:val="28"/>
          <w:szCs w:val="28"/>
        </w:rPr>
        <w:t>на оплату жилого помещения и коммунальных услуг</w:t>
      </w:r>
      <w:r w:rsidRPr="0041161C">
        <w:rPr>
          <w:rFonts w:ascii="Liberation Serif" w:hAnsi="Liberation Serif" w:cs="Arial"/>
          <w:sz w:val="28"/>
          <w:szCs w:val="28"/>
        </w:rPr>
        <w:t>, и прилагаемые к заявлению документы (сведения), поступившие в учреждение</w:t>
      </w:r>
      <w:r>
        <w:rPr>
          <w:rFonts w:ascii="Liberation Serif" w:hAnsi="Liberation Serif" w:cs="Arial"/>
          <w:sz w:val="28"/>
          <w:szCs w:val="28"/>
        </w:rPr>
        <w:t>,</w:t>
      </w:r>
      <w:r w:rsidRPr="0041161C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>скрепляются</w:t>
      </w:r>
      <w:r w:rsidRPr="0041161C">
        <w:rPr>
          <w:rFonts w:ascii="Liberation Serif" w:hAnsi="Liberation Serif" w:cs="Arial"/>
          <w:sz w:val="28"/>
          <w:szCs w:val="28"/>
        </w:rPr>
        <w:t xml:space="preserve"> в персональные дела получателей субсидий</w:t>
      </w:r>
      <w:r>
        <w:rPr>
          <w:rFonts w:ascii="Liberation Serif" w:hAnsi="Liberation Serif" w:cs="Arial"/>
          <w:sz w:val="28"/>
          <w:szCs w:val="28"/>
        </w:rPr>
        <w:t>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8. К</w:t>
      </w:r>
      <w:r w:rsidRPr="008F6F8F">
        <w:rPr>
          <w:rFonts w:ascii="Liberation Serif" w:hAnsi="Liberation Serif" w:cs="Arial"/>
          <w:sz w:val="28"/>
          <w:szCs w:val="28"/>
        </w:rPr>
        <w:t xml:space="preserve"> персональном</w:t>
      </w:r>
      <w:r>
        <w:rPr>
          <w:rFonts w:ascii="Liberation Serif" w:hAnsi="Liberation Serif" w:cs="Arial"/>
          <w:sz w:val="28"/>
          <w:szCs w:val="28"/>
        </w:rPr>
        <w:t>у</w:t>
      </w:r>
      <w:r w:rsidRPr="008F6F8F">
        <w:rPr>
          <w:rFonts w:ascii="Liberation Serif" w:hAnsi="Liberation Serif" w:cs="Arial"/>
          <w:sz w:val="28"/>
          <w:szCs w:val="28"/>
        </w:rPr>
        <w:t xml:space="preserve"> дел</w:t>
      </w:r>
      <w:r>
        <w:rPr>
          <w:rFonts w:ascii="Liberation Serif" w:hAnsi="Liberation Serif" w:cs="Arial"/>
          <w:sz w:val="28"/>
          <w:szCs w:val="28"/>
        </w:rPr>
        <w:t>у</w:t>
      </w:r>
      <w:r w:rsidRPr="008F6F8F">
        <w:rPr>
          <w:rFonts w:ascii="Liberation Serif" w:hAnsi="Liberation Serif" w:cs="Arial"/>
          <w:sz w:val="28"/>
          <w:szCs w:val="28"/>
        </w:rPr>
        <w:t xml:space="preserve"> гражданина, обратившегося за предоставлением субсидии </w:t>
      </w:r>
      <w:r w:rsidRPr="00A90475">
        <w:rPr>
          <w:rFonts w:ascii="Liberation Serif" w:hAnsi="Liberation Serif" w:cs="Arial"/>
          <w:sz w:val="28"/>
          <w:szCs w:val="28"/>
        </w:rPr>
        <w:t xml:space="preserve">на оплату жилого помещения и коммунальных услуг </w:t>
      </w:r>
      <w:r w:rsidRPr="008F6F8F">
        <w:rPr>
          <w:rFonts w:ascii="Liberation Serif" w:hAnsi="Liberation Serif" w:cs="Arial"/>
          <w:sz w:val="28"/>
          <w:szCs w:val="28"/>
        </w:rPr>
        <w:t xml:space="preserve">с заявлением, </w:t>
      </w:r>
      <w:r>
        <w:rPr>
          <w:rFonts w:ascii="Liberation Serif" w:hAnsi="Liberation Serif" w:cs="Arial"/>
          <w:sz w:val="28"/>
          <w:szCs w:val="28"/>
        </w:rPr>
        <w:t>приобщаются</w:t>
      </w:r>
      <w:r w:rsidRPr="008F6F8F">
        <w:rPr>
          <w:rFonts w:ascii="Liberation Serif" w:hAnsi="Liberation Serif" w:cs="Arial"/>
          <w:sz w:val="28"/>
          <w:szCs w:val="28"/>
        </w:rPr>
        <w:t xml:space="preserve"> документы в соответствии с Перечнем документов (сведений), необходимых для предоставления субсидии, установленным Постановлением Правительства Российской Федерации от 14.12.2005 № 761 «О предоставлении субсидий на оплату жилого помещения и коммунальных услуг», в том числе: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заявление о предоставлении субсидии с указанием всех членов семьи и степени родства;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документы или их копии, содержащие сведения о платежах за жилое помещение и коммунальные услуги, начисленных за</w:t>
      </w:r>
      <w:r w:rsidRPr="0041161C">
        <w:rPr>
          <w:rFonts w:ascii="Liberation Serif" w:hAnsi="Liberation Serif" w:cs="Arial"/>
          <w:sz w:val="28"/>
          <w:szCs w:val="28"/>
        </w:rPr>
        <w:t xml:space="preserve"> последний перед подачей заявления о предоставлении субсидии месяц;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помещения и коммунальных услуг в случае невозможности их получения в рамках системы межведомственного электронного взаимодействия;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lastRenderedPageBreak/>
        <w:t>копии документов, удостоверяющих принадлежность заявителя - иностранного гражданина и членов его семьи к гражданству государства, с которым Российской Федерацией заключен международный договор, в соответствии с которым предусмотрено предоставление субсидий (с предъявлением оригинала, если копия нотариально не заверена);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сведения о доходах заявителя и членов его семьи, учитываемых при решении вопроса о предоставлении субсидии;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решения о предоставлении, приостановлении или прекращении предоставления субсидии;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заявления гражданина по изменению способа получения субсидии;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результаты перерасчета размера субсидии;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и иные документы (сведения</w:t>
      </w:r>
      <w:r>
        <w:rPr>
          <w:rFonts w:ascii="Liberation Serif" w:hAnsi="Liberation Serif" w:cs="Arial"/>
          <w:sz w:val="28"/>
          <w:szCs w:val="28"/>
        </w:rPr>
        <w:t>)</w:t>
      </w:r>
      <w:r w:rsidRPr="008F6F8F">
        <w:rPr>
          <w:rFonts w:ascii="Liberation Serif" w:hAnsi="Liberation Serif" w:cs="Arial"/>
          <w:sz w:val="28"/>
          <w:szCs w:val="28"/>
        </w:rPr>
        <w:t>.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Поступившие в МКУ «ЦКС» документы, после сличения с подлинником, заверяются личным штампом специалиста «Копия верна», принявшим заявление, с указанием его должности, фамилии, инициалов имени и отчества, даты приема документов.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Документы, поступившие в МКУ «ЦКС» через ГБУ СО «Многофункциональный центр предоставления государственных и муниципальных услуг» (далее- МФЦ) должны быть заверены специалистом МФЦ.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9</w:t>
      </w:r>
      <w:r w:rsidRPr="008F6F8F">
        <w:rPr>
          <w:rFonts w:ascii="Liberation Serif" w:hAnsi="Liberation Serif" w:cs="Arial"/>
          <w:sz w:val="28"/>
          <w:szCs w:val="28"/>
        </w:rPr>
        <w:t xml:space="preserve">. Титульный лист </w:t>
      </w:r>
      <w:r>
        <w:rPr>
          <w:rFonts w:ascii="Liberation Serif" w:hAnsi="Liberation Serif" w:cs="Arial"/>
          <w:sz w:val="28"/>
          <w:szCs w:val="28"/>
        </w:rPr>
        <w:t xml:space="preserve">персонального </w:t>
      </w:r>
      <w:r w:rsidRPr="008F6F8F">
        <w:rPr>
          <w:rFonts w:ascii="Liberation Serif" w:hAnsi="Liberation Serif" w:cs="Arial"/>
          <w:sz w:val="28"/>
          <w:szCs w:val="28"/>
        </w:rPr>
        <w:t>дела должен содержать: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- наименование органа</w:t>
      </w:r>
      <w:r>
        <w:rPr>
          <w:rFonts w:ascii="Liberation Serif" w:hAnsi="Liberation Serif" w:cs="Arial"/>
          <w:sz w:val="28"/>
          <w:szCs w:val="28"/>
        </w:rPr>
        <w:t xml:space="preserve">, предоставляющего услугу – </w:t>
      </w:r>
      <w:r>
        <w:rPr>
          <w:rFonts w:ascii="Liberation Serif" w:hAnsi="Liberation Serif" w:cs="Times New Roman CYR"/>
          <w:sz w:val="28"/>
          <w:szCs w:val="28"/>
        </w:rPr>
        <w:t>муниципальное казенное учреждение «Центр компенсаций и субсидий муниципального образования «Каменский городской округ»,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-</w:t>
      </w:r>
      <w:r w:rsidRPr="008F6F8F">
        <w:rPr>
          <w:rFonts w:ascii="Liberation Serif" w:hAnsi="Liberation Serif" w:cs="Arial"/>
          <w:sz w:val="28"/>
          <w:szCs w:val="28"/>
        </w:rPr>
        <w:t xml:space="preserve">заголовок </w:t>
      </w:r>
      <w:r>
        <w:rPr>
          <w:rFonts w:ascii="Liberation Serif" w:hAnsi="Liberation Serif" w:cs="Arial"/>
          <w:sz w:val="28"/>
          <w:szCs w:val="28"/>
        </w:rPr>
        <w:t>«Персональное</w:t>
      </w:r>
      <w:r w:rsidRPr="008F6F8F">
        <w:rPr>
          <w:rFonts w:ascii="Liberation Serif" w:hAnsi="Liberation Serif" w:cs="Arial"/>
          <w:sz w:val="28"/>
          <w:szCs w:val="28"/>
        </w:rPr>
        <w:t xml:space="preserve"> дело получателя </w:t>
      </w:r>
      <w:r>
        <w:rPr>
          <w:rFonts w:ascii="Liberation Serif" w:hAnsi="Liberation Serif" w:cs="Arial"/>
          <w:sz w:val="28"/>
          <w:szCs w:val="28"/>
        </w:rPr>
        <w:t>субсидии</w:t>
      </w:r>
      <w:r w:rsidRPr="00CC1C78">
        <w:rPr>
          <w:rFonts w:ascii="Liberation Serif" w:hAnsi="Liberation Serif" w:cs="Arial"/>
          <w:sz w:val="28"/>
          <w:szCs w:val="28"/>
        </w:rPr>
        <w:t xml:space="preserve"> </w:t>
      </w:r>
      <w:r w:rsidRPr="00A90475">
        <w:rPr>
          <w:rFonts w:ascii="Liberation Serif" w:hAnsi="Liberation Serif" w:cs="Arial"/>
          <w:sz w:val="28"/>
          <w:szCs w:val="28"/>
        </w:rPr>
        <w:t>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»</w:t>
      </w:r>
      <w:r w:rsidRPr="008F6F8F">
        <w:rPr>
          <w:rFonts w:ascii="Liberation Serif" w:hAnsi="Liberation Serif" w:cs="Arial"/>
          <w:sz w:val="28"/>
          <w:szCs w:val="28"/>
        </w:rPr>
        <w:t xml:space="preserve"> с указанием фамилии, имени, отчества, адреса места жительства и категории получателя </w:t>
      </w:r>
      <w:r>
        <w:rPr>
          <w:rFonts w:ascii="Liberation Serif" w:hAnsi="Liberation Serif" w:cs="Arial"/>
          <w:sz w:val="28"/>
          <w:szCs w:val="28"/>
        </w:rPr>
        <w:t>субсидии;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- номер дела (указывается в верхнем левом углу).</w:t>
      </w:r>
    </w:p>
    <w:p w:rsidR="0037776F" w:rsidRPr="00A364BC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Титульный лист оформляет специалист по форме, установленной в </w:t>
      </w:r>
      <w:r w:rsidRPr="00A364BC">
        <w:rPr>
          <w:rFonts w:ascii="Liberation Serif" w:hAnsi="Liberation Serif" w:cs="Arial"/>
          <w:sz w:val="28"/>
          <w:szCs w:val="28"/>
        </w:rPr>
        <w:t>Приложении № 1 к настоящим Правилам.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 xml:space="preserve">Номера дел соответствуют порядковому номеру заявлений, указанных в Журналах регистрации заявлений о назначении </w:t>
      </w:r>
      <w:r>
        <w:rPr>
          <w:rFonts w:ascii="Liberation Serif" w:hAnsi="Liberation Serif" w:cs="Arial"/>
          <w:sz w:val="28"/>
          <w:szCs w:val="28"/>
        </w:rPr>
        <w:t>субсидии</w:t>
      </w:r>
      <w:r w:rsidRPr="008F6F8F">
        <w:rPr>
          <w:rFonts w:ascii="Liberation Serif" w:hAnsi="Liberation Serif" w:cs="Arial"/>
          <w:sz w:val="28"/>
          <w:szCs w:val="28"/>
        </w:rPr>
        <w:t>, который должен быть прошит, пронумерован, на последнем листе скреплен печатью и заверен подписью</w:t>
      </w:r>
      <w:r>
        <w:rPr>
          <w:rFonts w:ascii="Liberation Serif" w:hAnsi="Liberation Serif" w:cs="Arial"/>
          <w:sz w:val="28"/>
          <w:szCs w:val="28"/>
        </w:rPr>
        <w:t xml:space="preserve">. </w:t>
      </w:r>
      <w:r w:rsidRPr="008F6F8F">
        <w:rPr>
          <w:rFonts w:ascii="Liberation Serif" w:hAnsi="Liberation Serif" w:cs="Arial"/>
          <w:sz w:val="28"/>
          <w:szCs w:val="28"/>
        </w:rPr>
        <w:t xml:space="preserve">Исправления в Журнале удостоверяются подписью специалиста и печатью учреждения, в Журнале делается запись </w:t>
      </w:r>
      <w:r>
        <w:rPr>
          <w:rFonts w:ascii="Liberation Serif" w:hAnsi="Liberation Serif" w:cs="Arial"/>
          <w:sz w:val="28"/>
          <w:szCs w:val="28"/>
        </w:rPr>
        <w:t>«</w:t>
      </w:r>
      <w:r w:rsidRPr="008F6F8F">
        <w:rPr>
          <w:rFonts w:ascii="Liberation Serif" w:hAnsi="Liberation Serif" w:cs="Arial"/>
          <w:sz w:val="28"/>
          <w:szCs w:val="28"/>
        </w:rPr>
        <w:t>исправленному верить</w:t>
      </w:r>
      <w:r>
        <w:rPr>
          <w:rFonts w:ascii="Liberation Serif" w:hAnsi="Liberation Serif" w:cs="Arial"/>
          <w:sz w:val="28"/>
          <w:szCs w:val="28"/>
        </w:rPr>
        <w:t>».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10</w:t>
      </w:r>
      <w:r w:rsidRPr="0041161C">
        <w:rPr>
          <w:rFonts w:ascii="Liberation Serif" w:hAnsi="Liberation Serif" w:cs="Arial"/>
          <w:sz w:val="28"/>
          <w:szCs w:val="28"/>
        </w:rPr>
        <w:t>. Документы (сведения) в персональном деле должны располагаться в хронологической посл</w:t>
      </w:r>
      <w:r>
        <w:rPr>
          <w:rFonts w:ascii="Liberation Serif" w:hAnsi="Liberation Serif" w:cs="Arial"/>
          <w:sz w:val="28"/>
          <w:szCs w:val="28"/>
        </w:rPr>
        <w:t>едовательности поступления.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11</w:t>
      </w:r>
      <w:r w:rsidRPr="0041161C">
        <w:rPr>
          <w:rFonts w:ascii="Liberation Serif" w:hAnsi="Liberation Serif" w:cs="Arial"/>
          <w:sz w:val="28"/>
          <w:szCs w:val="28"/>
        </w:rPr>
        <w:t>. После приобщения документа (сведений) в персональное дело, запрещается изъятие или внесение в него каких-либо изменений.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12</w:t>
      </w:r>
      <w:r w:rsidRPr="0041161C">
        <w:rPr>
          <w:rFonts w:ascii="Liberation Serif" w:hAnsi="Liberation Serif" w:cs="Arial"/>
          <w:sz w:val="28"/>
          <w:szCs w:val="28"/>
        </w:rPr>
        <w:t xml:space="preserve">. Каждое персональное дело </w:t>
      </w:r>
      <w:r>
        <w:rPr>
          <w:rFonts w:ascii="Liberation Serif" w:hAnsi="Liberation Serif" w:cs="Arial"/>
          <w:sz w:val="28"/>
          <w:szCs w:val="28"/>
        </w:rPr>
        <w:t>формируется отдельно.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13. </w:t>
      </w:r>
      <w:r w:rsidRPr="008F6F8F">
        <w:rPr>
          <w:rFonts w:ascii="Liberation Serif" w:hAnsi="Liberation Serif" w:cs="Arial"/>
          <w:sz w:val="28"/>
          <w:szCs w:val="28"/>
        </w:rPr>
        <w:t xml:space="preserve">После оформления </w:t>
      </w:r>
      <w:r>
        <w:rPr>
          <w:rFonts w:ascii="Liberation Serif" w:hAnsi="Liberation Serif" w:cs="Arial"/>
          <w:sz w:val="28"/>
          <w:szCs w:val="28"/>
        </w:rPr>
        <w:t>персонального</w:t>
      </w:r>
      <w:r w:rsidRPr="008F6F8F">
        <w:rPr>
          <w:rFonts w:ascii="Liberation Serif" w:hAnsi="Liberation Serif" w:cs="Arial"/>
          <w:sz w:val="28"/>
          <w:szCs w:val="28"/>
        </w:rPr>
        <w:t xml:space="preserve"> дела на документы составляется опись </w:t>
      </w:r>
      <w:r>
        <w:rPr>
          <w:rFonts w:ascii="Liberation Serif" w:hAnsi="Liberation Serif" w:cs="Arial"/>
          <w:sz w:val="28"/>
          <w:szCs w:val="28"/>
        </w:rPr>
        <w:t>персонального</w:t>
      </w:r>
      <w:r w:rsidRPr="008F6F8F">
        <w:rPr>
          <w:rFonts w:ascii="Liberation Serif" w:hAnsi="Liberation Serif" w:cs="Arial"/>
          <w:sz w:val="28"/>
          <w:szCs w:val="28"/>
        </w:rPr>
        <w:t xml:space="preserve"> дела</w:t>
      </w:r>
      <w:r>
        <w:rPr>
          <w:rFonts w:ascii="Liberation Serif" w:hAnsi="Liberation Serif" w:cs="Arial"/>
          <w:sz w:val="28"/>
          <w:szCs w:val="28"/>
        </w:rPr>
        <w:t xml:space="preserve"> в соответствии </w:t>
      </w:r>
      <w:r w:rsidRPr="00296268">
        <w:rPr>
          <w:rFonts w:ascii="Liberation Serif" w:hAnsi="Liberation Serif" w:cs="Arial"/>
          <w:sz w:val="28"/>
          <w:szCs w:val="28"/>
        </w:rPr>
        <w:t>с Приложением № 2</w:t>
      </w:r>
      <w:r>
        <w:rPr>
          <w:rFonts w:ascii="Liberation Serif" w:hAnsi="Liberation Serif" w:cs="Arial"/>
          <w:sz w:val="28"/>
          <w:szCs w:val="28"/>
        </w:rPr>
        <w:t xml:space="preserve"> к Правилам. </w:t>
      </w:r>
      <w:r w:rsidRPr="008F6F8F">
        <w:rPr>
          <w:rFonts w:ascii="Liberation Serif" w:hAnsi="Liberation Serif" w:cs="Arial"/>
          <w:sz w:val="28"/>
          <w:szCs w:val="28"/>
        </w:rPr>
        <w:t xml:space="preserve">Лист описи </w:t>
      </w:r>
      <w:r>
        <w:rPr>
          <w:rFonts w:ascii="Liberation Serif" w:hAnsi="Liberation Serif" w:cs="Arial"/>
          <w:sz w:val="28"/>
          <w:szCs w:val="28"/>
        </w:rPr>
        <w:t>персонального</w:t>
      </w:r>
      <w:r w:rsidRPr="008F6F8F">
        <w:rPr>
          <w:rFonts w:ascii="Liberation Serif" w:hAnsi="Liberation Serif" w:cs="Arial"/>
          <w:sz w:val="28"/>
          <w:szCs w:val="28"/>
        </w:rPr>
        <w:t xml:space="preserve"> дел</w:t>
      </w:r>
      <w:r>
        <w:rPr>
          <w:rFonts w:ascii="Liberation Serif" w:hAnsi="Liberation Serif" w:cs="Arial"/>
          <w:sz w:val="28"/>
          <w:szCs w:val="28"/>
        </w:rPr>
        <w:t>а не нумеруется и размещается в</w:t>
      </w:r>
      <w:r w:rsidRPr="008F6F8F">
        <w:rPr>
          <w:rFonts w:ascii="Liberation Serif" w:hAnsi="Liberation Serif" w:cs="Arial"/>
          <w:sz w:val="28"/>
          <w:szCs w:val="28"/>
        </w:rPr>
        <w:t xml:space="preserve"> конце личного дела</w:t>
      </w:r>
      <w:r>
        <w:rPr>
          <w:rFonts w:ascii="Liberation Serif" w:hAnsi="Liberation Serif" w:cs="Arial"/>
          <w:sz w:val="28"/>
          <w:szCs w:val="28"/>
        </w:rPr>
        <w:t>, после всех документов (сведений)</w:t>
      </w:r>
      <w:r w:rsidRPr="008F6F8F">
        <w:rPr>
          <w:rFonts w:ascii="Liberation Serif" w:hAnsi="Liberation Serif" w:cs="Arial"/>
          <w:sz w:val="28"/>
          <w:szCs w:val="28"/>
        </w:rPr>
        <w:t>. Опись документов дополняется по мере приобщения новых документов.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lastRenderedPageBreak/>
        <w:t>14. Персональное</w:t>
      </w:r>
      <w:r w:rsidRPr="008F6F8F">
        <w:rPr>
          <w:rFonts w:ascii="Liberation Serif" w:hAnsi="Liberation Serif" w:cs="Arial"/>
          <w:sz w:val="28"/>
          <w:szCs w:val="28"/>
        </w:rPr>
        <w:t xml:space="preserve"> дело помещается в файл. Файлы </w:t>
      </w:r>
      <w:r>
        <w:rPr>
          <w:rFonts w:ascii="Liberation Serif" w:hAnsi="Liberation Serif" w:cs="Arial"/>
          <w:sz w:val="28"/>
          <w:szCs w:val="28"/>
        </w:rPr>
        <w:t>подшиваются в папку-скоросшиватель.</w:t>
      </w:r>
    </w:p>
    <w:p w:rsidR="0037776F" w:rsidRPr="008F6F8F" w:rsidRDefault="0037776F" w:rsidP="0037776F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15</w:t>
      </w:r>
      <w:r w:rsidRPr="008F6F8F">
        <w:rPr>
          <w:rFonts w:ascii="Liberation Serif" w:hAnsi="Liberation Serif" w:cs="Arial"/>
          <w:sz w:val="28"/>
          <w:szCs w:val="28"/>
        </w:rPr>
        <w:t xml:space="preserve">. </w:t>
      </w:r>
      <w:r>
        <w:rPr>
          <w:rFonts w:ascii="Liberation Serif" w:hAnsi="Liberation Serif" w:cs="Arial"/>
          <w:sz w:val="28"/>
          <w:szCs w:val="28"/>
        </w:rPr>
        <w:t>Персональное</w:t>
      </w:r>
      <w:r w:rsidRPr="008F6F8F">
        <w:rPr>
          <w:rFonts w:ascii="Liberation Serif" w:hAnsi="Liberation Serif" w:cs="Arial"/>
          <w:sz w:val="28"/>
          <w:szCs w:val="28"/>
        </w:rPr>
        <w:t xml:space="preserve"> дело ведется в течение всего периода назначения и выплаты </w:t>
      </w:r>
      <w:r>
        <w:rPr>
          <w:rFonts w:ascii="Liberation Serif" w:hAnsi="Liberation Serif" w:cs="Arial"/>
          <w:sz w:val="28"/>
          <w:szCs w:val="28"/>
        </w:rPr>
        <w:t xml:space="preserve">субсидии </w:t>
      </w:r>
      <w:r w:rsidRPr="00A90475">
        <w:rPr>
          <w:rFonts w:ascii="Liberation Serif" w:hAnsi="Liberation Serif" w:cs="Arial"/>
          <w:sz w:val="28"/>
          <w:szCs w:val="28"/>
        </w:rPr>
        <w:t>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16</w:t>
      </w:r>
      <w:r w:rsidRPr="0041161C">
        <w:rPr>
          <w:rFonts w:ascii="Liberation Serif" w:hAnsi="Liberation Serif" w:cs="Arial"/>
          <w:sz w:val="28"/>
          <w:szCs w:val="28"/>
        </w:rPr>
        <w:t>. При предоставлении субсидий в качестве источников получения документов (сведений), в том числе новых и (или) дополнительных, могут принимать участие в рамках информационного, в том числе межведомственного взаимодействия: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1) территориальные исполнительные органы государственной власти Свердловской области - управления социальной политики Министерства социальной политики Свердловской области (далее - управления социальной политики);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2</w:t>
      </w:r>
      <w:r w:rsidRPr="0041161C">
        <w:rPr>
          <w:rFonts w:ascii="Liberation Serif" w:hAnsi="Liberation Serif" w:cs="Arial"/>
          <w:sz w:val="28"/>
          <w:szCs w:val="28"/>
        </w:rPr>
        <w:t>) территориальный орган Федеральной службы государственной регистрации, кадастра и картографии (Росреестр);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Pr="0041161C">
        <w:rPr>
          <w:rFonts w:ascii="Liberation Serif" w:hAnsi="Liberation Serif" w:cs="Arial"/>
          <w:sz w:val="28"/>
          <w:szCs w:val="28"/>
        </w:rPr>
        <w:t>) Пенсионный фонд Российской Федерации;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Pr="0041161C">
        <w:rPr>
          <w:rFonts w:ascii="Liberation Serif" w:hAnsi="Liberation Serif" w:cs="Arial"/>
          <w:sz w:val="28"/>
          <w:szCs w:val="28"/>
        </w:rPr>
        <w:t>) государственные учреждения службы занятости населения (Центр занятости);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5</w:t>
      </w:r>
      <w:r w:rsidRPr="0041161C">
        <w:rPr>
          <w:rFonts w:ascii="Liberation Serif" w:hAnsi="Liberation Serif" w:cs="Arial"/>
          <w:sz w:val="28"/>
          <w:szCs w:val="28"/>
        </w:rPr>
        <w:t>) организации, начисляющие плату за жилое помещение и коммунальные услуги;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6</w:t>
      </w:r>
      <w:r w:rsidRPr="0041161C">
        <w:rPr>
          <w:rFonts w:ascii="Liberation Serif" w:hAnsi="Liberation Serif" w:cs="Arial"/>
          <w:sz w:val="28"/>
          <w:szCs w:val="28"/>
        </w:rPr>
        <w:t>) государственная информационная система жилищно-коммунального хозяйства (ГИС ЖКХ);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7</w:t>
      </w:r>
      <w:r w:rsidRPr="0041161C">
        <w:rPr>
          <w:rFonts w:ascii="Liberation Serif" w:hAnsi="Liberation Serif" w:cs="Arial"/>
          <w:sz w:val="28"/>
          <w:szCs w:val="28"/>
        </w:rPr>
        <w:t>) единая государственная информационная система социального обеспечения (ЕГИССО);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8</w:t>
      </w:r>
      <w:r w:rsidRPr="0041161C">
        <w:rPr>
          <w:rFonts w:ascii="Liberation Serif" w:hAnsi="Liberation Serif" w:cs="Arial"/>
          <w:sz w:val="28"/>
          <w:szCs w:val="28"/>
        </w:rPr>
        <w:t>) федеральная государственная информационная система "Федеральный реестр инвалидов" (ФГИС ФРИ);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9</w:t>
      </w:r>
      <w:r w:rsidRPr="0041161C">
        <w:rPr>
          <w:rFonts w:ascii="Liberation Serif" w:hAnsi="Liberation Serif" w:cs="Arial"/>
          <w:sz w:val="28"/>
          <w:szCs w:val="28"/>
        </w:rPr>
        <w:t>) организации-работодатели;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</w:t>
      </w:r>
      <w:r>
        <w:rPr>
          <w:rFonts w:ascii="Liberation Serif" w:hAnsi="Liberation Serif" w:cs="Arial"/>
          <w:sz w:val="28"/>
          <w:szCs w:val="28"/>
        </w:rPr>
        <w:t>0</w:t>
      </w:r>
      <w:r w:rsidRPr="0041161C">
        <w:rPr>
          <w:rFonts w:ascii="Liberation Serif" w:hAnsi="Liberation Serif" w:cs="Arial"/>
          <w:sz w:val="28"/>
          <w:szCs w:val="28"/>
        </w:rPr>
        <w:t>) гражданин, являющийся получателем субсидии, и (или) члены его семьи, направившие в учреждение заявление с приложением документов (сведений), подтверждающих обстоятельства, влекущие прекращение либо перерасчет субсидии;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11</w:t>
      </w:r>
      <w:r w:rsidRPr="0041161C">
        <w:rPr>
          <w:rFonts w:ascii="Liberation Serif" w:hAnsi="Liberation Serif" w:cs="Arial"/>
          <w:sz w:val="28"/>
          <w:szCs w:val="28"/>
        </w:rPr>
        <w:t>) иные источники получения документов (сведений).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17</w:t>
      </w:r>
      <w:r w:rsidRPr="0041161C">
        <w:rPr>
          <w:rFonts w:ascii="Liberation Serif" w:hAnsi="Liberation Serif" w:cs="Arial"/>
          <w:sz w:val="28"/>
          <w:szCs w:val="28"/>
        </w:rPr>
        <w:t>. Основаниями для актуализации сведений, содержащихся в персональном деле</w:t>
      </w:r>
      <w:r>
        <w:rPr>
          <w:rFonts w:ascii="Liberation Serif" w:hAnsi="Liberation Serif" w:cs="Arial"/>
          <w:sz w:val="28"/>
          <w:szCs w:val="28"/>
        </w:rPr>
        <w:t>,</w:t>
      </w:r>
      <w:r w:rsidRPr="0041161C">
        <w:rPr>
          <w:rFonts w:ascii="Liberation Serif" w:hAnsi="Liberation Serif" w:cs="Arial"/>
          <w:sz w:val="28"/>
          <w:szCs w:val="28"/>
        </w:rPr>
        <w:t xml:space="preserve"> являются: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1) вынесение решения о </w:t>
      </w:r>
      <w:r w:rsidRPr="0041161C">
        <w:rPr>
          <w:rFonts w:ascii="Liberation Serif" w:hAnsi="Liberation Serif" w:cs="Arial"/>
          <w:sz w:val="28"/>
          <w:szCs w:val="28"/>
        </w:rPr>
        <w:t>приостановлении рассмотрения заявления о предоставлении субсидии, а также в случае прекращения или возобновления предоставления субсидии;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2) поступление в учреждение новых и (или) дополнительных сведений о гражданине, обратившемся за предоставлением субсидии, и (или) о членах его семьи.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18</w:t>
      </w:r>
      <w:r w:rsidRPr="0041161C">
        <w:rPr>
          <w:rFonts w:ascii="Liberation Serif" w:hAnsi="Liberation Serif" w:cs="Arial"/>
          <w:sz w:val="28"/>
          <w:szCs w:val="28"/>
        </w:rPr>
        <w:t>. Специалисты учреждения осуществляют следующие действия: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1) сопоставляют поступившие сведения о гражданине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Pr="0041161C">
        <w:rPr>
          <w:rFonts w:ascii="Liberation Serif" w:hAnsi="Liberation Serif" w:cs="Arial"/>
          <w:sz w:val="28"/>
          <w:szCs w:val="28"/>
        </w:rPr>
        <w:t>со сведениями, содержащимися в персональном деле как на бумажном носителе, так и в электронном виде;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2) вносят новые сведения о гражданине, обратившемся за предоставлением субсидии, и (или) о членах его семьи в персональное дело</w:t>
      </w:r>
      <w:r>
        <w:rPr>
          <w:rFonts w:ascii="Liberation Serif" w:hAnsi="Liberation Serif" w:cs="Arial"/>
          <w:sz w:val="28"/>
          <w:szCs w:val="28"/>
        </w:rPr>
        <w:t>.</w:t>
      </w:r>
    </w:p>
    <w:p w:rsidR="0037776F" w:rsidRPr="003F317D" w:rsidRDefault="0037776F" w:rsidP="003777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Liberation Serif" w:hAnsi="Liberation Serif" w:cs="Arial"/>
          <w:b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Arial"/>
          <w:b/>
          <w:sz w:val="28"/>
          <w:szCs w:val="28"/>
        </w:rPr>
        <w:lastRenderedPageBreak/>
        <w:t>Хранение персональных дел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19</w:t>
      </w:r>
      <w:r w:rsidRPr="0041161C">
        <w:rPr>
          <w:rFonts w:ascii="Liberation Serif" w:hAnsi="Liberation Serif" w:cs="Arial"/>
          <w:sz w:val="28"/>
          <w:szCs w:val="28"/>
        </w:rPr>
        <w:t>. Персональные дела хранятся в учреждении в помещениях, предотвращающих доступ к ним посторонних лиц.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После окончания срока предоставления субсидии или принятия решения о прекращении предоставления субсидии персональные дела изымаются из об</w:t>
      </w:r>
      <w:r>
        <w:rPr>
          <w:rFonts w:ascii="Liberation Serif" w:hAnsi="Liberation Serif" w:cs="Arial"/>
          <w:sz w:val="28"/>
          <w:szCs w:val="28"/>
        </w:rPr>
        <w:t xml:space="preserve">ращения </w:t>
      </w:r>
      <w:r w:rsidRPr="0041161C">
        <w:rPr>
          <w:rFonts w:ascii="Liberation Serif" w:hAnsi="Liberation Serif" w:cs="Arial"/>
          <w:sz w:val="28"/>
          <w:szCs w:val="28"/>
        </w:rPr>
        <w:t xml:space="preserve">и хранятся в </w:t>
      </w:r>
      <w:r>
        <w:rPr>
          <w:rFonts w:ascii="Liberation Serif" w:hAnsi="Liberation Serif" w:cs="Arial"/>
          <w:sz w:val="28"/>
          <w:szCs w:val="28"/>
        </w:rPr>
        <w:t xml:space="preserve">учреждении </w:t>
      </w:r>
      <w:r w:rsidRPr="0041161C">
        <w:rPr>
          <w:rFonts w:ascii="Liberation Serif" w:hAnsi="Liberation Serif" w:cs="Arial"/>
          <w:sz w:val="28"/>
          <w:szCs w:val="28"/>
        </w:rPr>
        <w:t xml:space="preserve">в течение </w:t>
      </w:r>
      <w:r>
        <w:rPr>
          <w:rFonts w:ascii="Liberation Serif" w:hAnsi="Liberation Serif" w:cs="Arial"/>
          <w:sz w:val="28"/>
          <w:szCs w:val="28"/>
        </w:rPr>
        <w:t>трех</w:t>
      </w:r>
      <w:r w:rsidRPr="0041161C">
        <w:rPr>
          <w:rFonts w:ascii="Liberation Serif" w:hAnsi="Liberation Serif" w:cs="Arial"/>
          <w:sz w:val="28"/>
          <w:szCs w:val="28"/>
        </w:rPr>
        <w:t xml:space="preserve"> лет.</w:t>
      </w:r>
    </w:p>
    <w:p w:rsidR="0037776F" w:rsidRPr="0041161C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 xml:space="preserve">После окончания срока хранения персональные дела подлежат уничтожению специально создаваемой учреждением комиссией, состав которой определяется приказом </w:t>
      </w:r>
      <w:r>
        <w:rPr>
          <w:rFonts w:ascii="Liberation Serif" w:hAnsi="Liberation Serif" w:cs="Arial"/>
          <w:sz w:val="28"/>
          <w:szCs w:val="28"/>
        </w:rPr>
        <w:t>начальника</w:t>
      </w:r>
      <w:r w:rsidRPr="0041161C">
        <w:rPr>
          <w:rFonts w:ascii="Liberation Serif" w:hAnsi="Liberation Serif" w:cs="Arial"/>
          <w:sz w:val="28"/>
          <w:szCs w:val="28"/>
        </w:rPr>
        <w:t xml:space="preserve"> учреждения. Уничтожение персональных дел оформляется актом на уничтожение.</w:t>
      </w:r>
    </w:p>
    <w:p w:rsidR="0037776F" w:rsidRPr="003B01C1" w:rsidRDefault="0037776F" w:rsidP="0037776F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20</w:t>
      </w:r>
      <w:r w:rsidRPr="0041161C">
        <w:rPr>
          <w:rFonts w:ascii="Liberation Serif" w:hAnsi="Liberation Serif" w:cs="Arial"/>
          <w:sz w:val="28"/>
          <w:szCs w:val="28"/>
        </w:rPr>
        <w:t xml:space="preserve">. </w:t>
      </w:r>
      <w:r>
        <w:rPr>
          <w:rFonts w:ascii="Liberation Serif" w:hAnsi="Liberation Serif" w:cs="Arial"/>
          <w:sz w:val="28"/>
          <w:szCs w:val="28"/>
        </w:rPr>
        <w:t>Должностные лица</w:t>
      </w:r>
      <w:r w:rsidRPr="003B01C1">
        <w:rPr>
          <w:rFonts w:ascii="Liberation Serif" w:hAnsi="Liberation Serif" w:cs="Arial"/>
          <w:sz w:val="28"/>
          <w:szCs w:val="28"/>
        </w:rPr>
        <w:t xml:space="preserve"> несут ответственность за распространение и (или) незаконное использование конфиденциальной информации, ставшей им известной в связи с решением вопроса о предоставлении</w:t>
      </w:r>
      <w:r>
        <w:rPr>
          <w:rFonts w:ascii="Liberation Serif" w:hAnsi="Liberation Serif" w:cs="Arial"/>
          <w:sz w:val="28"/>
          <w:szCs w:val="28"/>
        </w:rPr>
        <w:t xml:space="preserve"> гражданину</w:t>
      </w:r>
      <w:r w:rsidRPr="003B01C1">
        <w:rPr>
          <w:rFonts w:ascii="Liberation Serif" w:hAnsi="Liberation Serif" w:cs="Arial"/>
          <w:sz w:val="28"/>
          <w:szCs w:val="28"/>
        </w:rPr>
        <w:t xml:space="preserve"> субсидий</w:t>
      </w:r>
      <w:r>
        <w:rPr>
          <w:rFonts w:ascii="Liberation Serif" w:hAnsi="Liberation Serif" w:cs="Arial"/>
          <w:sz w:val="28"/>
          <w:szCs w:val="28"/>
        </w:rPr>
        <w:t xml:space="preserve"> на оплату жилого помещения и коммунальных услуг</w:t>
      </w:r>
      <w:r w:rsidRPr="003B01C1">
        <w:rPr>
          <w:rFonts w:ascii="Liberation Serif" w:hAnsi="Liberation Serif" w:cs="Arial"/>
          <w:sz w:val="28"/>
          <w:szCs w:val="28"/>
        </w:rPr>
        <w:t>.</w:t>
      </w: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37776F" w:rsidRDefault="0037776F" w:rsidP="0037776F">
      <w:pPr>
        <w:autoSpaceDE w:val="0"/>
        <w:autoSpaceDN w:val="0"/>
        <w:adjustRightInd w:val="0"/>
        <w:spacing w:after="0" w:line="240" w:lineRule="auto"/>
        <w:ind w:left="6096" w:right="-284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:rsidR="00E62B02" w:rsidRDefault="00E62B02" w:rsidP="0037776F">
      <w:pPr>
        <w:ind w:right="-284"/>
      </w:pPr>
    </w:p>
    <w:p w:rsidR="0037776F" w:rsidRDefault="0037776F">
      <w:pPr>
        <w:ind w:right="-284"/>
      </w:pPr>
    </w:p>
    <w:sectPr w:rsidR="0037776F" w:rsidSect="0037776F">
      <w:head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DC" w:rsidRDefault="00BA14DC" w:rsidP="0037776F">
      <w:pPr>
        <w:spacing w:after="0" w:line="240" w:lineRule="auto"/>
      </w:pPr>
      <w:r>
        <w:separator/>
      </w:r>
    </w:p>
  </w:endnote>
  <w:endnote w:type="continuationSeparator" w:id="0">
    <w:p w:rsidR="00BA14DC" w:rsidRDefault="00BA14DC" w:rsidP="003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DC" w:rsidRDefault="00BA14DC" w:rsidP="0037776F">
      <w:pPr>
        <w:spacing w:after="0" w:line="240" w:lineRule="auto"/>
      </w:pPr>
      <w:r>
        <w:separator/>
      </w:r>
    </w:p>
  </w:footnote>
  <w:footnote w:type="continuationSeparator" w:id="0">
    <w:p w:rsidR="00BA14DC" w:rsidRDefault="00BA14DC" w:rsidP="003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17876"/>
      <w:docPartObj>
        <w:docPartGallery w:val="Page Numbers (Top of Page)"/>
        <w:docPartUnique/>
      </w:docPartObj>
    </w:sdtPr>
    <w:sdtEndPr/>
    <w:sdtContent>
      <w:p w:rsidR="0037776F" w:rsidRDefault="003777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9A1">
          <w:rPr>
            <w:noProof/>
          </w:rPr>
          <w:t>5</w:t>
        </w:r>
        <w:r>
          <w:fldChar w:fldCharType="end"/>
        </w:r>
      </w:p>
    </w:sdtContent>
  </w:sdt>
  <w:p w:rsidR="0037776F" w:rsidRDefault="0037776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8654C"/>
    <w:multiLevelType w:val="hybridMultilevel"/>
    <w:tmpl w:val="51BE3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53"/>
    <w:rsid w:val="000F6353"/>
    <w:rsid w:val="0037776F"/>
    <w:rsid w:val="00451ED7"/>
    <w:rsid w:val="004F39A1"/>
    <w:rsid w:val="00BA14DC"/>
    <w:rsid w:val="00E31DA4"/>
    <w:rsid w:val="00E6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7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776F"/>
  </w:style>
  <w:style w:type="paragraph" w:styleId="a6">
    <w:name w:val="footer"/>
    <w:basedOn w:val="a"/>
    <w:link w:val="a7"/>
    <w:uiPriority w:val="99"/>
    <w:unhideWhenUsed/>
    <w:rsid w:val="0037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776F"/>
  </w:style>
  <w:style w:type="paragraph" w:styleId="a8">
    <w:name w:val="Balloon Text"/>
    <w:basedOn w:val="a"/>
    <w:link w:val="a9"/>
    <w:uiPriority w:val="99"/>
    <w:semiHidden/>
    <w:unhideWhenUsed/>
    <w:rsid w:val="00451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1E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7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776F"/>
  </w:style>
  <w:style w:type="paragraph" w:styleId="a6">
    <w:name w:val="footer"/>
    <w:basedOn w:val="a"/>
    <w:link w:val="a7"/>
    <w:uiPriority w:val="99"/>
    <w:unhideWhenUsed/>
    <w:rsid w:val="0037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776F"/>
  </w:style>
  <w:style w:type="paragraph" w:styleId="a8">
    <w:name w:val="Balloon Text"/>
    <w:basedOn w:val="a"/>
    <w:link w:val="a9"/>
    <w:uiPriority w:val="99"/>
    <w:semiHidden/>
    <w:unhideWhenUsed/>
    <w:rsid w:val="00451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1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2387EB4C0569923DFBB1687D2DABAC5DFC79CC572AD9DDC85E01E6598642674C15E11AE360BB5DD445FB5D07C7A9CA33C247657154084Y6S5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DC585E2CC4FD3807448EB1DBE04E3753D75E15492DA2CBA0C54A2675B25AED4C34D86478281FEA29DF780742P3l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8DC585E2CC4FD3807448EB1DBE04E3754DF50104B2CA2CBA0C54A2675B25AED4C34D86478281FEA29DF780742P3l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82387EB4C0569923DFBB1687D2DABAC4D9C19ECA7AAD9DDC85E01E6598642666C1061DAF3115B4D85109E496Y2S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Настя</cp:lastModifiedBy>
  <cp:revision>3</cp:revision>
  <cp:lastPrinted>2022-04-01T09:56:00Z</cp:lastPrinted>
  <dcterms:created xsi:type="dcterms:W3CDTF">2022-03-29T10:44:00Z</dcterms:created>
  <dcterms:modified xsi:type="dcterms:W3CDTF">2022-04-01T09:56:00Z</dcterms:modified>
</cp:coreProperties>
</file>