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2"/>
      </w:tblGrid>
      <w:tr w:rsidR="00C95211" w:rsidRPr="009D5DCC" w:rsidTr="004527FB">
        <w:trPr>
          <w:trHeight w:val="3313"/>
        </w:trPr>
        <w:tc>
          <w:tcPr>
            <w:tcW w:w="5322" w:type="dxa"/>
          </w:tcPr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УТВЕРЖДЕН 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>Распоряжением Главы Каменского городского округа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E02C8C">
              <w:rPr>
                <w:rFonts w:ascii="Liberation Serif" w:hAnsi="Liberation Serif"/>
                <w:sz w:val="28"/>
                <w:szCs w:val="28"/>
              </w:rPr>
              <w:t>16.02.2022</w:t>
            </w:r>
            <w:r w:rsidR="00C06654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E02C8C">
              <w:rPr>
                <w:rFonts w:ascii="Liberation Serif" w:hAnsi="Liberation Serif"/>
                <w:sz w:val="28"/>
                <w:szCs w:val="28"/>
              </w:rPr>
              <w:t>17</w:t>
            </w:r>
            <w:bookmarkStart w:id="0" w:name="_GoBack"/>
            <w:bookmarkEnd w:id="0"/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>«Об утверждении Плана мероприятий по реализации в К</w:t>
            </w:r>
            <w:r w:rsidR="00AC680F">
              <w:rPr>
                <w:rFonts w:ascii="Liberation Serif" w:hAnsi="Liberation Serif"/>
                <w:sz w:val="28"/>
                <w:szCs w:val="28"/>
              </w:rPr>
              <w:t>аменс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ком городском округе в 2022-2025</w:t>
            </w: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 годах Стратегии государственной национальной политики Российской Федерации на период </w:t>
            </w:r>
            <w:r w:rsidR="00AC680F">
              <w:rPr>
                <w:rFonts w:ascii="Liberation Serif" w:hAnsi="Liberation Serif"/>
                <w:sz w:val="28"/>
                <w:szCs w:val="28"/>
              </w:rPr>
              <w:t>до 2025</w:t>
            </w: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 года»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340736" w:rsidRPr="009D5DCC" w:rsidRDefault="00340736" w:rsidP="00C95211">
      <w:pPr>
        <w:rPr>
          <w:rFonts w:ascii="Liberation Serif" w:hAnsi="Liberation Serif"/>
          <w:sz w:val="28"/>
          <w:szCs w:val="28"/>
        </w:rPr>
      </w:pP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</w:p>
    <w:p w:rsidR="00340736" w:rsidRPr="009D5DCC" w:rsidRDefault="00340736" w:rsidP="00340736">
      <w:pPr>
        <w:jc w:val="center"/>
        <w:rPr>
          <w:rFonts w:ascii="Liberation Serif" w:hAnsi="Liberation Serif"/>
          <w:b/>
          <w:sz w:val="28"/>
          <w:szCs w:val="28"/>
        </w:rPr>
      </w:pPr>
      <w:r w:rsidRPr="009D5DCC">
        <w:rPr>
          <w:rFonts w:ascii="Liberation Serif" w:hAnsi="Liberation Serif"/>
          <w:b/>
          <w:sz w:val="28"/>
          <w:szCs w:val="28"/>
        </w:rPr>
        <w:t>План мероприятий по реализации в К</w:t>
      </w:r>
      <w:r w:rsidR="00AC680F">
        <w:rPr>
          <w:rFonts w:ascii="Liberation Serif" w:hAnsi="Liberation Serif"/>
          <w:b/>
          <w:sz w:val="28"/>
          <w:szCs w:val="28"/>
        </w:rPr>
        <w:t>аменском городском округе в 2022-202</w:t>
      </w:r>
      <w:r w:rsidR="0026690C">
        <w:rPr>
          <w:rFonts w:ascii="Liberation Serif" w:hAnsi="Liberation Serif"/>
          <w:b/>
          <w:sz w:val="28"/>
          <w:szCs w:val="28"/>
        </w:rPr>
        <w:t>5</w:t>
      </w:r>
      <w:r w:rsidRPr="009D5DCC">
        <w:rPr>
          <w:rFonts w:ascii="Liberation Serif" w:hAnsi="Liberation Serif"/>
          <w:b/>
          <w:sz w:val="28"/>
          <w:szCs w:val="28"/>
        </w:rPr>
        <w:t xml:space="preserve"> годах </w:t>
      </w:r>
    </w:p>
    <w:p w:rsidR="00340736" w:rsidRPr="009D5DCC" w:rsidRDefault="00340736" w:rsidP="00340736">
      <w:pPr>
        <w:jc w:val="center"/>
        <w:rPr>
          <w:rFonts w:ascii="Liberation Serif" w:hAnsi="Liberation Serif"/>
          <w:b/>
          <w:sz w:val="28"/>
          <w:szCs w:val="28"/>
        </w:rPr>
      </w:pPr>
      <w:r w:rsidRPr="009D5DCC">
        <w:rPr>
          <w:rFonts w:ascii="Liberation Serif" w:hAnsi="Liberation Serif"/>
          <w:b/>
          <w:sz w:val="28"/>
          <w:szCs w:val="28"/>
        </w:rPr>
        <w:t>Стратегии государственной национальной политики Российской Федерации на период до 2025 года</w:t>
      </w:r>
    </w:p>
    <w:p w:rsidR="00340736" w:rsidRPr="009D5DCC" w:rsidRDefault="00340736" w:rsidP="003407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C95211" w:rsidRPr="009D5DCC" w:rsidRDefault="00C95211" w:rsidP="00340736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56"/>
        <w:gridCol w:w="15"/>
        <w:gridCol w:w="9"/>
        <w:gridCol w:w="2206"/>
        <w:gridCol w:w="62"/>
        <w:gridCol w:w="2977"/>
        <w:gridCol w:w="23"/>
        <w:gridCol w:w="7"/>
        <w:gridCol w:w="3958"/>
      </w:tblGrid>
      <w:tr w:rsidR="00553B05" w:rsidRPr="009D5DCC" w:rsidTr="00BF1D6F">
        <w:tc>
          <w:tcPr>
            <w:tcW w:w="675" w:type="dxa"/>
          </w:tcPr>
          <w:p w:rsidR="00553B05" w:rsidRPr="00BF1D6F" w:rsidRDefault="009D5DCC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4471" w:type="dxa"/>
            <w:gridSpan w:val="2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5" w:type="dxa"/>
            <w:gridSpan w:val="2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3069" w:type="dxa"/>
            <w:gridSpan w:val="4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958" w:type="dxa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Источники финансирования</w:t>
            </w:r>
          </w:p>
        </w:tc>
      </w:tr>
      <w:tr w:rsidR="00553B05" w:rsidRPr="009D5DCC" w:rsidTr="00BF1D6F">
        <w:tc>
          <w:tcPr>
            <w:tcW w:w="675" w:type="dxa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471" w:type="dxa"/>
            <w:gridSpan w:val="2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2215" w:type="dxa"/>
            <w:gridSpan w:val="2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3069" w:type="dxa"/>
            <w:gridSpan w:val="4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3958" w:type="dxa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</w:tr>
      <w:tr w:rsidR="00553B05" w:rsidRPr="009D5DCC" w:rsidTr="00BF1D6F">
        <w:tc>
          <w:tcPr>
            <w:tcW w:w="675" w:type="dxa"/>
          </w:tcPr>
          <w:p w:rsidR="00553B05" w:rsidRPr="009D5DCC" w:rsidRDefault="00553B05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553B05" w:rsidRPr="009D5DCC" w:rsidRDefault="00553B05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1. Обеспечение равноправий граждан и реализация их конституционных прав</w:t>
            </w:r>
          </w:p>
        </w:tc>
      </w:tr>
      <w:tr w:rsidR="002038C7" w:rsidRPr="009D5DCC" w:rsidTr="00BF1D6F">
        <w:tc>
          <w:tcPr>
            <w:tcW w:w="675" w:type="dxa"/>
          </w:tcPr>
          <w:p w:rsidR="002038C7" w:rsidRPr="00247EFA" w:rsidRDefault="003E3FA3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480" w:type="dxa"/>
            <w:gridSpan w:val="3"/>
            <w:shd w:val="clear" w:color="auto" w:fill="auto"/>
          </w:tcPr>
          <w:p w:rsidR="002038C7" w:rsidRPr="00247EFA" w:rsidRDefault="002038C7" w:rsidP="00247EFA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обстоятельств, в том числе при приеме на работу и формировании </w:t>
            </w:r>
            <w:r w:rsidRPr="00247EFA">
              <w:rPr>
                <w:rFonts w:ascii="Liberation Serif" w:hAnsi="Liberation Serif"/>
                <w:sz w:val="28"/>
                <w:szCs w:val="28"/>
              </w:rPr>
              <w:lastRenderedPageBreak/>
              <w:t>кадрового резерва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038C7" w:rsidRPr="00247EFA" w:rsidRDefault="00D60FAC" w:rsidP="00AC680F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течение 202</w:t>
            </w:r>
            <w:r w:rsidR="00AC680F">
              <w:rPr>
                <w:rFonts w:ascii="Liberation Serif" w:hAnsi="Liberation Serif"/>
                <w:sz w:val="28"/>
                <w:szCs w:val="28"/>
              </w:rPr>
              <w:t>2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- 202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5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2977" w:type="dxa"/>
            <w:shd w:val="clear" w:color="auto" w:fill="auto"/>
          </w:tcPr>
          <w:p w:rsidR="003E3FA3" w:rsidRPr="00247EFA" w:rsidRDefault="003E3FA3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округ»;</w:t>
            </w:r>
          </w:p>
          <w:p w:rsidR="002038C7" w:rsidRPr="00247EFA" w:rsidRDefault="002038C7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ГКУ «Каменск-Уральский центр занятости»</w:t>
            </w:r>
          </w:p>
        </w:tc>
        <w:tc>
          <w:tcPr>
            <w:tcW w:w="3988" w:type="dxa"/>
            <w:gridSpan w:val="3"/>
            <w:shd w:val="clear" w:color="auto" w:fill="auto"/>
          </w:tcPr>
          <w:p w:rsidR="002038C7" w:rsidRPr="00247EFA" w:rsidRDefault="00E151D5" w:rsidP="00247EF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</w:t>
            </w:r>
            <w:r w:rsidR="000B7DE5" w:rsidRPr="00247EFA">
              <w:rPr>
                <w:rFonts w:ascii="Liberation Serif" w:hAnsi="Liberation Serif"/>
                <w:sz w:val="28"/>
                <w:szCs w:val="28"/>
              </w:rPr>
              <w:t>ез финансирования</w:t>
            </w:r>
          </w:p>
        </w:tc>
      </w:tr>
      <w:tr w:rsidR="002038C7" w:rsidRPr="009D5DCC" w:rsidTr="00BF1D6F">
        <w:tc>
          <w:tcPr>
            <w:tcW w:w="675" w:type="dxa"/>
          </w:tcPr>
          <w:p w:rsidR="002038C7" w:rsidRPr="00247EFA" w:rsidRDefault="003E3FA3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lastRenderedPageBreak/>
              <w:t>2</w:t>
            </w:r>
          </w:p>
        </w:tc>
        <w:tc>
          <w:tcPr>
            <w:tcW w:w="4480" w:type="dxa"/>
            <w:gridSpan w:val="3"/>
            <w:shd w:val="clear" w:color="auto" w:fill="auto"/>
          </w:tcPr>
          <w:p w:rsidR="002038C7" w:rsidRPr="00247EFA" w:rsidRDefault="002038C7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Информирование работодателей о недопустимости размещения вакансий, содержащих дискриминационные требования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038C7" w:rsidRPr="00247EFA" w:rsidRDefault="00D60FAC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 xml:space="preserve"> течение 2022 - 2025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2977" w:type="dxa"/>
            <w:shd w:val="clear" w:color="auto" w:fill="auto"/>
          </w:tcPr>
          <w:p w:rsidR="002038C7" w:rsidRPr="00247EFA" w:rsidRDefault="002038C7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ГКУ «Каменск-Уральский центр занятости»</w:t>
            </w:r>
          </w:p>
        </w:tc>
        <w:tc>
          <w:tcPr>
            <w:tcW w:w="3988" w:type="dxa"/>
            <w:gridSpan w:val="3"/>
            <w:shd w:val="clear" w:color="auto" w:fill="auto"/>
          </w:tcPr>
          <w:p w:rsidR="002038C7" w:rsidRPr="00247EFA" w:rsidRDefault="00E151D5" w:rsidP="00247EFA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</w:t>
            </w:r>
            <w:r w:rsidR="000B7DE5" w:rsidRPr="00247EFA">
              <w:rPr>
                <w:rFonts w:ascii="Liberation Serif" w:hAnsi="Liberation Serif"/>
                <w:sz w:val="28"/>
                <w:szCs w:val="28"/>
              </w:rPr>
              <w:t>ез финансирования</w:t>
            </w:r>
          </w:p>
        </w:tc>
      </w:tr>
      <w:tr w:rsidR="00553B05" w:rsidRPr="009D5DCC" w:rsidTr="00BF1D6F">
        <w:tc>
          <w:tcPr>
            <w:tcW w:w="675" w:type="dxa"/>
          </w:tcPr>
          <w:p w:rsidR="00553B05" w:rsidRPr="009D5DCC" w:rsidRDefault="00553B05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553B05" w:rsidRPr="009D5DCC" w:rsidRDefault="00553B05" w:rsidP="00803BC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2.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043C99" w:rsidRPr="009D5DCC" w:rsidTr="00BF1D6F">
        <w:tc>
          <w:tcPr>
            <w:tcW w:w="675" w:type="dxa"/>
          </w:tcPr>
          <w:p w:rsidR="00043C99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4456" w:type="dxa"/>
            <w:shd w:val="clear" w:color="auto" w:fill="auto"/>
          </w:tcPr>
          <w:p w:rsidR="00043C99" w:rsidRPr="00247EFA" w:rsidRDefault="00043C99" w:rsidP="00567D8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Проведение торжественных мероприятий, приуроченных к памятным датам российской истории, государственным праздникам Российской Федерации и Свердловской области, Каменского района, в том числе посвященных: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043C99" w:rsidRPr="00247EFA" w:rsidRDefault="0026690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043C99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043C99" w:rsidRDefault="00043C99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Pr="00247EFA" w:rsidRDefault="00043C99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Управление образования Ад</w:t>
            </w:r>
            <w:r>
              <w:rPr>
                <w:rFonts w:ascii="Liberation Serif" w:hAnsi="Liberation Serif"/>
                <w:sz w:val="28"/>
                <w:szCs w:val="28"/>
              </w:rPr>
              <w:t>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043C99" w:rsidRPr="00247EFA" w:rsidRDefault="00E151D5" w:rsidP="00247EF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в</w:t>
            </w:r>
            <w:r w:rsidR="00043C99"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образования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январь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образования Каменского района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январь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</w:t>
            </w: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6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Международному дню родного языка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февраль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; </w:t>
            </w:r>
          </w:p>
          <w:p w:rsidR="00043C99" w:rsidRPr="00247EFA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Управление образования Ад</w:t>
            </w:r>
            <w:r>
              <w:rPr>
                <w:rFonts w:ascii="Liberation Serif" w:hAnsi="Liberation Serif"/>
                <w:sz w:val="28"/>
                <w:szCs w:val="28"/>
              </w:rPr>
              <w:t>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России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июнь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Pr="00247EFA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Управление образования Ад</w:t>
            </w:r>
            <w:r>
              <w:rPr>
                <w:rFonts w:ascii="Liberation Serif" w:hAnsi="Liberation Serif"/>
                <w:sz w:val="28"/>
                <w:szCs w:val="28"/>
              </w:rPr>
              <w:t>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043C99" w:rsidRPr="009D5DCC" w:rsidTr="00BF1D6F">
        <w:tc>
          <w:tcPr>
            <w:tcW w:w="675" w:type="dxa"/>
          </w:tcPr>
          <w:p w:rsidR="00043C99" w:rsidRPr="00247EFA" w:rsidRDefault="005E6867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4456" w:type="dxa"/>
            <w:shd w:val="clear" w:color="auto" w:fill="auto"/>
          </w:tcPr>
          <w:p w:rsidR="00043C99" w:rsidRPr="00247EFA" w:rsidRDefault="00043C99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Международному дню коренных народов мира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043C99" w:rsidRPr="00247EFA" w:rsidRDefault="00043C99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ежегодно, август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043C99" w:rsidRDefault="00043C99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>
              <w:rPr>
                <w:rFonts w:ascii="Liberation Serif" w:hAnsi="Liberation Serif"/>
                <w:sz w:val="28"/>
                <w:szCs w:val="28"/>
              </w:rPr>
              <w:t>«Каменской городской округ»</w:t>
            </w:r>
          </w:p>
          <w:p w:rsidR="00AC370B" w:rsidRPr="00247EFA" w:rsidRDefault="00AC370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shd w:val="clear" w:color="auto" w:fill="auto"/>
          </w:tcPr>
          <w:p w:rsidR="00043C99" w:rsidRPr="00247EFA" w:rsidRDefault="00E151D5" w:rsidP="002C6633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043C99" w:rsidRPr="00247EFA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9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043C99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Дню народов Среднего Урала;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сентябрь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народного единства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ноябрь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Pr="00247EFA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>
              <w:rPr>
                <w:rFonts w:ascii="Liberation Serif" w:hAnsi="Liberation Serif"/>
                <w:sz w:val="28"/>
                <w:szCs w:val="28"/>
              </w:rPr>
              <w:t>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Конституции Российской Федерации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декабрь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>
              <w:rPr>
                <w:rFonts w:ascii="Liberation Serif" w:hAnsi="Liberation Serif"/>
                <w:sz w:val="28"/>
                <w:szCs w:val="28"/>
              </w:rPr>
              <w:t>«Каменской городской округ»</w:t>
            </w:r>
          </w:p>
          <w:p w:rsidR="00AC370B" w:rsidRPr="00247EFA" w:rsidRDefault="00AC370B" w:rsidP="00247EFA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043C99" w:rsidRPr="009D5DCC" w:rsidTr="00BF1D6F">
        <w:tc>
          <w:tcPr>
            <w:tcW w:w="675" w:type="dxa"/>
          </w:tcPr>
          <w:p w:rsidR="00043C99" w:rsidRPr="00247EFA" w:rsidRDefault="005E6867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12</w:t>
            </w:r>
          </w:p>
        </w:tc>
        <w:tc>
          <w:tcPr>
            <w:tcW w:w="4456" w:type="dxa"/>
            <w:shd w:val="clear" w:color="auto" w:fill="auto"/>
          </w:tcPr>
          <w:p w:rsidR="00043C99" w:rsidRPr="00247EFA" w:rsidRDefault="00043C99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Организация и </w:t>
            </w:r>
            <w:r w:rsidR="002B29EA">
              <w:rPr>
                <w:rStyle w:val="FontStyle45"/>
                <w:rFonts w:ascii="Liberation Serif" w:hAnsi="Liberation Serif"/>
                <w:sz w:val="28"/>
                <w:szCs w:val="28"/>
              </w:rPr>
              <w:t>проведение конкурса «Мы разные –</w:t>
            </w: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мы вместе»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043C99" w:rsidRPr="00247EFA" w:rsidRDefault="003E2BC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2437">
              <w:rPr>
                <w:rFonts w:ascii="Liberation Serif" w:hAnsi="Liberation Serif"/>
                <w:sz w:val="28"/>
                <w:szCs w:val="28"/>
              </w:rPr>
              <w:t xml:space="preserve">жегодно,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562437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043C99" w:rsidRPr="00247EFA" w:rsidRDefault="00043C99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043C99" w:rsidRPr="00247EFA" w:rsidRDefault="00043C99" w:rsidP="002C6633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9D5DCC" w:rsidRDefault="00BB3856" w:rsidP="00330C65">
            <w:pPr>
              <w:ind w:left="101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BB3856" w:rsidRPr="009D5DCC" w:rsidRDefault="00BB3856" w:rsidP="00F025C7">
            <w:pPr>
              <w:ind w:left="101"/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3. Обеспечение социально-экономических условий для эффективной реализации государственной национальной политики РФ</w:t>
            </w:r>
          </w:p>
        </w:tc>
      </w:tr>
      <w:tr w:rsidR="00782733" w:rsidRPr="009D5DCC" w:rsidTr="00BF1D6F">
        <w:tc>
          <w:tcPr>
            <w:tcW w:w="675" w:type="dxa"/>
          </w:tcPr>
          <w:p w:rsidR="00782733" w:rsidRPr="00F025C7" w:rsidRDefault="005E6867" w:rsidP="00F025C7">
            <w:pPr>
              <w:pStyle w:val="Style24"/>
              <w:widowControl/>
              <w:spacing w:line="278" w:lineRule="exact"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13</w:t>
            </w:r>
          </w:p>
        </w:tc>
        <w:tc>
          <w:tcPr>
            <w:tcW w:w="4456" w:type="dxa"/>
            <w:shd w:val="clear" w:color="auto" w:fill="auto"/>
          </w:tcPr>
          <w:p w:rsidR="0097277A" w:rsidRPr="00F025C7" w:rsidRDefault="00F025C7" w:rsidP="002B29E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Мониторинг реализации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 xml:space="preserve">муниципальной 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программы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«</w:t>
            </w:r>
            <w:r w:rsidR="00782733" w:rsidRPr="00F025C7">
              <w:rPr>
                <w:rFonts w:ascii="Liberation Serif" w:hAnsi="Liberation Serif"/>
                <w:color w:val="000000"/>
                <w:sz w:val="28"/>
                <w:szCs w:val="28"/>
              </w:rPr>
      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ском округе </w:t>
            </w:r>
            <w:r w:rsidR="002B29EA">
              <w:rPr>
                <w:rFonts w:ascii="Liberation Serif" w:hAnsi="Liberation Serif"/>
                <w:color w:val="000000"/>
                <w:sz w:val="28"/>
                <w:szCs w:val="28"/>
              </w:rPr>
              <w:t>до 2026 года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782733" w:rsidRPr="00F025C7" w:rsidRDefault="002B29EA" w:rsidP="002B29E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- 202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5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F025C7" w:rsidRDefault="00F025C7" w:rsidP="00F025C7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  <w:p w:rsidR="00782733" w:rsidRPr="00F025C7" w:rsidRDefault="00782733" w:rsidP="00F025C7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shd w:val="clear" w:color="auto" w:fill="auto"/>
          </w:tcPr>
          <w:p w:rsidR="00782733" w:rsidRPr="00F025C7" w:rsidRDefault="00F025C7" w:rsidP="00F025C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9D5DCC" w:rsidRDefault="00BB3856" w:rsidP="00330C65">
            <w:pPr>
              <w:ind w:left="10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BB3856" w:rsidRPr="009D5DCC" w:rsidRDefault="00BB3856" w:rsidP="00330C65">
            <w:pPr>
              <w:ind w:left="101"/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4. Содействие этнокультурному и духовному  развитию народов Российской Федерации</w:t>
            </w:r>
          </w:p>
        </w:tc>
      </w:tr>
      <w:tr w:rsidR="00F025C7" w:rsidRPr="009D5DCC" w:rsidTr="00BF1D6F">
        <w:tc>
          <w:tcPr>
            <w:tcW w:w="675" w:type="dxa"/>
          </w:tcPr>
          <w:p w:rsidR="00F025C7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4456" w:type="dxa"/>
            <w:shd w:val="clear" w:color="auto" w:fill="auto"/>
          </w:tcPr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Участие творческих коллективов в областном празднике « День народов Среднего Урала</w:t>
            </w:r>
          </w:p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F025C7" w:rsidRPr="0097277A" w:rsidRDefault="003E2BCB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F025C7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F025C7" w:rsidRPr="0097277A" w:rsidRDefault="00F025C7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Проведение национального культурно-спортивного праздника «Сабантуй» на территории Окуловской сельской администрации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3F3CEF">
              <w:rPr>
                <w:rFonts w:ascii="Liberation Serif" w:hAnsi="Liberation Serif"/>
                <w:sz w:val="28"/>
                <w:szCs w:val="28"/>
              </w:rPr>
              <w:t xml:space="preserve">жегодно,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творческих коллективов в традиционном  областном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фестивале национальных культур «Мы живем на Урале» </w:t>
            </w:r>
          </w:p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D60FA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 xml:space="preserve">в течение 2022 –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lastRenderedPageBreak/>
              <w:t>2025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>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Управление культуры, спорта и делам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в рамках средств, предусмотренных в бюджете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17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творческих коллективов в  традиционном областном фестиваля национальных культур «Венок дружбы»  </w:t>
            </w:r>
            <w:proofErr w:type="spellStart"/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Ирбитское</w:t>
            </w:r>
            <w:proofErr w:type="spellEnd"/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МО, село </w:t>
            </w:r>
            <w:proofErr w:type="spellStart"/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Ницинское</w:t>
            </w:r>
            <w:proofErr w:type="spellEnd"/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D60FA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18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Участие делегации Каменского городского округа в молодежном межнациональном форуме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D60FAC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19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Проведение цикла мероприятий, направленных на распространение и популяризацию знаний об истории и культуре народов, проживающих на территории Каменского городского округа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Проведение совместно с национальными общественными объединениями и национально-культурными автономиями открытого фестиваля национальных культур «У Каменных ворот»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3F3CEF">
              <w:rPr>
                <w:rFonts w:ascii="Liberation Serif" w:hAnsi="Liberation Serif"/>
                <w:sz w:val="28"/>
                <w:szCs w:val="28"/>
              </w:rPr>
              <w:t xml:space="preserve">жегодно,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ind w:hanging="38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в рамках средств,    предусмотренных в бюджете  Каменского городского округа</w:t>
            </w:r>
          </w:p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21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делегаций Каменского городского округа в областных,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межрегиональных, всероссийских и международных мероприятиях  в сфере межнациональных отношений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</w:t>
            </w:r>
            <w:r w:rsidR="00CD2C2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в рамках средств, предусмотренных в бюджете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22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Комплектование фонда муниципального бюджетного учреждения культуры «Центральная библиотека Каменского городского округа» изданиями, направленными на формирование толерантного сознания, профилактику ксенофобии, национальной и религиозной нетерпимости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</w:t>
            </w:r>
            <w:r w:rsidR="00CD2C2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>тече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23</w:t>
            </w:r>
          </w:p>
        </w:tc>
        <w:tc>
          <w:tcPr>
            <w:tcW w:w="4456" w:type="dxa"/>
            <w:shd w:val="clear" w:color="auto" w:fill="auto"/>
          </w:tcPr>
          <w:p w:rsidR="005E6867" w:rsidRPr="0097277A" w:rsidRDefault="003F3CEF" w:rsidP="00803BC4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Организация участия представителей образовательных организаций Каменского района в молодежном межнациональном форуме Свердловской области, организуемом Министерством образования и молодежной политики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24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 xml:space="preserve">Проведение образовательными организациями внеклассных мероприятий для обучающихся, занятий для воспитанников и лекториев для родительской общественности, направленных на формирование этнокультурных </w:t>
            </w:r>
            <w:r w:rsidRPr="0097277A">
              <w:rPr>
                <w:rFonts w:ascii="Liberation Serif" w:hAnsi="Liberation Serif"/>
                <w:sz w:val="28"/>
                <w:szCs w:val="28"/>
              </w:rPr>
              <w:lastRenderedPageBreak/>
              <w:t>знаний и духовного развития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ежегодно, 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25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Организация участия представителей Управления образования, образовательных организаций Каменского района в региональных форумах, слетах, конференциях по направлениям реализации государственной национальной политики Российской Федерации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D5DCC" w:rsidRDefault="003F3CEF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3F3CEF" w:rsidRPr="009D5DCC" w:rsidRDefault="003F3CEF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5.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26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34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Проведение мероприятий, посвящённых Дню славянской письменности и культуры</w:t>
            </w:r>
          </w:p>
          <w:p w:rsidR="00B13E33" w:rsidRPr="004A3D76" w:rsidRDefault="00B13E33" w:rsidP="004A3D76">
            <w:pPr>
              <w:pStyle w:val="Style24"/>
              <w:widowControl/>
              <w:ind w:left="34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округ»;</w:t>
            </w:r>
          </w:p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27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 w:rsidRPr="004A3D76"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Организация и проведение мероприятий, посвященных Дню русского языка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округ»;</w:t>
            </w:r>
          </w:p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</w:t>
            </w:r>
            <w:r w:rsidRPr="004A3D76"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в рамках средств, предусмотренных в бюджете Каменского городского округа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 w:rsidRPr="004A3D76"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Проведение муниципального этапа областной акции «День чтения»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29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 района во Всероссийском конкурсе сочинений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30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Организация проведения муниципального этапа Всероссийской олимпиады школьников по родным языкам народов России, проживающих на территории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B29EA" w:rsidP="002B29E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- 202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CC62E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</w:t>
            </w:r>
            <w:r w:rsidRPr="004A3D76">
              <w:rPr>
                <w:rFonts w:ascii="Liberation Serif" w:hAnsi="Liberation Serif"/>
                <w:sz w:val="28"/>
                <w:szCs w:val="28"/>
              </w:rPr>
              <w:t>Каменской городской округ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31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 w:rsidRPr="004A3D76"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Проведение мероприятий, посвященных празднованию юбилейных дат выдающихся деятелей  русской литературы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4A3D76"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4A3D76" w:rsidRPr="004A3D76" w:rsidRDefault="004A3D76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 xml:space="preserve">е образования Администрации МО «Каменской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lastRenderedPageBreak/>
              <w:t>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lastRenderedPageBreak/>
              <w:t>32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</w:t>
            </w:r>
            <w:r w:rsidR="009338C3">
              <w:rPr>
                <w:rFonts w:ascii="Liberation Serif" w:hAnsi="Liberation Serif"/>
                <w:sz w:val="28"/>
                <w:szCs w:val="28"/>
              </w:rPr>
              <w:t xml:space="preserve"> района во Всероссийской акции «</w:t>
            </w:r>
            <w:r w:rsidRPr="004A3D76">
              <w:rPr>
                <w:rFonts w:ascii="Liberation Serif" w:hAnsi="Liberation Serif"/>
                <w:sz w:val="28"/>
                <w:szCs w:val="28"/>
              </w:rPr>
              <w:t>Мы - граждане Ро</w:t>
            </w:r>
            <w:r w:rsidR="009338C3">
              <w:rPr>
                <w:rFonts w:ascii="Liberation Serif" w:hAnsi="Liberation Serif"/>
                <w:sz w:val="28"/>
                <w:szCs w:val="28"/>
              </w:rPr>
              <w:t>ссии»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9338C3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33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 xml:space="preserve">Обеспечение участия представителей образовательных организаций Каменского района в молодежном фестивале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патриотической песни «Я люблю тебя, Россия!»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34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 xml:space="preserve">Обеспечение участия обучающихся общеобразовательных организаций Каменского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района  во Всероссийской акции «Читай, страна!»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35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 xml:space="preserve"> района в областной акции «День чтения»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36</w:t>
            </w:r>
          </w:p>
        </w:tc>
        <w:tc>
          <w:tcPr>
            <w:tcW w:w="4456" w:type="dxa"/>
            <w:shd w:val="clear" w:color="auto" w:fill="auto"/>
          </w:tcPr>
          <w:p w:rsidR="00803BC4" w:rsidRPr="004A3D76" w:rsidRDefault="003F3CEF" w:rsidP="00AC370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 района во Всерос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 xml:space="preserve">сийском литературном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lastRenderedPageBreak/>
              <w:t>фестивале «Русские рифмы»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D5DCC" w:rsidRDefault="003F3CEF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3F3CEF" w:rsidRPr="009D5DCC" w:rsidRDefault="003F3CEF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6. Формирование системы социальной и культурной адаптации и интеграции мигрантов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770A7B" w:rsidRDefault="005E6867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37</w:t>
            </w:r>
          </w:p>
        </w:tc>
        <w:tc>
          <w:tcPr>
            <w:tcW w:w="4456" w:type="dxa"/>
            <w:shd w:val="clear" w:color="auto" w:fill="auto"/>
          </w:tcPr>
          <w:p w:rsidR="003F3CEF" w:rsidRPr="00770A7B" w:rsidRDefault="003F3CEF" w:rsidP="00770A7B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Реализация на территории Свердловской области Государственной </w:t>
            </w:r>
            <w:hyperlink r:id="rId8" w:history="1">
              <w:r w:rsidRPr="00770A7B">
                <w:rPr>
                  <w:rStyle w:val="a5"/>
                  <w:rFonts w:ascii="Liberation Serif" w:hAnsi="Liberation Serif"/>
                  <w:color w:val="auto"/>
                  <w:sz w:val="28"/>
                  <w:szCs w:val="28"/>
                  <w:u w:val="none"/>
                  <w:lang w:eastAsia="en-US"/>
                </w:rPr>
                <w:t>программы</w:t>
              </w:r>
            </w:hyperlink>
            <w:r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770A7B" w:rsidRDefault="002B29EA" w:rsidP="00770A7B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в течение 2022 -</w:t>
            </w:r>
            <w:r w:rsidR="0026690C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2025</w:t>
            </w:r>
            <w:r w:rsidR="003F3CEF"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770A7B" w:rsidRDefault="003F3CEF" w:rsidP="00770A7B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>ГКУ «Каменск-Уральский центр занятости»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770A7B" w:rsidRDefault="00E151D5" w:rsidP="00770A7B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в</w:t>
            </w:r>
            <w:r w:rsidR="003F3CEF" w:rsidRPr="00770A7B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пределах средств, предусмотренных в рамках реализации программы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770A7B" w:rsidRDefault="005E6867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38</w:t>
            </w:r>
          </w:p>
        </w:tc>
        <w:tc>
          <w:tcPr>
            <w:tcW w:w="4456" w:type="dxa"/>
            <w:shd w:val="clear" w:color="auto" w:fill="auto"/>
          </w:tcPr>
          <w:p w:rsidR="003F3CEF" w:rsidRPr="00770A7B" w:rsidRDefault="003F3CEF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>Распространение знаний об основах российской государственности, языке, истории, культуры, а также традиций народов, проживающих на территории Свердловской области и Каменского района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770A7B" w:rsidRDefault="0026690C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770A7B" w:rsidRDefault="003F3CEF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</w:t>
            </w:r>
            <w:r w:rsidR="00770A7B">
              <w:rPr>
                <w:rFonts w:ascii="Liberation Serif" w:hAnsi="Liberation Serif"/>
                <w:sz w:val="28"/>
                <w:szCs w:val="28"/>
              </w:rPr>
              <w:t>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770A7B" w:rsidRDefault="00770A7B" w:rsidP="00770A7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770A7B" w:rsidRDefault="005E6867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39</w:t>
            </w:r>
          </w:p>
        </w:tc>
        <w:tc>
          <w:tcPr>
            <w:tcW w:w="4456" w:type="dxa"/>
            <w:shd w:val="clear" w:color="auto" w:fill="auto"/>
          </w:tcPr>
          <w:p w:rsidR="003F3CEF" w:rsidRPr="00770A7B" w:rsidRDefault="003F3CEF" w:rsidP="00770A7B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Распространение знаний среди детей в дошкольных образовательных организациях и общеобразовательных организациях Каменского района о правилах и нормах поведения, принятых у граждан в иностранных </w:t>
            </w:r>
            <w:r w:rsidR="00770A7B">
              <w:rPr>
                <w:rFonts w:ascii="Liberation Serif" w:hAnsi="Liberation Serif"/>
                <w:sz w:val="28"/>
                <w:szCs w:val="28"/>
              </w:rPr>
              <w:t>государствах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770A7B" w:rsidRDefault="0026690C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770A7B" w:rsidRDefault="003F3CEF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770A7B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770A7B" w:rsidRDefault="00770A7B" w:rsidP="00770A7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42A9" w:rsidRPr="009D5DCC" w:rsidTr="00BF1D6F">
        <w:tc>
          <w:tcPr>
            <w:tcW w:w="675" w:type="dxa"/>
          </w:tcPr>
          <w:p w:rsidR="003F42A9" w:rsidRDefault="003F42A9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4456" w:type="dxa"/>
            <w:shd w:val="clear" w:color="auto" w:fill="auto"/>
          </w:tcPr>
          <w:p w:rsidR="003F42A9" w:rsidRPr="009E01D2" w:rsidRDefault="003F42A9" w:rsidP="00EB7E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Разработка, издание и распространение </w:t>
            </w:r>
            <w:r w:rsidRPr="00652139">
              <w:rPr>
                <w:rFonts w:ascii="Liberation Serif" w:hAnsi="Liberation Serif" w:cs="Arial"/>
                <w:sz w:val="28"/>
                <w:szCs w:val="28"/>
              </w:rPr>
              <w:t xml:space="preserve">памяток для трудовых мигрантов с </w:t>
            </w:r>
            <w:r w:rsidRPr="00652139">
              <w:rPr>
                <w:rFonts w:ascii="Liberation Serif" w:hAnsi="Liberation Serif" w:cs="Arial"/>
                <w:sz w:val="28"/>
                <w:szCs w:val="28"/>
              </w:rPr>
              <w:lastRenderedPageBreak/>
              <w:t>информацией о миграционном законодательстве Российской Федерации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42A9" w:rsidRPr="00317511" w:rsidRDefault="003F42A9" w:rsidP="00EB7E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ежегодно, в течение 2022 - 2025</w:t>
            </w:r>
            <w:r w:rsidRPr="00317511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42A9" w:rsidRPr="00317511" w:rsidRDefault="003F42A9" w:rsidP="00EB7E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Администрация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42A9" w:rsidRPr="00317511" w:rsidRDefault="003F42A9" w:rsidP="00EB7E95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E4B2A" w:rsidRPr="009D5DCC" w:rsidTr="00BF1D6F">
        <w:tc>
          <w:tcPr>
            <w:tcW w:w="675" w:type="dxa"/>
          </w:tcPr>
          <w:p w:rsidR="00BE4B2A" w:rsidRPr="00770A7B" w:rsidRDefault="005E6867" w:rsidP="003F42A9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4</w:t>
            </w:r>
            <w:r w:rsidR="003F42A9">
              <w:rPr>
                <w:rStyle w:val="FontStyle45"/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456" w:type="dxa"/>
            <w:shd w:val="clear" w:color="auto" w:fill="auto"/>
          </w:tcPr>
          <w:p w:rsidR="00803BC4" w:rsidRPr="00BE4B2A" w:rsidRDefault="00BE4B2A" w:rsidP="00AC370B">
            <w:pPr>
              <w:rPr>
                <w:rFonts w:ascii="Liberation Serif" w:hAnsi="Liberation Serif"/>
                <w:sz w:val="28"/>
                <w:szCs w:val="28"/>
              </w:rPr>
            </w:pPr>
            <w:r w:rsidRPr="00BE4B2A">
              <w:rPr>
                <w:rFonts w:ascii="Liberation Serif" w:hAnsi="Liberation Serif"/>
                <w:sz w:val="28"/>
                <w:szCs w:val="28"/>
              </w:rPr>
              <w:t>Анализ миграционной ситуации, складывающейся на территории Каменского городского округа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E4B2A" w:rsidRPr="00770A7B" w:rsidRDefault="0026690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BE4B2A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E4B2A" w:rsidRPr="00770A7B" w:rsidRDefault="00BE4B2A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 МВД России «Каменск-Уральский»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E4B2A" w:rsidRDefault="00BE4B2A" w:rsidP="00770A7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8048D6" w:rsidRPr="009D5DCC" w:rsidTr="00BF1D6F">
        <w:tc>
          <w:tcPr>
            <w:tcW w:w="675" w:type="dxa"/>
          </w:tcPr>
          <w:p w:rsidR="008048D6" w:rsidRPr="005E6867" w:rsidRDefault="003F42A9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42</w:t>
            </w:r>
          </w:p>
        </w:tc>
        <w:tc>
          <w:tcPr>
            <w:tcW w:w="4456" w:type="dxa"/>
            <w:shd w:val="clear" w:color="auto" w:fill="auto"/>
          </w:tcPr>
          <w:p w:rsidR="008048D6" w:rsidRPr="008048D6" w:rsidRDefault="008048D6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8048D6">
              <w:rPr>
                <w:rFonts w:ascii="Liberation Serif" w:hAnsi="Liberation Serif" w:cs="Times New Roman"/>
                <w:bCs/>
                <w:sz w:val="28"/>
                <w:szCs w:val="28"/>
              </w:rPr>
              <w:t xml:space="preserve">Мониторинг </w:t>
            </w:r>
            <w:r w:rsidRPr="008048D6">
              <w:rPr>
                <w:rFonts w:ascii="Liberation Serif" w:hAnsi="Liberation Serif" w:cs="Times New Roman"/>
                <w:sz w:val="28"/>
                <w:szCs w:val="28"/>
              </w:rPr>
              <w:t>межнациональных и межконфессиональных отношений на территории Каменского городского округа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8048D6" w:rsidRPr="008048D6" w:rsidRDefault="0026690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8048D6" w:rsidRPr="008048D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8048D6" w:rsidRPr="008048D6" w:rsidRDefault="008048D6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8048D6">
              <w:rPr>
                <w:rStyle w:val="FontStyle45"/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8048D6" w:rsidRDefault="008048D6" w:rsidP="002C6633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E4B2A" w:rsidRPr="009D5DCC" w:rsidTr="00BF1D6F">
        <w:tc>
          <w:tcPr>
            <w:tcW w:w="675" w:type="dxa"/>
          </w:tcPr>
          <w:p w:rsidR="00BE4B2A" w:rsidRPr="009D5DCC" w:rsidRDefault="00BE4B2A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BE4B2A" w:rsidRPr="009D5DCC" w:rsidRDefault="00BE4B2A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7.Совершенствование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BE4B2A" w:rsidRPr="009D5DCC" w:rsidTr="00BF1D6F">
        <w:tc>
          <w:tcPr>
            <w:tcW w:w="675" w:type="dxa"/>
          </w:tcPr>
          <w:p w:rsidR="00BE4B2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43</w:t>
            </w:r>
          </w:p>
        </w:tc>
        <w:tc>
          <w:tcPr>
            <w:tcW w:w="4456" w:type="dxa"/>
            <w:shd w:val="clear" w:color="auto" w:fill="auto"/>
          </w:tcPr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Методическое и консультационное сопровождение организации работы библиотек Каменского городского округа с изданиями, включенными в федеральный список экстремистских материалов</w:t>
            </w: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BE4B2A" w:rsidRPr="00515727" w:rsidRDefault="00BE4B2A" w:rsidP="00DC70BA">
            <w:pPr>
              <w:pStyle w:val="Style23"/>
              <w:widowControl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в течение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2022 - 2025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E4B2A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BE4B2A" w:rsidRPr="00515727" w:rsidRDefault="00BE4B2A" w:rsidP="00CD184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E4B2A" w:rsidRPr="00515727" w:rsidRDefault="00BE4B2A" w:rsidP="00DC70BA">
            <w:pPr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E4B2A" w:rsidRPr="009D5DCC" w:rsidTr="00803BC4">
        <w:trPr>
          <w:trHeight w:val="2008"/>
        </w:trPr>
        <w:tc>
          <w:tcPr>
            <w:tcW w:w="675" w:type="dxa"/>
          </w:tcPr>
          <w:p w:rsidR="00BE4B2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44</w:t>
            </w:r>
          </w:p>
        </w:tc>
        <w:tc>
          <w:tcPr>
            <w:tcW w:w="4456" w:type="dxa"/>
            <w:shd w:val="clear" w:color="auto" w:fill="auto"/>
          </w:tcPr>
          <w:p w:rsidR="00BE4B2A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в работе учебно-методического «Центра национальных культур» на базе  библиотеки имени Пушкина </w:t>
            </w: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г. Каменск-Уральский</w:t>
            </w: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BE4B2A" w:rsidRPr="00515727" w:rsidRDefault="0026690C" w:rsidP="00DC70B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BE4B2A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E4B2A" w:rsidRPr="00515727" w:rsidRDefault="00BE4B2A" w:rsidP="00DC70B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E4B2A" w:rsidRPr="00515727" w:rsidRDefault="00BE4B2A" w:rsidP="00DC70BA">
            <w:pPr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45</w:t>
            </w:r>
          </w:p>
        </w:tc>
        <w:tc>
          <w:tcPr>
            <w:tcW w:w="4456" w:type="dxa"/>
            <w:shd w:val="clear" w:color="auto" w:fill="auto"/>
          </w:tcPr>
          <w:p w:rsidR="002B29EA" w:rsidRPr="00515727" w:rsidRDefault="002B29EA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Проведение методических семинаров для руководителей, специалистов учреждений культуры, научно-практических конференций, круглых столов по проблемам профилактики экстремизма и формированию толерантности 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средствами культуры и искусства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515727" w:rsidRDefault="0026690C" w:rsidP="00936238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2B29EA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515727" w:rsidRDefault="002B29EA" w:rsidP="00DC70B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515727" w:rsidRDefault="002B29EA" w:rsidP="00DC70B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46</w:t>
            </w:r>
          </w:p>
        </w:tc>
        <w:tc>
          <w:tcPr>
            <w:tcW w:w="4456" w:type="dxa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Обеспечение участия представителей Управления образования, образовательных организаций Каменского района в региональных и окружных совещаниях по вопросам укрепления единства российской нации, предупреждения межнациональных конфликтов, обеспечения эффективной работы системы мониторинга состояния межнациональных отношений и профилактики экстремизма на национальной и религиозной почве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515727" w:rsidRDefault="0026690C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515727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515727" w:rsidRDefault="002B29EA" w:rsidP="00DC70B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без </w:t>
            </w:r>
            <w:r w:rsidRPr="00515727">
              <w:rPr>
                <w:rFonts w:ascii="Liberation Serif" w:hAnsi="Liberation Serif"/>
                <w:sz w:val="28"/>
                <w:szCs w:val="28"/>
              </w:rPr>
              <w:t>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47</w:t>
            </w:r>
          </w:p>
        </w:tc>
        <w:tc>
          <w:tcPr>
            <w:tcW w:w="4456" w:type="dxa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Обеспечение проведения социологических исследований по вопросам межнациональных и межконфессиональных отношений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515727" w:rsidRDefault="0026690C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515727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515727" w:rsidRDefault="002B29EA" w:rsidP="00DC70B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без </w:t>
            </w:r>
            <w:r w:rsidRPr="00515727">
              <w:rPr>
                <w:rFonts w:ascii="Liberation Serif" w:hAnsi="Liberation Serif"/>
                <w:sz w:val="28"/>
                <w:szCs w:val="28"/>
              </w:rPr>
              <w:t>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9D5DCC" w:rsidRDefault="002B29EA" w:rsidP="00330C65">
            <w:pPr>
              <w:jc w:val="center"/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2B29EA" w:rsidRPr="000162C4" w:rsidRDefault="002B29EA" w:rsidP="00330C65">
            <w:pPr>
              <w:jc w:val="center"/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</w:pPr>
            <w:r w:rsidRPr="000162C4"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  <w:t>Раздел 8. Совершенствование взаимодействия органов государственной власти Свердловской области и органов местного самоуправления  муниципальных образований, расположенных на территории Свердловской области, с институтами гражданского общества при реализации государственной  национальной политики Российской Федерации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CD184A" w:rsidRDefault="003F42A9" w:rsidP="00483789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48</w:t>
            </w:r>
          </w:p>
        </w:tc>
        <w:tc>
          <w:tcPr>
            <w:tcW w:w="4456" w:type="dxa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Обеспечение деятельности Консультативного совета по взаимодействию с национальными и религиозными общественными объединениями Каменского городского округа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483789" w:rsidRDefault="00DE4182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ежек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вартально, в течение 2022 - 2025</w:t>
            </w:r>
            <w:r w:rsidR="002B29EA" w:rsidRPr="00483789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483789" w:rsidRDefault="002B29EA" w:rsidP="00483789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483789" w:rsidRDefault="002B29EA" w:rsidP="00483789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CD184A" w:rsidRDefault="003F42A9" w:rsidP="00483789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49</w:t>
            </w:r>
          </w:p>
        </w:tc>
        <w:tc>
          <w:tcPr>
            <w:tcW w:w="4456" w:type="dxa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Привлечение к проведению мероприятий и участию в их работе представителей национальных общественных объединений и религиозных организаций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483789" w:rsidRDefault="0026690C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483789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483789" w:rsidRDefault="002B29EA" w:rsidP="008062E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</w:t>
            </w:r>
            <w:r w:rsidRPr="00483789">
              <w:rPr>
                <w:rFonts w:ascii="Liberation Serif" w:hAnsi="Liberation Serif"/>
                <w:sz w:val="28"/>
                <w:szCs w:val="28"/>
              </w:rPr>
              <w:t>Каменской городской округ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483789" w:rsidRDefault="002B29EA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CD184A" w:rsidRDefault="003F42A9" w:rsidP="00483789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4456" w:type="dxa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Обеспечение участия представителей Управления образования, образовательных организаций Каменского района в научно-практических конференциях, семинарах по вопросам патриотического воспитания, укрепления единства российской нации, межнациональных и межконфессиональных отношений, профилактики экстремизма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483789" w:rsidRDefault="0026690C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483789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483789" w:rsidRDefault="002B29EA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9D5DCC" w:rsidRDefault="002B29EA" w:rsidP="00330C65">
            <w:pPr>
              <w:jc w:val="center"/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2B29EA" w:rsidRPr="000162C4" w:rsidRDefault="002B29EA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0162C4"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  <w:t xml:space="preserve">Раздел 9. </w:t>
            </w:r>
            <w:r w:rsidRPr="000162C4">
              <w:rPr>
                <w:rFonts w:ascii="Liberation Serif" w:hAnsi="Liberation Serif"/>
                <w:b/>
                <w:sz w:val="28"/>
                <w:szCs w:val="28"/>
              </w:rPr>
              <w:t>Информационное обеспечение</w:t>
            </w:r>
            <w:r w:rsidRPr="000162C4"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  <w:t xml:space="preserve"> реализации государственной  национальной политики Российской Федерации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317511" w:rsidRDefault="003F42A9" w:rsidP="00317511">
            <w:pPr>
              <w:pStyle w:val="Style24"/>
              <w:widowControl/>
              <w:spacing w:line="240" w:lineRule="auto"/>
              <w:ind w:hanging="89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51</w:t>
            </w:r>
          </w:p>
        </w:tc>
        <w:tc>
          <w:tcPr>
            <w:tcW w:w="4456" w:type="dxa"/>
            <w:shd w:val="clear" w:color="auto" w:fill="auto"/>
          </w:tcPr>
          <w:p w:rsidR="002B29EA" w:rsidRPr="00317511" w:rsidRDefault="002B29EA" w:rsidP="00803BC4">
            <w:pPr>
              <w:pStyle w:val="Style24"/>
              <w:widowControl/>
              <w:spacing w:line="240" w:lineRule="auto"/>
              <w:ind w:hanging="89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Разработка, издание и распространение буклетов и информационных материалов о традиционной культуре народов Урала, </w:t>
            </w:r>
            <w:r w:rsidRPr="00317511">
              <w:rPr>
                <w:rStyle w:val="FontStyle46"/>
                <w:rFonts w:ascii="Liberation Serif" w:hAnsi="Liberation Serif"/>
                <w:sz w:val="28"/>
                <w:szCs w:val="28"/>
              </w:rPr>
              <w:t xml:space="preserve">межнациональном </w:t>
            </w: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сотрудничестве, формировании толерантности и профилактике экстремизм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317511" w:rsidRDefault="0026690C" w:rsidP="00317511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2B29EA" w:rsidRPr="00317511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317511" w:rsidRDefault="002B29EA" w:rsidP="00317511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317511" w:rsidRDefault="002B29EA" w:rsidP="00317511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317511" w:rsidRDefault="003F42A9" w:rsidP="00317511">
            <w:pPr>
              <w:pStyle w:val="Style24"/>
              <w:widowControl/>
              <w:spacing w:line="240" w:lineRule="auto"/>
              <w:ind w:hanging="89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52</w:t>
            </w:r>
          </w:p>
        </w:tc>
        <w:tc>
          <w:tcPr>
            <w:tcW w:w="4456" w:type="dxa"/>
            <w:shd w:val="clear" w:color="auto" w:fill="auto"/>
          </w:tcPr>
          <w:p w:rsidR="002B29EA" w:rsidRPr="009E01D2" w:rsidRDefault="002B29EA" w:rsidP="00317511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E01D2">
              <w:rPr>
                <w:rFonts w:ascii="Liberation Serif" w:hAnsi="Liberation Serif"/>
                <w:sz w:val="28"/>
                <w:szCs w:val="28"/>
              </w:rPr>
              <w:t>Использование материалов, размещенных на информационно-аналитических порталах "Наш адрес: Урал. Россия" (</w:t>
            </w:r>
            <w:hyperlink r:id="rId9" w:history="1">
              <w:r w:rsidRPr="009E01D2">
                <w:rPr>
                  <w:rStyle w:val="a5"/>
                  <w:rFonts w:ascii="Liberation Serif" w:hAnsi="Liberation Serif"/>
                  <w:color w:val="auto"/>
                  <w:sz w:val="28"/>
                  <w:szCs w:val="28"/>
                </w:rPr>
                <w:t>http://ural-patrius.ru/</w:t>
              </w:r>
            </w:hyperlink>
            <w:r w:rsidRPr="009E01D2">
              <w:rPr>
                <w:rFonts w:ascii="Liberation Serif" w:hAnsi="Liberation Serif"/>
                <w:sz w:val="28"/>
                <w:szCs w:val="28"/>
              </w:rPr>
              <w:t>), "Сила места" (</w:t>
            </w:r>
            <w:hyperlink r:id="rId10" w:history="1">
              <w:r w:rsidRPr="009E01D2">
                <w:rPr>
                  <w:rStyle w:val="a5"/>
                  <w:rFonts w:ascii="Liberation Serif" w:hAnsi="Liberation Serif"/>
                  <w:color w:val="auto"/>
                  <w:sz w:val="28"/>
                  <w:szCs w:val="28"/>
                </w:rPr>
                <w:t>http://sila-mesta.ru/</w:t>
              </w:r>
            </w:hyperlink>
            <w:r w:rsidRPr="009E01D2">
              <w:rPr>
                <w:rFonts w:ascii="Liberation Serif" w:hAnsi="Liberation Serif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317511" w:rsidRDefault="0026690C" w:rsidP="00317511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317511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317511" w:rsidRDefault="002B29EA" w:rsidP="00317511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Fonts w:ascii="Liberation Serif" w:hAnsi="Liberation Serif"/>
                <w:sz w:val="28"/>
                <w:szCs w:val="28"/>
              </w:rPr>
              <w:t xml:space="preserve">Управление </w:t>
            </w:r>
            <w:r>
              <w:rPr>
                <w:rFonts w:ascii="Liberation Serif" w:hAnsi="Liberation Serif"/>
                <w:sz w:val="28"/>
                <w:szCs w:val="28"/>
              </w:rPr>
              <w:t>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317511" w:rsidRDefault="002B29EA" w:rsidP="00317511">
            <w:pPr>
              <w:rPr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</w:tbl>
    <w:p w:rsidR="00340736" w:rsidRPr="009D5DCC" w:rsidRDefault="00340736" w:rsidP="00340736">
      <w:pPr>
        <w:jc w:val="both"/>
        <w:rPr>
          <w:rFonts w:ascii="Liberation Serif" w:hAnsi="Liberation Serif"/>
          <w:sz w:val="28"/>
          <w:szCs w:val="28"/>
        </w:rPr>
      </w:pP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</w:p>
    <w:sectPr w:rsidR="00340736" w:rsidRPr="009D5DCC" w:rsidSect="004527FB">
      <w:headerReference w:type="default" r:id="rId11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4F" w:rsidRDefault="00726F4F" w:rsidP="004527FB">
      <w:r>
        <w:separator/>
      </w:r>
    </w:p>
  </w:endnote>
  <w:endnote w:type="continuationSeparator" w:id="0">
    <w:p w:rsidR="00726F4F" w:rsidRDefault="00726F4F" w:rsidP="0045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4F" w:rsidRDefault="00726F4F" w:rsidP="004527FB">
      <w:r>
        <w:separator/>
      </w:r>
    </w:p>
  </w:footnote>
  <w:footnote w:type="continuationSeparator" w:id="0">
    <w:p w:rsidR="00726F4F" w:rsidRDefault="00726F4F" w:rsidP="00452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154809"/>
      <w:docPartObj>
        <w:docPartGallery w:val="Page Numbers (Top of Page)"/>
        <w:docPartUnique/>
      </w:docPartObj>
    </w:sdtPr>
    <w:sdtEndPr/>
    <w:sdtContent>
      <w:p w:rsidR="004527FB" w:rsidRDefault="004527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C8C">
          <w:rPr>
            <w:noProof/>
          </w:rPr>
          <w:t>15</w:t>
        </w:r>
        <w:r>
          <w:fldChar w:fldCharType="end"/>
        </w:r>
      </w:p>
    </w:sdtContent>
  </w:sdt>
  <w:p w:rsidR="004527FB" w:rsidRDefault="004527F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736"/>
    <w:rsid w:val="00016124"/>
    <w:rsid w:val="000162C4"/>
    <w:rsid w:val="00043C99"/>
    <w:rsid w:val="000512BA"/>
    <w:rsid w:val="000B7DE5"/>
    <w:rsid w:val="00161B14"/>
    <w:rsid w:val="0019143D"/>
    <w:rsid w:val="001A2781"/>
    <w:rsid w:val="002038C7"/>
    <w:rsid w:val="00246B55"/>
    <w:rsid w:val="00247EFA"/>
    <w:rsid w:val="0026690C"/>
    <w:rsid w:val="00280829"/>
    <w:rsid w:val="00282349"/>
    <w:rsid w:val="00290CC1"/>
    <w:rsid w:val="002B29EA"/>
    <w:rsid w:val="0031065F"/>
    <w:rsid w:val="00311280"/>
    <w:rsid w:val="00317511"/>
    <w:rsid w:val="00340736"/>
    <w:rsid w:val="00353CB4"/>
    <w:rsid w:val="003743D1"/>
    <w:rsid w:val="003A40C0"/>
    <w:rsid w:val="003C7D13"/>
    <w:rsid w:val="003E2BCB"/>
    <w:rsid w:val="003E3FA3"/>
    <w:rsid w:val="003F3CEF"/>
    <w:rsid w:val="003F42A9"/>
    <w:rsid w:val="003F71F8"/>
    <w:rsid w:val="00406D6C"/>
    <w:rsid w:val="004134FC"/>
    <w:rsid w:val="00442ADE"/>
    <w:rsid w:val="004527FB"/>
    <w:rsid w:val="00465469"/>
    <w:rsid w:val="00483789"/>
    <w:rsid w:val="004A3D76"/>
    <w:rsid w:val="004C440A"/>
    <w:rsid w:val="0050330A"/>
    <w:rsid w:val="00505BDD"/>
    <w:rsid w:val="005068E7"/>
    <w:rsid w:val="00515727"/>
    <w:rsid w:val="0052165D"/>
    <w:rsid w:val="00553AE4"/>
    <w:rsid w:val="00553B05"/>
    <w:rsid w:val="00554BE9"/>
    <w:rsid w:val="00562437"/>
    <w:rsid w:val="00567D85"/>
    <w:rsid w:val="005B1CBC"/>
    <w:rsid w:val="005B5599"/>
    <w:rsid w:val="005E6867"/>
    <w:rsid w:val="005F2D5F"/>
    <w:rsid w:val="00611536"/>
    <w:rsid w:val="00616EE7"/>
    <w:rsid w:val="00652139"/>
    <w:rsid w:val="00656313"/>
    <w:rsid w:val="0067265F"/>
    <w:rsid w:val="006E72F1"/>
    <w:rsid w:val="00726F4F"/>
    <w:rsid w:val="007403D0"/>
    <w:rsid w:val="00770A7B"/>
    <w:rsid w:val="00782733"/>
    <w:rsid w:val="007F1045"/>
    <w:rsid w:val="00803BC4"/>
    <w:rsid w:val="008048D6"/>
    <w:rsid w:val="008062E9"/>
    <w:rsid w:val="00850E54"/>
    <w:rsid w:val="0085531B"/>
    <w:rsid w:val="00860F88"/>
    <w:rsid w:val="008D793F"/>
    <w:rsid w:val="008E5738"/>
    <w:rsid w:val="00905ED5"/>
    <w:rsid w:val="009338C3"/>
    <w:rsid w:val="00952CA9"/>
    <w:rsid w:val="00956819"/>
    <w:rsid w:val="0097277A"/>
    <w:rsid w:val="009840BB"/>
    <w:rsid w:val="009D5DCC"/>
    <w:rsid w:val="009E01D2"/>
    <w:rsid w:val="009E7639"/>
    <w:rsid w:val="009F19B1"/>
    <w:rsid w:val="009F725C"/>
    <w:rsid w:val="00A5585D"/>
    <w:rsid w:val="00A913B4"/>
    <w:rsid w:val="00AB5374"/>
    <w:rsid w:val="00AC370B"/>
    <w:rsid w:val="00AC680F"/>
    <w:rsid w:val="00B022B2"/>
    <w:rsid w:val="00B13E33"/>
    <w:rsid w:val="00B26FC7"/>
    <w:rsid w:val="00B4341C"/>
    <w:rsid w:val="00BB3856"/>
    <w:rsid w:val="00BE4B2A"/>
    <w:rsid w:val="00BF1B82"/>
    <w:rsid w:val="00BF1D6F"/>
    <w:rsid w:val="00C06654"/>
    <w:rsid w:val="00C95211"/>
    <w:rsid w:val="00CC62E0"/>
    <w:rsid w:val="00CD184A"/>
    <w:rsid w:val="00CD2C2E"/>
    <w:rsid w:val="00CE5D06"/>
    <w:rsid w:val="00D506D7"/>
    <w:rsid w:val="00D60FAC"/>
    <w:rsid w:val="00D80FC2"/>
    <w:rsid w:val="00DC70BA"/>
    <w:rsid w:val="00DE4182"/>
    <w:rsid w:val="00E02C8C"/>
    <w:rsid w:val="00E151D5"/>
    <w:rsid w:val="00E3541F"/>
    <w:rsid w:val="00E528B9"/>
    <w:rsid w:val="00E658F6"/>
    <w:rsid w:val="00E93D69"/>
    <w:rsid w:val="00EA4678"/>
    <w:rsid w:val="00EA5CBE"/>
    <w:rsid w:val="00EA6F6B"/>
    <w:rsid w:val="00EF2834"/>
    <w:rsid w:val="00F025C7"/>
    <w:rsid w:val="00F150FA"/>
    <w:rsid w:val="00F26704"/>
    <w:rsid w:val="00F553A5"/>
    <w:rsid w:val="00F6742C"/>
    <w:rsid w:val="00F8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F19B1"/>
    <w:rPr>
      <w:b/>
      <w:bCs/>
    </w:rPr>
  </w:style>
  <w:style w:type="paragraph" w:styleId="a4">
    <w:name w:val="List Paragraph"/>
    <w:basedOn w:val="a"/>
    <w:qFormat/>
    <w:rsid w:val="009F19B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styleId="a5">
    <w:name w:val="Hyperlink"/>
    <w:rsid w:val="00340736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340736"/>
    <w:pPr>
      <w:widowControl w:val="0"/>
      <w:autoSpaceDE w:val="0"/>
      <w:autoSpaceDN w:val="0"/>
      <w:adjustRightInd w:val="0"/>
      <w:spacing w:line="283" w:lineRule="exact"/>
    </w:pPr>
    <w:rPr>
      <w:rFonts w:ascii="Microsoft Sans Serif" w:hAnsi="Microsoft Sans Serif" w:cs="Microsoft Sans Serif"/>
    </w:rPr>
  </w:style>
  <w:style w:type="character" w:customStyle="1" w:styleId="FontStyle45">
    <w:name w:val="Font Style45"/>
    <w:uiPriority w:val="99"/>
    <w:rsid w:val="00340736"/>
    <w:rPr>
      <w:rFonts w:ascii="Times New Roman" w:hAnsi="Times New Roman" w:cs="Times New Roman" w:hint="default"/>
      <w:sz w:val="26"/>
      <w:szCs w:val="26"/>
    </w:rPr>
  </w:style>
  <w:style w:type="paragraph" w:customStyle="1" w:styleId="Style23">
    <w:name w:val="Style23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paragraph" w:customStyle="1" w:styleId="Style26">
    <w:name w:val="Style26"/>
    <w:basedOn w:val="a"/>
    <w:uiPriority w:val="99"/>
    <w:rsid w:val="00340736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Microsoft Sans Serif" w:hAnsi="Microsoft Sans Serif" w:cs="Microsoft Sans Serif"/>
    </w:rPr>
  </w:style>
  <w:style w:type="paragraph" w:customStyle="1" w:styleId="Style21">
    <w:name w:val="Style21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35">
    <w:name w:val="Font Style35"/>
    <w:rsid w:val="0034073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rsid w:val="00340736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407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073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95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53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44">
    <w:name w:val="Font Style44"/>
    <w:uiPriority w:val="99"/>
    <w:rsid w:val="0052165D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27FB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27F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F19B1"/>
    <w:rPr>
      <w:b/>
      <w:bCs/>
    </w:rPr>
  </w:style>
  <w:style w:type="paragraph" w:styleId="a4">
    <w:name w:val="List Paragraph"/>
    <w:basedOn w:val="a"/>
    <w:qFormat/>
    <w:rsid w:val="009F19B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styleId="a5">
    <w:name w:val="Hyperlink"/>
    <w:rsid w:val="00340736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340736"/>
    <w:pPr>
      <w:widowControl w:val="0"/>
      <w:autoSpaceDE w:val="0"/>
      <w:autoSpaceDN w:val="0"/>
      <w:adjustRightInd w:val="0"/>
      <w:spacing w:line="283" w:lineRule="exact"/>
    </w:pPr>
    <w:rPr>
      <w:rFonts w:ascii="Microsoft Sans Serif" w:hAnsi="Microsoft Sans Serif" w:cs="Microsoft Sans Serif"/>
    </w:rPr>
  </w:style>
  <w:style w:type="character" w:customStyle="1" w:styleId="FontStyle45">
    <w:name w:val="Font Style45"/>
    <w:uiPriority w:val="99"/>
    <w:rsid w:val="00340736"/>
    <w:rPr>
      <w:rFonts w:ascii="Times New Roman" w:hAnsi="Times New Roman" w:cs="Times New Roman" w:hint="default"/>
      <w:sz w:val="26"/>
      <w:szCs w:val="26"/>
    </w:rPr>
  </w:style>
  <w:style w:type="paragraph" w:customStyle="1" w:styleId="Style23">
    <w:name w:val="Style23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paragraph" w:customStyle="1" w:styleId="Style26">
    <w:name w:val="Style26"/>
    <w:basedOn w:val="a"/>
    <w:uiPriority w:val="99"/>
    <w:rsid w:val="00340736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Microsoft Sans Serif" w:hAnsi="Microsoft Sans Serif" w:cs="Microsoft Sans Serif"/>
    </w:rPr>
  </w:style>
  <w:style w:type="paragraph" w:customStyle="1" w:styleId="Style21">
    <w:name w:val="Style21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35">
    <w:name w:val="Font Style35"/>
    <w:rsid w:val="0034073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rsid w:val="00340736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407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073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95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53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44">
    <w:name w:val="Font Style44"/>
    <w:uiPriority w:val="99"/>
    <w:rsid w:val="0052165D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27FB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27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443D65A1B1C2CAC6CD6967B9334CA377A97DEE38A4C026A69771A1C452210681E4D669111974898C53B5050320B977E2F8F2UAV0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ila-mes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ral-patri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65204-624B-472B-8D29-15F8F663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15</Pages>
  <Words>2704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80</cp:revision>
  <cp:lastPrinted>2022-02-16T06:16:00Z</cp:lastPrinted>
  <dcterms:created xsi:type="dcterms:W3CDTF">2020-02-05T05:22:00Z</dcterms:created>
  <dcterms:modified xsi:type="dcterms:W3CDTF">2022-02-16T06:17:00Z</dcterms:modified>
</cp:coreProperties>
</file>