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68" w:rsidRPr="00910B55" w:rsidRDefault="00E02C68" w:rsidP="00E02C68">
      <w:pPr>
        <w:widowControl w:val="0"/>
        <w:autoSpaceDE w:val="0"/>
        <w:autoSpaceDN w:val="0"/>
        <w:adjustRightInd w:val="0"/>
        <w:ind w:left="4962" w:right="-2"/>
        <w:outlineLvl w:val="0"/>
        <w:rPr>
          <w:rFonts w:ascii="Liberation Serif" w:hAnsi="Liberation Serif"/>
        </w:rPr>
      </w:pPr>
      <w:r w:rsidRPr="00910B55">
        <w:rPr>
          <w:rFonts w:ascii="Liberation Serif" w:hAnsi="Liberation Serif"/>
        </w:rPr>
        <w:t>Утвержден</w:t>
      </w:r>
      <w:r w:rsidR="008E3993">
        <w:rPr>
          <w:rFonts w:ascii="Liberation Serif" w:hAnsi="Liberation Serif"/>
        </w:rPr>
        <w:t>о</w:t>
      </w:r>
    </w:p>
    <w:p w:rsidR="00E02C68" w:rsidRPr="00910B55" w:rsidRDefault="00E02C68" w:rsidP="00E02C68">
      <w:pPr>
        <w:widowControl w:val="0"/>
        <w:autoSpaceDE w:val="0"/>
        <w:autoSpaceDN w:val="0"/>
        <w:adjustRightInd w:val="0"/>
        <w:ind w:left="4962" w:right="-2"/>
        <w:rPr>
          <w:rFonts w:ascii="Liberation Serif" w:hAnsi="Liberation Serif"/>
        </w:rPr>
      </w:pPr>
      <w:r w:rsidRPr="00910B55">
        <w:rPr>
          <w:rFonts w:ascii="Liberation Serif" w:hAnsi="Liberation Serif"/>
        </w:rPr>
        <w:t xml:space="preserve">постановлением Главы </w:t>
      </w:r>
    </w:p>
    <w:p w:rsidR="00E02C68" w:rsidRPr="00910B55" w:rsidRDefault="00E02C68" w:rsidP="00E02C68">
      <w:pPr>
        <w:widowControl w:val="0"/>
        <w:autoSpaceDE w:val="0"/>
        <w:autoSpaceDN w:val="0"/>
        <w:adjustRightInd w:val="0"/>
        <w:ind w:left="4962" w:right="-2"/>
        <w:rPr>
          <w:rFonts w:ascii="Liberation Serif" w:hAnsi="Liberation Serif"/>
        </w:rPr>
      </w:pPr>
      <w:r w:rsidRPr="00910B55">
        <w:rPr>
          <w:rFonts w:ascii="Liberation Serif" w:hAnsi="Liberation Serif"/>
        </w:rPr>
        <w:t xml:space="preserve">Каменского городского округа </w:t>
      </w:r>
    </w:p>
    <w:p w:rsidR="00E02C68" w:rsidRPr="00910B55" w:rsidRDefault="00E02C68" w:rsidP="00E02C68">
      <w:pPr>
        <w:widowControl w:val="0"/>
        <w:autoSpaceDE w:val="0"/>
        <w:autoSpaceDN w:val="0"/>
        <w:adjustRightInd w:val="0"/>
        <w:ind w:left="4962" w:right="-2"/>
        <w:rPr>
          <w:rFonts w:ascii="Liberation Serif" w:hAnsi="Liberation Serif"/>
        </w:rPr>
      </w:pPr>
      <w:r w:rsidRPr="00910B55">
        <w:rPr>
          <w:rFonts w:ascii="Liberation Serif" w:hAnsi="Liberation Serif"/>
        </w:rPr>
        <w:t xml:space="preserve">от </w:t>
      </w:r>
      <w:r w:rsidR="00CA57CB">
        <w:rPr>
          <w:rFonts w:ascii="Liberation Serif" w:hAnsi="Liberation Serif"/>
        </w:rPr>
        <w:t>28.05.2021</w:t>
      </w:r>
      <w:r w:rsidRPr="00910B55">
        <w:rPr>
          <w:rFonts w:ascii="Liberation Serif" w:hAnsi="Liberation Serif"/>
        </w:rPr>
        <w:t xml:space="preserve"> № </w:t>
      </w:r>
      <w:r w:rsidR="00CA57CB">
        <w:rPr>
          <w:rFonts w:ascii="Liberation Serif" w:hAnsi="Liberation Serif"/>
        </w:rPr>
        <w:t>855</w:t>
      </w:r>
      <w:bookmarkStart w:id="0" w:name="_GoBack"/>
      <w:bookmarkEnd w:id="0"/>
    </w:p>
    <w:p w:rsidR="00E02C68" w:rsidRDefault="00E02C68" w:rsidP="00E02C68">
      <w:pPr>
        <w:autoSpaceDE w:val="0"/>
        <w:autoSpaceDN w:val="0"/>
        <w:adjustRightInd w:val="0"/>
        <w:ind w:left="4962" w:right="-2"/>
        <w:rPr>
          <w:rFonts w:ascii="Liberation Serif" w:eastAsia="Arial Unicode MS" w:hAnsi="Liberation Serif"/>
          <w:bCs/>
          <w:iCs/>
        </w:rPr>
      </w:pPr>
      <w:r w:rsidRPr="00910B55">
        <w:rPr>
          <w:rFonts w:ascii="Liberation Serif" w:eastAsia="Arial Unicode MS" w:hAnsi="Liberation Serif"/>
          <w:bCs/>
          <w:iCs/>
        </w:rPr>
        <w:t xml:space="preserve">«О межведомственной комиссии по реализации на территории муниципального образования «Каменский городской округ» подпрограммы «Оказания содействия добровольному переселению в Свердловскую область соотечественников, проживающих за рубежом, на 2021-2023 годы» государственной программы Свердловской области «Содействие занятости населения Свердловской области </w:t>
      </w:r>
    </w:p>
    <w:p w:rsidR="00E02C68" w:rsidRPr="00910B55" w:rsidRDefault="00E02C68" w:rsidP="00E02C68">
      <w:pPr>
        <w:autoSpaceDE w:val="0"/>
        <w:autoSpaceDN w:val="0"/>
        <w:adjustRightInd w:val="0"/>
        <w:ind w:left="4962" w:right="-2"/>
        <w:rPr>
          <w:rFonts w:ascii="Liberation Serif" w:hAnsi="Liberation Serif" w:cs="Courier New"/>
        </w:rPr>
      </w:pPr>
      <w:r w:rsidRPr="00910B55">
        <w:rPr>
          <w:rFonts w:ascii="Liberation Serif" w:eastAsia="Arial Unicode MS" w:hAnsi="Liberation Serif"/>
          <w:bCs/>
          <w:iCs/>
        </w:rPr>
        <w:t xml:space="preserve">до 2024 года» </w:t>
      </w:r>
    </w:p>
    <w:p w:rsidR="00E02C68" w:rsidRDefault="00E02C68" w:rsidP="00E02C68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bookmarkStart w:id="1" w:name="Par41"/>
      <w:bookmarkEnd w:id="1"/>
    </w:p>
    <w:p w:rsidR="00E02C68" w:rsidRDefault="00E02C68" w:rsidP="00E02C68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E02C68" w:rsidRPr="00910B55" w:rsidRDefault="00E02C68" w:rsidP="00E02C68">
      <w:pPr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Положение</w:t>
      </w:r>
      <w:r w:rsidRPr="00910B55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910B55">
        <w:rPr>
          <w:rFonts w:ascii="Liberation Serif" w:hAnsi="Liberation Serif" w:cs="Liberation Serif"/>
          <w:b/>
          <w:i/>
          <w:sz w:val="28"/>
          <w:szCs w:val="28"/>
        </w:rPr>
        <w:t xml:space="preserve">межведомственной комиссии по реализации на территории муниципального образования «Каменский городской округ» 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                    </w:t>
      </w:r>
      <w:r w:rsidRPr="00910B55">
        <w:rPr>
          <w:rFonts w:ascii="Liberation Serif" w:hAnsi="Liberation Serif" w:cs="Liberation Serif"/>
          <w:b/>
          <w:i/>
          <w:sz w:val="28"/>
          <w:szCs w:val="28"/>
        </w:rPr>
        <w:t xml:space="preserve">подпрограммы «Оказание содействия добровольному переселению в Свердловскую область соотечественников, проживающих за рубежом, на 2021–2023 годы» государственной программы Свердловской области 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                                   </w:t>
      </w:r>
      <w:r w:rsidRPr="00910B55">
        <w:rPr>
          <w:rFonts w:ascii="Liberation Serif" w:hAnsi="Liberation Serif" w:cs="Liberation Serif"/>
          <w:b/>
          <w:i/>
          <w:sz w:val="28"/>
          <w:szCs w:val="28"/>
        </w:rPr>
        <w:t>«Содействие занятости населения Свердловской области до 2024 года»</w:t>
      </w:r>
    </w:p>
    <w:p w:rsidR="00E02C68" w:rsidRPr="00E02C68" w:rsidRDefault="00E02C68" w:rsidP="00E02C68">
      <w:pPr>
        <w:spacing w:before="100" w:beforeAutospacing="1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</w:rPr>
      </w:pPr>
      <w:r w:rsidRPr="00E02C68">
        <w:rPr>
          <w:rFonts w:ascii="Liberation Serif" w:hAnsi="Liberation Serif" w:cs="Liberation Serif"/>
          <w:b/>
          <w:bCs/>
          <w:sz w:val="28"/>
          <w:szCs w:val="28"/>
        </w:rPr>
        <w:t xml:space="preserve">Глава 1. ОБЩИЕ ПОЛОЖЕНИЯ </w:t>
      </w:r>
    </w:p>
    <w:p w:rsidR="00E02C68" w:rsidRPr="00BA5A0F" w:rsidRDefault="00E02C68" w:rsidP="00E02C68">
      <w:pPr>
        <w:spacing w:before="100" w:beforeAutospacing="1"/>
        <w:jc w:val="center"/>
        <w:outlineLvl w:val="2"/>
        <w:rPr>
          <w:b/>
          <w:bCs/>
        </w:rPr>
      </w:pPr>
    </w:p>
    <w:p w:rsidR="00E02C68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 xml:space="preserve">1.1. </w:t>
      </w:r>
      <w:r>
        <w:rPr>
          <w:rFonts w:ascii="Liberation Serif" w:hAnsi="Liberation Serif"/>
          <w:sz w:val="28"/>
          <w:szCs w:val="28"/>
          <w:lang w:eastAsia="en-US"/>
        </w:rPr>
        <w:t>М</w:t>
      </w:r>
      <w:r w:rsidRPr="00333D0A">
        <w:rPr>
          <w:rFonts w:ascii="Liberation Serif" w:hAnsi="Liberation Serif"/>
          <w:sz w:val="28"/>
          <w:szCs w:val="28"/>
          <w:lang w:eastAsia="en-US"/>
        </w:rPr>
        <w:t>ежведомственн</w:t>
      </w:r>
      <w:r>
        <w:rPr>
          <w:rFonts w:ascii="Liberation Serif" w:hAnsi="Liberation Serif"/>
          <w:sz w:val="28"/>
          <w:szCs w:val="28"/>
          <w:lang w:eastAsia="en-US"/>
        </w:rPr>
        <w:t>ая</w:t>
      </w:r>
      <w:r w:rsidRPr="00333D0A">
        <w:rPr>
          <w:rFonts w:ascii="Liberation Serif" w:hAnsi="Liberation Serif"/>
          <w:sz w:val="28"/>
          <w:szCs w:val="28"/>
          <w:lang w:eastAsia="en-US"/>
        </w:rPr>
        <w:t xml:space="preserve"> комисси</w:t>
      </w:r>
      <w:r>
        <w:rPr>
          <w:rFonts w:ascii="Liberation Serif" w:hAnsi="Liberation Serif"/>
          <w:sz w:val="28"/>
          <w:szCs w:val="28"/>
          <w:lang w:eastAsia="en-US"/>
        </w:rPr>
        <w:t>я</w:t>
      </w:r>
      <w:r w:rsidRPr="00333D0A">
        <w:rPr>
          <w:rFonts w:ascii="Liberation Serif" w:hAnsi="Liberation Serif"/>
          <w:sz w:val="28"/>
          <w:szCs w:val="28"/>
          <w:lang w:eastAsia="en-US"/>
        </w:rPr>
        <w:t xml:space="preserve"> по реализации на территории </w:t>
      </w:r>
      <w:r>
        <w:rPr>
          <w:rFonts w:ascii="Liberation Serif" w:hAnsi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Pr="00333D0A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8C4FC0">
        <w:rPr>
          <w:rFonts w:ascii="Liberation Serif" w:hAnsi="Liberation Serif"/>
          <w:sz w:val="28"/>
          <w:szCs w:val="28"/>
          <w:lang w:eastAsia="en-US"/>
        </w:rPr>
        <w:t>подпрограммы «Оказание содействия добровольному переселению в Свердловскую область соотечественников, проживающих за рубежом, на 2021–2023 годы»</w:t>
      </w:r>
      <w:r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5F7005">
        <w:rPr>
          <w:rFonts w:ascii="Liberation Serif" w:hAnsi="Liberation Serif"/>
          <w:sz w:val="28"/>
          <w:szCs w:val="28"/>
          <w:lang w:eastAsia="en-US"/>
        </w:rPr>
        <w:t>государственной программы Свердловской области «Содействие занятости населения Свердловской области до 2024 года»</w:t>
      </w:r>
      <w:r w:rsidRPr="008C4FC0">
        <w:rPr>
          <w:rFonts w:ascii="Liberation Serif" w:hAnsi="Liberation Serif"/>
          <w:sz w:val="28"/>
          <w:szCs w:val="28"/>
          <w:lang w:eastAsia="en-US"/>
        </w:rPr>
        <w:t xml:space="preserve"> (далее - Комиссия) является органом, созданным в целях осуществления регулирования процесса переселения соотечественников, проживающих за рубежом, на территорию</w:t>
      </w:r>
      <w:r>
        <w:rPr>
          <w:rFonts w:ascii="Liberation Serif" w:hAnsi="Liberation Serif"/>
          <w:sz w:val="28"/>
          <w:szCs w:val="28"/>
          <w:lang w:eastAsia="en-US"/>
        </w:rPr>
        <w:t xml:space="preserve"> муниципального образования «Каменский городской округ»</w:t>
      </w:r>
      <w:r w:rsidRPr="00E02C68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8C4FC0">
        <w:rPr>
          <w:rFonts w:ascii="Liberation Serif" w:hAnsi="Liberation Serif"/>
          <w:sz w:val="28"/>
          <w:szCs w:val="28"/>
          <w:lang w:eastAsia="en-US"/>
        </w:rPr>
        <w:t>в рамках подпрограммы «Оказание содействия добровольному переселению в Свердловскую область соотечественников, проживающих за рубежом, на 2021–2023 годы» государственной программы Свердловской области «Содействие занятости населения Свердловской области до 2024 года», утвержденной постановлением Правительства Свердловской области от 21.10.2013 № 1272-ПП</w:t>
      </w:r>
      <w:r>
        <w:rPr>
          <w:rFonts w:ascii="Liberation Serif" w:hAnsi="Liberation Serif"/>
          <w:sz w:val="28"/>
          <w:szCs w:val="28"/>
          <w:lang w:eastAsia="en-US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«Об утверждении государственной программы Свердловской области «Содействия занятости населения Свердловской области до 2024 года» ( далее- Подпрограмма).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708"/>
        <w:jc w:val="both"/>
        <w:outlineLvl w:val="0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  <w:lang w:eastAsia="en-US"/>
        </w:rPr>
        <w:t xml:space="preserve">1.2. </w:t>
      </w:r>
      <w:r w:rsidRPr="008C4FC0">
        <w:rPr>
          <w:rFonts w:ascii="Liberation Serif" w:hAnsi="Liberation Serif"/>
          <w:sz w:val="28"/>
          <w:szCs w:val="28"/>
          <w:lang w:eastAsia="en-US"/>
        </w:rPr>
        <w:t xml:space="preserve">Правовую основу деятельности Комиссии составляют Конституция Российской Федерации, федеральные и областные законы, регулирующие </w:t>
      </w:r>
      <w:r w:rsidRPr="008C4FC0">
        <w:rPr>
          <w:rFonts w:ascii="Liberation Serif" w:hAnsi="Liberation Serif"/>
          <w:sz w:val="28"/>
          <w:szCs w:val="28"/>
          <w:lang w:eastAsia="en-US"/>
        </w:rPr>
        <w:lastRenderedPageBreak/>
        <w:t xml:space="preserve">отношения в области содействия добровольному переселению соотечественников, проживающих за рубежом, Устав муниципального образования </w:t>
      </w:r>
      <w:r w:rsidR="0039632C">
        <w:rPr>
          <w:rFonts w:ascii="Liberation Serif" w:hAnsi="Liberation Serif"/>
          <w:sz w:val="28"/>
          <w:szCs w:val="28"/>
          <w:lang w:eastAsia="en-US"/>
        </w:rPr>
        <w:t>«Каменский городской округ»</w:t>
      </w:r>
      <w:r w:rsidRPr="008C4FC0">
        <w:rPr>
          <w:rFonts w:ascii="Liberation Serif" w:hAnsi="Liberation Serif"/>
          <w:sz w:val="28"/>
          <w:szCs w:val="28"/>
          <w:lang w:eastAsia="en-US"/>
        </w:rPr>
        <w:t xml:space="preserve">, настоящее Положение. 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540"/>
        <w:jc w:val="both"/>
        <w:rPr>
          <w:rFonts w:ascii="Liberation Serif" w:hAnsi="Liberation Serif"/>
          <w:sz w:val="28"/>
          <w:szCs w:val="28"/>
          <w:lang w:eastAsia="en-US"/>
        </w:rPr>
      </w:pPr>
    </w:p>
    <w:p w:rsidR="00E02C68" w:rsidRPr="0039632C" w:rsidRDefault="00E02C68" w:rsidP="00E02C68">
      <w:pPr>
        <w:widowControl w:val="0"/>
        <w:autoSpaceDE w:val="0"/>
        <w:autoSpaceDN w:val="0"/>
        <w:adjustRightInd w:val="0"/>
        <w:spacing w:line="264" w:lineRule="atLeast"/>
        <w:jc w:val="center"/>
        <w:outlineLvl w:val="1"/>
        <w:rPr>
          <w:rFonts w:ascii="Liberation Serif" w:hAnsi="Liberation Serif"/>
          <w:b/>
          <w:sz w:val="28"/>
          <w:szCs w:val="28"/>
          <w:lang w:eastAsia="en-US"/>
        </w:rPr>
      </w:pPr>
      <w:bookmarkStart w:id="2" w:name="Par122"/>
      <w:bookmarkEnd w:id="2"/>
      <w:r w:rsidRPr="0039632C">
        <w:rPr>
          <w:rFonts w:ascii="Liberation Serif" w:hAnsi="Liberation Serif"/>
          <w:b/>
          <w:sz w:val="28"/>
          <w:szCs w:val="28"/>
          <w:lang w:eastAsia="en-US"/>
        </w:rPr>
        <w:t>Глава 2. ФУНКЦИИ КОМИССИИ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540"/>
        <w:jc w:val="both"/>
        <w:rPr>
          <w:rFonts w:ascii="Liberation Serif" w:hAnsi="Liberation Serif"/>
          <w:sz w:val="28"/>
          <w:szCs w:val="28"/>
          <w:lang w:eastAsia="en-US"/>
        </w:rPr>
      </w:pP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540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 xml:space="preserve"> 2.1. На Комиссию возлагаются следующие функции: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540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 xml:space="preserve"> - координация деятельности и организация взаимодействия </w:t>
      </w:r>
      <w:r>
        <w:rPr>
          <w:rFonts w:ascii="Liberation Serif" w:hAnsi="Liberation Serif"/>
          <w:sz w:val="28"/>
          <w:szCs w:val="28"/>
          <w:lang w:eastAsia="en-US"/>
        </w:rPr>
        <w:t xml:space="preserve">между </w:t>
      </w:r>
      <w:r w:rsidRPr="008C4FC0">
        <w:rPr>
          <w:rFonts w:ascii="Liberation Serif" w:hAnsi="Liberation Serif"/>
          <w:sz w:val="28"/>
          <w:szCs w:val="28"/>
          <w:lang w:eastAsia="en-US"/>
        </w:rPr>
        <w:t>Администраци</w:t>
      </w:r>
      <w:r>
        <w:rPr>
          <w:rFonts w:ascii="Liberation Serif" w:hAnsi="Liberation Serif"/>
          <w:sz w:val="28"/>
          <w:szCs w:val="28"/>
          <w:lang w:eastAsia="en-US"/>
        </w:rPr>
        <w:t>ей</w:t>
      </w:r>
      <w:r w:rsidR="0039632C">
        <w:rPr>
          <w:rFonts w:ascii="Liberation Serif" w:hAnsi="Liberation Serif"/>
          <w:sz w:val="28"/>
          <w:szCs w:val="28"/>
          <w:lang w:eastAsia="en-US"/>
        </w:rPr>
        <w:t xml:space="preserve"> муниципального образования «Каменский городской округ»</w:t>
      </w:r>
      <w:r>
        <w:rPr>
          <w:rFonts w:ascii="Liberation Serif" w:hAnsi="Liberation Serif"/>
          <w:sz w:val="28"/>
          <w:szCs w:val="28"/>
          <w:lang w:eastAsia="en-US"/>
        </w:rPr>
        <w:t>,</w:t>
      </w:r>
      <w:r w:rsidRPr="008C4FC0">
        <w:rPr>
          <w:rFonts w:ascii="Liberation Serif" w:hAnsi="Liberation Serif"/>
          <w:sz w:val="28"/>
          <w:szCs w:val="28"/>
          <w:lang w:eastAsia="en-US"/>
        </w:rPr>
        <w:t xml:space="preserve"> Государственным казенным учреждением службы занятости населения Свердловской области «Каменск-Уральский центр занятости» (далее - </w:t>
      </w:r>
      <w:r w:rsidRPr="00497651">
        <w:rPr>
          <w:rFonts w:ascii="Liberation Serif" w:hAnsi="Liberation Serif"/>
          <w:sz w:val="28"/>
          <w:szCs w:val="28"/>
          <w:lang w:eastAsia="en-US"/>
        </w:rPr>
        <w:t>ГКУ «Каменск-Уральский ЦЗ»</w:t>
      </w:r>
      <w:r w:rsidRPr="008C4FC0">
        <w:rPr>
          <w:rFonts w:ascii="Liberation Serif" w:hAnsi="Liberation Serif"/>
          <w:sz w:val="28"/>
          <w:szCs w:val="28"/>
          <w:lang w:eastAsia="en-US"/>
        </w:rPr>
        <w:t>)</w:t>
      </w:r>
      <w:r>
        <w:rPr>
          <w:rFonts w:ascii="Liberation Serif" w:hAnsi="Liberation Serif"/>
          <w:sz w:val="28"/>
          <w:szCs w:val="28"/>
          <w:lang w:eastAsia="en-US"/>
        </w:rPr>
        <w:t>,</w:t>
      </w:r>
      <w:r w:rsidRPr="008C4FC0">
        <w:rPr>
          <w:rFonts w:ascii="Liberation Serif" w:hAnsi="Liberation Serif"/>
          <w:sz w:val="28"/>
          <w:szCs w:val="28"/>
          <w:lang w:eastAsia="en-US"/>
        </w:rPr>
        <w:t xml:space="preserve"> иными органами государственной власти по реализации Подп</w:t>
      </w:r>
      <w:hyperlink r:id="rId7" w:history="1">
        <w:r w:rsidRPr="008C4FC0">
          <w:rPr>
            <w:rFonts w:ascii="Liberation Serif" w:hAnsi="Liberation Serif"/>
            <w:sz w:val="28"/>
            <w:szCs w:val="28"/>
            <w:lang w:eastAsia="en-US"/>
          </w:rPr>
          <w:t>рограммы</w:t>
        </w:r>
      </w:hyperlink>
      <w:r w:rsidRPr="008C4FC0">
        <w:rPr>
          <w:rFonts w:ascii="Liberation Serif" w:hAnsi="Liberation Serif"/>
          <w:sz w:val="28"/>
          <w:szCs w:val="28"/>
          <w:lang w:eastAsia="en-US"/>
        </w:rPr>
        <w:t xml:space="preserve">, </w:t>
      </w:r>
      <w:r w:rsidRPr="003A448E">
        <w:rPr>
          <w:rFonts w:ascii="Liberation Serif" w:hAnsi="Liberation Serif"/>
          <w:sz w:val="28"/>
          <w:szCs w:val="28"/>
          <w:lang w:eastAsia="en-US"/>
        </w:rPr>
        <w:t>работодателями, привлекающими соотечественников в качестве рабочей силы, переселенцами и членами их семей по вопросам оказания содействия в трудоустройстве, переобучении, профессиональной и социально</w:t>
      </w:r>
      <w:r>
        <w:rPr>
          <w:rFonts w:ascii="Liberation Serif" w:hAnsi="Liberation Serif"/>
          <w:sz w:val="28"/>
          <w:szCs w:val="28"/>
          <w:lang w:eastAsia="en-US"/>
        </w:rPr>
        <w:t>-</w:t>
      </w:r>
      <w:r w:rsidR="0039632C">
        <w:rPr>
          <w:rFonts w:ascii="Liberation Serif" w:hAnsi="Liberation Serif"/>
          <w:sz w:val="28"/>
          <w:szCs w:val="28"/>
          <w:lang w:eastAsia="en-US"/>
        </w:rPr>
        <w:t xml:space="preserve">культурной адаптации, </w:t>
      </w:r>
      <w:r w:rsidRPr="003A448E">
        <w:rPr>
          <w:rFonts w:ascii="Liberation Serif" w:hAnsi="Liberation Serif"/>
          <w:sz w:val="28"/>
          <w:szCs w:val="28"/>
          <w:lang w:eastAsia="en-US"/>
        </w:rPr>
        <w:t xml:space="preserve">обустройстве на территории </w:t>
      </w:r>
      <w:r w:rsidR="0039632C">
        <w:rPr>
          <w:rFonts w:ascii="Liberation Serif" w:hAnsi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Pr="008C4FC0">
        <w:rPr>
          <w:rFonts w:ascii="Liberation Serif" w:hAnsi="Liberation Serif"/>
          <w:sz w:val="28"/>
          <w:szCs w:val="28"/>
          <w:lang w:eastAsia="en-US"/>
        </w:rPr>
        <w:t>;</w:t>
      </w:r>
      <w:r w:rsidR="0039632C">
        <w:rPr>
          <w:rFonts w:ascii="Liberation Serif" w:hAnsi="Liberation Serif"/>
          <w:sz w:val="28"/>
          <w:szCs w:val="28"/>
          <w:lang w:eastAsia="en-US"/>
        </w:rPr>
        <w:t xml:space="preserve"> 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540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 xml:space="preserve">- </w:t>
      </w:r>
      <w:r w:rsidR="0039632C" w:rsidRPr="008C4FC0">
        <w:rPr>
          <w:rFonts w:ascii="Liberation Serif" w:hAnsi="Liberation Serif"/>
          <w:sz w:val="28"/>
          <w:szCs w:val="28"/>
          <w:lang w:eastAsia="en-US"/>
        </w:rPr>
        <w:t>рассмотрение поступающих</w:t>
      </w:r>
      <w:r w:rsidRPr="008C4FC0">
        <w:rPr>
          <w:rFonts w:ascii="Liberation Serif" w:hAnsi="Liberation Serif"/>
          <w:sz w:val="28"/>
          <w:szCs w:val="28"/>
          <w:lang w:eastAsia="en-US"/>
        </w:rPr>
        <w:t xml:space="preserve"> в </w:t>
      </w:r>
      <w:r w:rsidRPr="00497651">
        <w:rPr>
          <w:rFonts w:ascii="Liberation Serif" w:hAnsi="Liberation Serif"/>
          <w:sz w:val="28"/>
          <w:szCs w:val="28"/>
          <w:lang w:eastAsia="en-US"/>
        </w:rPr>
        <w:t>ГКУ «Каменск-Уральский ЦЗ»</w:t>
      </w:r>
      <w:r w:rsidRPr="008C4FC0">
        <w:rPr>
          <w:rFonts w:ascii="Liberation Serif" w:hAnsi="Liberation Serif"/>
          <w:sz w:val="28"/>
          <w:szCs w:val="28"/>
          <w:lang w:eastAsia="en-US"/>
        </w:rPr>
        <w:t xml:space="preserve"> заявлений соотечественников, желающих переселиться на территорию </w:t>
      </w:r>
      <w:r w:rsidR="0039632C">
        <w:rPr>
          <w:rFonts w:ascii="Liberation Serif" w:hAnsi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Pr="008C4FC0">
        <w:rPr>
          <w:rFonts w:ascii="Liberation Serif" w:hAnsi="Liberation Serif"/>
          <w:sz w:val="28"/>
          <w:szCs w:val="28"/>
          <w:lang w:eastAsia="en-US"/>
        </w:rPr>
        <w:t>;</w:t>
      </w:r>
      <w:r w:rsidR="0039632C">
        <w:rPr>
          <w:rFonts w:ascii="Liberation Serif" w:hAnsi="Liberation Serif"/>
          <w:sz w:val="28"/>
          <w:szCs w:val="28"/>
          <w:lang w:eastAsia="en-US"/>
        </w:rPr>
        <w:t xml:space="preserve"> 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540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 xml:space="preserve">- проведение анализа возможности приема переселенцев с точки зрения социальной напряженности в </w:t>
      </w:r>
      <w:r w:rsidR="0039632C">
        <w:rPr>
          <w:rFonts w:ascii="Liberation Serif" w:hAnsi="Liberation Serif"/>
          <w:sz w:val="28"/>
          <w:szCs w:val="28"/>
          <w:lang w:eastAsia="en-US"/>
        </w:rPr>
        <w:t>муниципальное образование «Каменский городской округ»</w:t>
      </w:r>
      <w:r w:rsidRPr="008C4FC0">
        <w:rPr>
          <w:rFonts w:ascii="Liberation Serif" w:hAnsi="Liberation Serif"/>
          <w:sz w:val="28"/>
          <w:szCs w:val="28"/>
          <w:lang w:eastAsia="en-US"/>
        </w:rPr>
        <w:t>, жилищного размещения, наличия доступа к инфраструктуре (социальные, медицинские, образовательные учреждения, транспортное обеспечение);</w:t>
      </w:r>
    </w:p>
    <w:p w:rsidR="00E02C68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540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>- подготовка заключени</w:t>
      </w:r>
      <w:r>
        <w:rPr>
          <w:rFonts w:ascii="Liberation Serif" w:hAnsi="Liberation Serif"/>
          <w:sz w:val="28"/>
          <w:szCs w:val="28"/>
          <w:lang w:eastAsia="en-US"/>
        </w:rPr>
        <w:t>я</w:t>
      </w:r>
      <w:r w:rsidRPr="008C4FC0">
        <w:rPr>
          <w:rFonts w:ascii="Liberation Serif" w:hAnsi="Liberation Serif"/>
          <w:sz w:val="28"/>
          <w:szCs w:val="28"/>
          <w:lang w:eastAsia="en-US"/>
        </w:rPr>
        <w:t xml:space="preserve"> о возможности приема </w:t>
      </w:r>
      <w:r w:rsidRPr="003A448E">
        <w:rPr>
          <w:rFonts w:ascii="Liberation Serif" w:hAnsi="Liberation Serif"/>
          <w:sz w:val="28"/>
          <w:szCs w:val="28"/>
          <w:lang w:eastAsia="en-US"/>
        </w:rPr>
        <w:t>соотечественников</w:t>
      </w:r>
      <w:r>
        <w:rPr>
          <w:rFonts w:ascii="Liberation Serif" w:hAnsi="Liberation Serif"/>
          <w:sz w:val="28"/>
          <w:szCs w:val="28"/>
          <w:lang w:eastAsia="en-US"/>
        </w:rPr>
        <w:t>;</w:t>
      </w:r>
    </w:p>
    <w:p w:rsidR="00E02C68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540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 xml:space="preserve">- направление </w:t>
      </w:r>
      <w:r w:rsidRPr="003A448E">
        <w:rPr>
          <w:rFonts w:ascii="Liberation Serif" w:hAnsi="Liberation Serif"/>
          <w:sz w:val="28"/>
          <w:szCs w:val="28"/>
          <w:lang w:eastAsia="en-US"/>
        </w:rPr>
        <w:t xml:space="preserve">заключения </w:t>
      </w:r>
      <w:r w:rsidRPr="008C4FC0">
        <w:rPr>
          <w:rFonts w:ascii="Liberation Serif" w:hAnsi="Liberation Serif"/>
          <w:sz w:val="28"/>
          <w:szCs w:val="28"/>
          <w:lang w:eastAsia="en-US"/>
        </w:rPr>
        <w:t>в Департамент по труду и занятости населения Свердловской области для дальнейшего согласования</w:t>
      </w:r>
      <w:r w:rsidR="0039632C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3A448E">
        <w:rPr>
          <w:rFonts w:ascii="Liberation Serif" w:hAnsi="Liberation Serif"/>
          <w:sz w:val="28"/>
          <w:szCs w:val="28"/>
          <w:lang w:eastAsia="en-US"/>
        </w:rPr>
        <w:t>возможности участия соотечественника в Подпрограмме</w:t>
      </w:r>
      <w:r w:rsidRPr="008C4FC0">
        <w:rPr>
          <w:rFonts w:ascii="Liberation Serif" w:hAnsi="Liberation Serif"/>
          <w:sz w:val="28"/>
          <w:szCs w:val="28"/>
          <w:lang w:eastAsia="en-US"/>
        </w:rPr>
        <w:t>.</w:t>
      </w:r>
    </w:p>
    <w:p w:rsidR="00E02C68" w:rsidRDefault="00E02C68" w:rsidP="00E02C68">
      <w:pPr>
        <w:widowControl w:val="0"/>
        <w:autoSpaceDE w:val="0"/>
        <w:autoSpaceDN w:val="0"/>
        <w:adjustRightInd w:val="0"/>
        <w:spacing w:line="264" w:lineRule="atLeast"/>
        <w:jc w:val="center"/>
        <w:outlineLvl w:val="1"/>
        <w:rPr>
          <w:rFonts w:ascii="Liberation Serif" w:hAnsi="Liberation Serif"/>
          <w:sz w:val="28"/>
          <w:szCs w:val="28"/>
          <w:lang w:eastAsia="en-US"/>
        </w:rPr>
      </w:pPr>
      <w:bookmarkStart w:id="3" w:name="Par133"/>
      <w:bookmarkEnd w:id="3"/>
    </w:p>
    <w:p w:rsidR="00E02C68" w:rsidRPr="00A368ED" w:rsidRDefault="00E02C68" w:rsidP="00E02C68">
      <w:pPr>
        <w:widowControl w:val="0"/>
        <w:autoSpaceDE w:val="0"/>
        <w:autoSpaceDN w:val="0"/>
        <w:adjustRightInd w:val="0"/>
        <w:spacing w:line="264" w:lineRule="atLeast"/>
        <w:jc w:val="center"/>
        <w:outlineLvl w:val="1"/>
        <w:rPr>
          <w:rFonts w:ascii="Liberation Serif" w:hAnsi="Liberation Serif"/>
          <w:b/>
          <w:sz w:val="28"/>
          <w:szCs w:val="28"/>
          <w:lang w:eastAsia="en-US"/>
        </w:rPr>
      </w:pPr>
      <w:r w:rsidRPr="00A368ED">
        <w:rPr>
          <w:rFonts w:ascii="Liberation Serif" w:hAnsi="Liberation Serif"/>
          <w:b/>
          <w:sz w:val="28"/>
          <w:szCs w:val="28"/>
          <w:lang w:eastAsia="en-US"/>
        </w:rPr>
        <w:t>Глава 3. ПОРЯДОК ФОРМИРОВАНИЯ И ДЕЯТЕЛЬНОСТИ КОМИССИИ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540"/>
        <w:jc w:val="both"/>
        <w:rPr>
          <w:rFonts w:ascii="Liberation Serif" w:hAnsi="Liberation Serif"/>
          <w:sz w:val="28"/>
          <w:szCs w:val="28"/>
          <w:lang w:eastAsia="en-US"/>
        </w:rPr>
      </w:pP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708"/>
        <w:jc w:val="both"/>
        <w:outlineLvl w:val="0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>3.1. В состав Комиссии входят председатель, заместитель председателя, секретарь и члены Комиссии.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708"/>
        <w:jc w:val="both"/>
        <w:outlineLvl w:val="0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 xml:space="preserve">3.2.  </w:t>
      </w:r>
      <w:hyperlink w:anchor="Par31" w:history="1">
        <w:r w:rsidRPr="008C4FC0">
          <w:rPr>
            <w:rFonts w:ascii="Liberation Serif" w:hAnsi="Liberation Serif"/>
            <w:sz w:val="28"/>
            <w:szCs w:val="28"/>
            <w:lang w:eastAsia="en-US"/>
          </w:rPr>
          <w:t>Состав</w:t>
        </w:r>
      </w:hyperlink>
      <w:r w:rsidRPr="008C4FC0">
        <w:rPr>
          <w:rFonts w:ascii="Liberation Serif" w:hAnsi="Liberation Serif"/>
          <w:sz w:val="28"/>
          <w:szCs w:val="28"/>
          <w:lang w:eastAsia="en-US"/>
        </w:rPr>
        <w:t xml:space="preserve"> Комиссии утверждается постановлением </w:t>
      </w:r>
      <w:r w:rsidR="00A368ED">
        <w:rPr>
          <w:rFonts w:ascii="Liberation Serif" w:hAnsi="Liberation Serif"/>
          <w:sz w:val="28"/>
          <w:szCs w:val="28"/>
          <w:lang w:eastAsia="en-US"/>
        </w:rPr>
        <w:t>Главы а</w:t>
      </w:r>
      <w:r w:rsidRPr="008C4FC0">
        <w:rPr>
          <w:rFonts w:ascii="Liberation Serif" w:hAnsi="Liberation Serif"/>
          <w:sz w:val="28"/>
          <w:szCs w:val="28"/>
          <w:lang w:eastAsia="en-US"/>
        </w:rPr>
        <w:t>дминистрации</w:t>
      </w:r>
      <w:r w:rsidR="00A368ED">
        <w:rPr>
          <w:rFonts w:ascii="Liberation Serif" w:hAnsi="Liberation Serif"/>
          <w:sz w:val="28"/>
          <w:szCs w:val="28"/>
          <w:lang w:eastAsia="en-US"/>
        </w:rPr>
        <w:t xml:space="preserve"> муниципального образования «Каменский городской округ»</w:t>
      </w:r>
      <w:r w:rsidRPr="008C4FC0">
        <w:rPr>
          <w:rFonts w:ascii="Liberation Serif" w:hAnsi="Liberation Serif"/>
          <w:sz w:val="28"/>
          <w:szCs w:val="28"/>
          <w:lang w:eastAsia="en-US"/>
        </w:rPr>
        <w:t>.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708"/>
        <w:jc w:val="both"/>
        <w:outlineLvl w:val="0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>3.3. В отсутствие председателя Комиссии его обязанности исполняет заместитель председателя Комиссии.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708"/>
        <w:jc w:val="both"/>
        <w:outlineLvl w:val="0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>3.4. Секретарь Комиссии осуществляет документационное сопровождение деятельности Комиссии.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708"/>
        <w:jc w:val="both"/>
        <w:outlineLvl w:val="0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>3.5.   Заседания Комиссии проводятся по мере необходимости. Заседание Комиссии считается правомочным, если на нем присутствует не менее двух третей ее состава.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708"/>
        <w:jc w:val="both"/>
        <w:outlineLvl w:val="0"/>
        <w:rPr>
          <w:rFonts w:ascii="Liberation Serif" w:hAnsi="Liberation Serif"/>
          <w:sz w:val="28"/>
          <w:szCs w:val="28"/>
          <w:lang w:eastAsia="en-US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 xml:space="preserve">3.6. Члены Комиссии обладают равными правами при обсуждении </w:t>
      </w:r>
      <w:r w:rsidRPr="008C4FC0">
        <w:rPr>
          <w:rFonts w:ascii="Liberation Serif" w:hAnsi="Liberation Serif"/>
          <w:sz w:val="28"/>
          <w:szCs w:val="28"/>
          <w:lang w:eastAsia="en-US"/>
        </w:rPr>
        <w:lastRenderedPageBreak/>
        <w:t xml:space="preserve">рассматриваемых на заседании Комиссии вопросов. Решения Комиссии принимаются большинством </w:t>
      </w:r>
      <w:r>
        <w:rPr>
          <w:rFonts w:ascii="Liberation Serif" w:hAnsi="Liberation Serif"/>
          <w:sz w:val="28"/>
          <w:szCs w:val="28"/>
          <w:lang w:eastAsia="en-US"/>
        </w:rPr>
        <w:t xml:space="preserve">голосов </w:t>
      </w:r>
      <w:r w:rsidRPr="008C4FC0">
        <w:rPr>
          <w:rFonts w:ascii="Liberation Serif" w:hAnsi="Liberation Serif"/>
          <w:sz w:val="28"/>
          <w:szCs w:val="28"/>
          <w:lang w:eastAsia="en-US"/>
        </w:rPr>
        <w:t>присутствующих на заседании членов Комиссии, в случае равенства голосов право решающего голоса принадлежит председательствующему в заседании.</w:t>
      </w:r>
    </w:p>
    <w:p w:rsidR="00E02C68" w:rsidRPr="008C4FC0" w:rsidRDefault="00E02C68" w:rsidP="00E02C68">
      <w:pPr>
        <w:widowControl w:val="0"/>
        <w:autoSpaceDE w:val="0"/>
        <w:autoSpaceDN w:val="0"/>
        <w:adjustRightInd w:val="0"/>
        <w:spacing w:line="264" w:lineRule="atLeast"/>
        <w:ind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8C4FC0">
        <w:rPr>
          <w:rFonts w:ascii="Liberation Serif" w:hAnsi="Liberation Serif"/>
          <w:sz w:val="28"/>
          <w:szCs w:val="28"/>
          <w:lang w:eastAsia="en-US"/>
        </w:rPr>
        <w:t>3.7. Решения Комиссии оформляются протоколом, который подписывает председательствующий в заседании.</w:t>
      </w:r>
    </w:p>
    <w:p w:rsidR="00C759E3" w:rsidRDefault="00C759E3"/>
    <w:sectPr w:rsidR="00C759E3" w:rsidSect="008E3993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AF1" w:rsidRDefault="00D52AF1" w:rsidP="00A368ED">
      <w:r>
        <w:separator/>
      </w:r>
    </w:p>
  </w:endnote>
  <w:endnote w:type="continuationSeparator" w:id="0">
    <w:p w:rsidR="00D52AF1" w:rsidRDefault="00D52AF1" w:rsidP="00A3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AF1" w:rsidRDefault="00D52AF1" w:rsidP="00A368ED">
      <w:r>
        <w:separator/>
      </w:r>
    </w:p>
  </w:footnote>
  <w:footnote w:type="continuationSeparator" w:id="0">
    <w:p w:rsidR="00D52AF1" w:rsidRDefault="00D52AF1" w:rsidP="00A36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993" w:rsidRDefault="008E3993">
    <w:pPr>
      <w:pStyle w:val="a4"/>
    </w:pPr>
    <w:r>
      <w:t xml:space="preserve">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8ED" w:rsidRDefault="00A368ED">
    <w:pPr>
      <w:pStyle w:val="a4"/>
    </w:pPr>
    <w:r>
      <w:t xml:space="preserve">                                                                    </w:t>
    </w:r>
    <w:r w:rsidR="008E3993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7FF"/>
    <w:rsid w:val="0014437D"/>
    <w:rsid w:val="0039632C"/>
    <w:rsid w:val="008E3993"/>
    <w:rsid w:val="009E0C6D"/>
    <w:rsid w:val="00A368ED"/>
    <w:rsid w:val="00BD47FF"/>
    <w:rsid w:val="00C759E3"/>
    <w:rsid w:val="00CA57CB"/>
    <w:rsid w:val="00D52AF1"/>
    <w:rsid w:val="00E0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C6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68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6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68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68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C6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68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6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68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68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97BB33B36387CF6A21C6252EBCF7789EB066396CD951749B1E5C6DC9BBA186F539AB6087C4BF615291D847M7HA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Настя</cp:lastModifiedBy>
  <cp:revision>6</cp:revision>
  <cp:lastPrinted>2021-05-28T06:39:00Z</cp:lastPrinted>
  <dcterms:created xsi:type="dcterms:W3CDTF">2021-05-04T04:49:00Z</dcterms:created>
  <dcterms:modified xsi:type="dcterms:W3CDTF">2021-05-28T06:39:00Z</dcterms:modified>
</cp:coreProperties>
</file>