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927"/>
        <w:gridCol w:w="4927"/>
      </w:tblGrid>
      <w:tr w:rsidR="00554C4B" w:rsidTr="002558E3">
        <w:tc>
          <w:tcPr>
            <w:tcW w:w="4927" w:type="dxa"/>
          </w:tcPr>
          <w:p w:rsidR="00554C4B" w:rsidRPr="002558E3" w:rsidRDefault="00554C4B" w:rsidP="002558E3">
            <w:pPr>
              <w:suppressAutoHyphens/>
              <w:spacing w:after="0" w:line="240" w:lineRule="auto"/>
              <w:rPr>
                <w:rFonts w:ascii="Liberation Serif" w:hAnsi="Liberation Serif"/>
                <w:sz w:val="28"/>
                <w:szCs w:val="28"/>
                <w:lang w:eastAsia="ru-RU"/>
              </w:rPr>
            </w:pPr>
          </w:p>
        </w:tc>
        <w:tc>
          <w:tcPr>
            <w:tcW w:w="4927" w:type="dxa"/>
          </w:tcPr>
          <w:p w:rsidR="00554C4B" w:rsidRPr="002558E3" w:rsidRDefault="00554C4B" w:rsidP="002558E3">
            <w:pPr>
              <w:suppressAutoHyphens/>
              <w:spacing w:after="0" w:line="240" w:lineRule="auto"/>
              <w:jc w:val="both"/>
              <w:rPr>
                <w:rFonts w:ascii="Liberation Serif" w:hAnsi="Liberation Serif"/>
                <w:sz w:val="28"/>
                <w:szCs w:val="28"/>
                <w:lang w:eastAsia="ru-RU"/>
              </w:rPr>
            </w:pPr>
          </w:p>
          <w:p w:rsidR="00554C4B" w:rsidRPr="002558E3" w:rsidRDefault="00554C4B"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УТВЕРЖДЕН</w:t>
            </w:r>
          </w:p>
          <w:p w:rsidR="00554C4B" w:rsidRPr="002558E3" w:rsidRDefault="00554C4B"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постановлением Главы</w:t>
            </w:r>
          </w:p>
          <w:p w:rsidR="00554C4B" w:rsidRPr="002558E3" w:rsidRDefault="00554C4B"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Каменского городского округа</w:t>
            </w:r>
          </w:p>
          <w:p w:rsidR="00554C4B" w:rsidRPr="002558E3" w:rsidRDefault="007C0116" w:rsidP="002558E3">
            <w:pPr>
              <w:suppressAutoHyphens/>
              <w:spacing w:after="0" w:line="240" w:lineRule="auto"/>
              <w:jc w:val="both"/>
              <w:rPr>
                <w:rFonts w:ascii="Liberation Serif" w:hAnsi="Liberation Serif"/>
                <w:sz w:val="28"/>
                <w:szCs w:val="28"/>
                <w:lang w:eastAsia="ru-RU"/>
              </w:rPr>
            </w:pPr>
            <w:r>
              <w:rPr>
                <w:rFonts w:ascii="Liberation Serif" w:hAnsi="Liberation Serif"/>
                <w:sz w:val="28"/>
                <w:szCs w:val="28"/>
                <w:lang w:eastAsia="ru-RU"/>
              </w:rPr>
              <w:t>от 10.12.2019</w:t>
            </w:r>
            <w:r w:rsidR="00554C4B" w:rsidRPr="002558E3">
              <w:rPr>
                <w:rFonts w:ascii="Liberation Serif" w:hAnsi="Liberation Serif"/>
                <w:sz w:val="28"/>
                <w:szCs w:val="28"/>
                <w:lang w:eastAsia="ru-RU"/>
              </w:rPr>
              <w:t xml:space="preserve"> № </w:t>
            </w:r>
            <w:r>
              <w:rPr>
                <w:rFonts w:ascii="Liberation Serif" w:hAnsi="Liberation Serif"/>
                <w:sz w:val="28"/>
                <w:szCs w:val="28"/>
                <w:lang w:eastAsia="ru-RU"/>
              </w:rPr>
              <w:t>2283</w:t>
            </w:r>
            <w:bookmarkStart w:id="0" w:name="_GoBack"/>
            <w:bookmarkEnd w:id="0"/>
          </w:p>
          <w:p w:rsidR="00554C4B" w:rsidRPr="002558E3" w:rsidRDefault="00554C4B"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«Об утверждении </w:t>
            </w:r>
            <w:r>
              <w:rPr>
                <w:rFonts w:ascii="Liberation Serif" w:hAnsi="Liberation Serif"/>
                <w:sz w:val="28"/>
                <w:szCs w:val="28"/>
                <w:lang w:eastAsia="ru-RU"/>
              </w:rPr>
              <w:t>а</w:t>
            </w:r>
            <w:r w:rsidRPr="002558E3">
              <w:rPr>
                <w:rFonts w:ascii="Liberation Serif" w:hAnsi="Liberation Serif"/>
                <w:sz w:val="28"/>
                <w:szCs w:val="28"/>
                <w:lang w:eastAsia="ru-RU"/>
              </w:rPr>
              <w:t>дминистративного</w:t>
            </w:r>
          </w:p>
          <w:p w:rsidR="00554C4B" w:rsidRPr="002558E3" w:rsidRDefault="00554C4B"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регламента по предоставлению  </w:t>
            </w:r>
          </w:p>
          <w:p w:rsidR="00554C4B" w:rsidRPr="002558E3" w:rsidRDefault="00554C4B"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муниципальной услуги </w:t>
            </w:r>
          </w:p>
          <w:p w:rsidR="00554C4B" w:rsidRPr="002558E3" w:rsidRDefault="00554C4B"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w:t>
            </w:r>
            <w:r>
              <w:rPr>
                <w:rFonts w:ascii="Liberation Serif" w:hAnsi="Liberation Serif"/>
                <w:sz w:val="28"/>
                <w:szCs w:val="28"/>
                <w:lang w:eastAsia="ru-RU"/>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554C4B" w:rsidRPr="002558E3" w:rsidRDefault="00554C4B" w:rsidP="002558E3">
            <w:pPr>
              <w:suppressAutoHyphens/>
              <w:spacing w:after="0" w:line="240" w:lineRule="auto"/>
              <w:jc w:val="both"/>
              <w:rPr>
                <w:rFonts w:ascii="Liberation Serif" w:hAnsi="Liberation Serif"/>
                <w:sz w:val="28"/>
                <w:szCs w:val="28"/>
                <w:lang w:eastAsia="ru-RU"/>
              </w:rPr>
            </w:pPr>
          </w:p>
        </w:tc>
      </w:tr>
    </w:tbl>
    <w:p w:rsidR="00554C4B" w:rsidRDefault="00554C4B" w:rsidP="00026E37">
      <w:pPr>
        <w:spacing w:after="0" w:line="240" w:lineRule="auto"/>
        <w:ind w:firstLine="4962"/>
        <w:rPr>
          <w:rFonts w:ascii="Liberation Serif" w:hAnsi="Liberation Serif"/>
          <w:sz w:val="28"/>
          <w:szCs w:val="28"/>
          <w:lang w:eastAsia="ru-RU"/>
        </w:rPr>
      </w:pPr>
    </w:p>
    <w:p w:rsidR="00554C4B" w:rsidRPr="00CA5606" w:rsidRDefault="00554C4B" w:rsidP="00026E37">
      <w:pPr>
        <w:spacing w:after="0" w:line="240" w:lineRule="auto"/>
        <w:rPr>
          <w:rFonts w:ascii="Liberation Serif" w:hAnsi="Liberation Serif"/>
          <w:b/>
          <w:sz w:val="28"/>
          <w:szCs w:val="28"/>
          <w:lang w:eastAsia="ru-RU"/>
        </w:rPr>
      </w:pPr>
    </w:p>
    <w:p w:rsidR="00554C4B" w:rsidRPr="00CA5606" w:rsidRDefault="00554C4B"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Административный регламент</w:t>
      </w:r>
    </w:p>
    <w:p w:rsidR="00554C4B" w:rsidRPr="00CA5606" w:rsidRDefault="00554C4B"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 по предоставлению муниципальной услуги  </w:t>
      </w:r>
    </w:p>
    <w:p w:rsidR="00554C4B" w:rsidRPr="00DB645F" w:rsidRDefault="00554C4B" w:rsidP="002E20BC">
      <w:pPr>
        <w:pStyle w:val="ab"/>
        <w:jc w:val="center"/>
        <w:rPr>
          <w:rFonts w:ascii="Liberation Serif" w:hAnsi="Liberation Serif"/>
          <w:b/>
          <w:sz w:val="28"/>
          <w:szCs w:val="28"/>
        </w:rPr>
      </w:pPr>
      <w:r w:rsidRPr="00CA5606">
        <w:rPr>
          <w:rFonts w:ascii="Liberation Serif" w:hAnsi="Liberation Serif"/>
          <w:b/>
          <w:sz w:val="28"/>
          <w:szCs w:val="28"/>
        </w:rPr>
        <w:t>«</w:t>
      </w:r>
      <w:bookmarkStart w:id="1" w:name="_Toc441945420"/>
      <w:r w:rsidRPr="00095620">
        <w:rPr>
          <w:rFonts w:ascii="Liberation Serif" w:hAnsi="Liberation Serif"/>
          <w:b/>
          <w:sz w:val="28"/>
          <w:szCs w:val="28"/>
        </w:rPr>
        <w:t>Предоставление разрешения на отклонение от предельных параметров разрешенного строительства, реконструкции объекта капитального строительств</w:t>
      </w:r>
      <w:r>
        <w:rPr>
          <w:rFonts w:ascii="Liberation Serif" w:hAnsi="Liberation Serif"/>
          <w:b/>
          <w:sz w:val="28"/>
          <w:szCs w:val="28"/>
        </w:rPr>
        <w:t>а»</w:t>
      </w:r>
    </w:p>
    <w:p w:rsidR="00554C4B" w:rsidRPr="00CA5606" w:rsidRDefault="00554C4B" w:rsidP="00026E37">
      <w:pPr>
        <w:spacing w:after="0" w:line="240" w:lineRule="auto"/>
        <w:ind w:firstLine="720"/>
        <w:jc w:val="center"/>
        <w:rPr>
          <w:rFonts w:ascii="Liberation Serif" w:hAnsi="Liberation Serif"/>
          <w:b/>
          <w:sz w:val="28"/>
          <w:szCs w:val="28"/>
          <w:lang w:eastAsia="ru-RU"/>
        </w:rPr>
      </w:pPr>
    </w:p>
    <w:p w:rsidR="00554C4B" w:rsidRPr="00CA5606" w:rsidRDefault="00554C4B"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Раздел</w:t>
      </w:r>
      <w:r>
        <w:rPr>
          <w:rFonts w:ascii="Liberation Serif" w:hAnsi="Liberation Serif"/>
          <w:b/>
          <w:sz w:val="28"/>
          <w:szCs w:val="28"/>
          <w:lang w:eastAsia="ru-RU"/>
        </w:rPr>
        <w:t xml:space="preserve"> </w:t>
      </w:r>
      <w:r w:rsidRPr="00CA5606">
        <w:rPr>
          <w:rFonts w:ascii="Liberation Serif" w:hAnsi="Liberation Serif"/>
          <w:b/>
          <w:sz w:val="28"/>
          <w:szCs w:val="28"/>
          <w:lang w:eastAsia="ru-RU"/>
        </w:rPr>
        <w:t>1. Общие положения</w:t>
      </w:r>
      <w:bookmarkEnd w:id="1"/>
    </w:p>
    <w:p w:rsidR="00554C4B" w:rsidRPr="00CA5606" w:rsidRDefault="00554C4B" w:rsidP="00026E37">
      <w:pPr>
        <w:keepNext/>
        <w:tabs>
          <w:tab w:val="left" w:pos="851"/>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2" w:name="_Toc441945421"/>
      <w:r w:rsidRPr="00CA5606">
        <w:rPr>
          <w:rFonts w:ascii="Liberation Serif" w:hAnsi="Liberation Serif"/>
          <w:b/>
          <w:sz w:val="28"/>
          <w:szCs w:val="28"/>
          <w:lang w:eastAsia="ru-RU"/>
        </w:rPr>
        <w:t>Предмет регулирования Административного регламента</w:t>
      </w:r>
      <w:bookmarkEnd w:id="2"/>
    </w:p>
    <w:p w:rsidR="00554C4B" w:rsidRPr="00CA5606" w:rsidRDefault="00554C4B"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1. Настоящий административный регламент</w:t>
      </w:r>
      <w:r w:rsidRPr="00CA5606">
        <w:rPr>
          <w:rFonts w:ascii="Liberation Serif" w:hAnsi="Liberation Serif"/>
          <w:sz w:val="28"/>
          <w:szCs w:val="28"/>
          <w:lang w:eastAsia="ru-RU"/>
        </w:rPr>
        <w:t xml:space="preserve"> </w:t>
      </w:r>
      <w:r w:rsidRPr="00CA5606">
        <w:rPr>
          <w:rFonts w:ascii="Liberation Serif" w:hAnsi="Liberation Serif"/>
          <w:sz w:val="28"/>
          <w:szCs w:val="28"/>
        </w:rPr>
        <w:t xml:space="preserve">(далее – </w:t>
      </w:r>
      <w:r>
        <w:rPr>
          <w:rFonts w:ascii="Liberation Serif" w:hAnsi="Liberation Serif"/>
          <w:sz w:val="28"/>
          <w:szCs w:val="28"/>
        </w:rPr>
        <w:t>р</w:t>
      </w:r>
      <w:r w:rsidRPr="00CA5606">
        <w:rPr>
          <w:rFonts w:ascii="Liberation Serif" w:hAnsi="Liberation Serif"/>
          <w:sz w:val="28"/>
          <w:szCs w:val="28"/>
        </w:rPr>
        <w:t>егламент) устанавливает состав, последовательность и сроки выполнения административных процедур (действий) в ходе предоставления муниципальной услуги «</w:t>
      </w:r>
      <w:r>
        <w:rPr>
          <w:rFonts w:ascii="Liberation Serif" w:hAnsi="Liberation Serif"/>
          <w:sz w:val="28"/>
          <w:szCs w:val="28"/>
          <w:lang w:eastAsia="ru-RU"/>
        </w:rPr>
        <w:t>Предоставление разрешения на отклонение от предельных параметров разрешенного строительства, реконструкции объекта капитального строительства на территории</w:t>
      </w:r>
      <w:r w:rsidRPr="00CA5606">
        <w:rPr>
          <w:rFonts w:ascii="Liberation Serif" w:hAnsi="Liberation Serif"/>
          <w:sz w:val="28"/>
          <w:szCs w:val="28"/>
        </w:rPr>
        <w:t xml:space="preserve"> Каменского городского округа</w:t>
      </w:r>
      <w:r>
        <w:rPr>
          <w:rFonts w:ascii="Liberation Serif" w:hAnsi="Liberation Serif"/>
          <w:sz w:val="28"/>
          <w:szCs w:val="28"/>
        </w:rPr>
        <w:t xml:space="preserve">» </w:t>
      </w:r>
      <w:r w:rsidRPr="00CA5606">
        <w:rPr>
          <w:rFonts w:ascii="Liberation Serif" w:hAnsi="Liberation Serif"/>
          <w:sz w:val="28"/>
          <w:szCs w:val="28"/>
        </w:rPr>
        <w:t>(далее – муниципальная услуга) и разработан в целях повышения качества предоставления и доступности муниципальной услуги, создания комфортных условий для ее получения.</w:t>
      </w:r>
    </w:p>
    <w:p w:rsidR="00554C4B" w:rsidRPr="00CA5606" w:rsidRDefault="00554C4B"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 xml:space="preserve"> </w:t>
      </w:r>
    </w:p>
    <w:p w:rsidR="00554C4B" w:rsidRDefault="00554C4B" w:rsidP="00C619C5">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Круг заявителей</w:t>
      </w:r>
    </w:p>
    <w:p w:rsidR="00554C4B" w:rsidRPr="00095620" w:rsidRDefault="00554C4B" w:rsidP="00C619C5">
      <w:pPr>
        <w:pStyle w:val="ConsPlusNormal0"/>
        <w:ind w:firstLine="540"/>
        <w:jc w:val="both"/>
        <w:rPr>
          <w:rFonts w:ascii="Liberation Serif" w:hAnsi="Liberation Serif"/>
          <w:sz w:val="28"/>
          <w:szCs w:val="28"/>
        </w:rPr>
      </w:pPr>
      <w:r>
        <w:rPr>
          <w:rFonts w:ascii="Liberation Serif" w:hAnsi="Liberation Serif"/>
          <w:sz w:val="28"/>
          <w:szCs w:val="28"/>
        </w:rPr>
        <w:t>2</w:t>
      </w:r>
      <w:r w:rsidRPr="00095620">
        <w:rPr>
          <w:rFonts w:ascii="Liberation Serif" w:hAnsi="Liberation Serif"/>
          <w:sz w:val="28"/>
          <w:szCs w:val="28"/>
        </w:rPr>
        <w:t>. Муниципальная услуга предоставляется юридическим или физическим лицам (правообладателям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заинтересованным в получении разрешения на отклонение от предельных параметров разрешенного строительства, реконструкции объек</w:t>
      </w:r>
      <w:r>
        <w:rPr>
          <w:rFonts w:ascii="Liberation Serif" w:hAnsi="Liberation Serif"/>
          <w:sz w:val="28"/>
          <w:szCs w:val="28"/>
        </w:rPr>
        <w:t xml:space="preserve">тов капитального строительства </w:t>
      </w:r>
      <w:r w:rsidRPr="00095620">
        <w:rPr>
          <w:rFonts w:ascii="Liberation Serif" w:hAnsi="Liberation Serif"/>
          <w:sz w:val="28"/>
          <w:szCs w:val="28"/>
        </w:rPr>
        <w:t>(далее - заявители).</w:t>
      </w:r>
    </w:p>
    <w:p w:rsidR="00554C4B" w:rsidRPr="00CA5606" w:rsidRDefault="00554C4B" w:rsidP="007A2E4B">
      <w:pPr>
        <w:spacing w:after="0" w:line="240" w:lineRule="auto"/>
        <w:ind w:firstLine="540"/>
        <w:jc w:val="both"/>
        <w:rPr>
          <w:rFonts w:ascii="Liberation Serif" w:hAnsi="Liberation Serif"/>
          <w:sz w:val="28"/>
          <w:szCs w:val="28"/>
        </w:rPr>
      </w:pPr>
      <w:r>
        <w:rPr>
          <w:rFonts w:ascii="Liberation Serif" w:hAnsi="Liberation Serif"/>
          <w:sz w:val="28"/>
          <w:szCs w:val="28"/>
          <w:lang w:eastAsia="ru-RU"/>
        </w:rPr>
        <w:lastRenderedPageBreak/>
        <w:t xml:space="preserve">3. </w:t>
      </w:r>
      <w:r w:rsidRPr="00CA5606">
        <w:rPr>
          <w:rFonts w:ascii="Liberation Serif" w:hAnsi="Liberation Serif"/>
          <w:sz w:val="28"/>
          <w:szCs w:val="28"/>
        </w:rPr>
        <w:t xml:space="preserve">От имени заявителя, с заявлением о предоставлении муниципальной услуги, вправе обратиться представитель, полномочия которого должны быть оформлены в соответствии со </w:t>
      </w:r>
      <w:hyperlink r:id="rId8" w:history="1">
        <w:r w:rsidRPr="00CA5606">
          <w:rPr>
            <w:rFonts w:ascii="Liberation Serif" w:hAnsi="Liberation Serif"/>
            <w:color w:val="0000FF"/>
            <w:sz w:val="28"/>
            <w:szCs w:val="28"/>
          </w:rPr>
          <w:t>стать</w:t>
        </w:r>
        <w:r>
          <w:rPr>
            <w:rFonts w:ascii="Liberation Serif" w:hAnsi="Liberation Serif"/>
            <w:color w:val="0000FF"/>
            <w:sz w:val="28"/>
            <w:szCs w:val="28"/>
          </w:rPr>
          <w:t>ёй</w:t>
        </w:r>
        <w:r w:rsidRPr="00CA5606">
          <w:rPr>
            <w:rFonts w:ascii="Liberation Serif" w:hAnsi="Liberation Serif"/>
            <w:color w:val="0000FF"/>
            <w:sz w:val="28"/>
            <w:szCs w:val="28"/>
          </w:rPr>
          <w:t xml:space="preserve"> 185</w:t>
        </w:r>
      </w:hyperlink>
      <w:r>
        <w:rPr>
          <w:rFonts w:ascii="Liberation Serif" w:hAnsi="Liberation Serif"/>
          <w:sz w:val="28"/>
          <w:szCs w:val="28"/>
        </w:rPr>
        <w:t xml:space="preserve"> </w:t>
      </w:r>
      <w:r w:rsidRPr="00CA5606">
        <w:rPr>
          <w:rFonts w:ascii="Liberation Serif" w:hAnsi="Liberation Serif"/>
          <w:sz w:val="28"/>
          <w:szCs w:val="28"/>
        </w:rPr>
        <w:t>Гражданско</w:t>
      </w:r>
      <w:r>
        <w:rPr>
          <w:rFonts w:ascii="Liberation Serif" w:hAnsi="Liberation Serif"/>
          <w:sz w:val="28"/>
          <w:szCs w:val="28"/>
        </w:rPr>
        <w:t xml:space="preserve">го кодекса Российской Федерации, </w:t>
      </w:r>
      <w:r w:rsidRPr="00CA5606">
        <w:rPr>
          <w:rFonts w:ascii="Liberation Serif" w:hAnsi="Liberation Serif"/>
          <w:sz w:val="28"/>
          <w:szCs w:val="28"/>
        </w:rPr>
        <w:t>для представителя юридического лица - доверенность, заверенная подписью руководителя).</w:t>
      </w:r>
    </w:p>
    <w:p w:rsidR="00554C4B" w:rsidRPr="00CA5606" w:rsidRDefault="00554C4B" w:rsidP="00D02A84">
      <w:pPr>
        <w:widowControl w:val="0"/>
        <w:spacing w:after="0" w:line="240" w:lineRule="auto"/>
        <w:ind w:firstLine="708"/>
        <w:jc w:val="both"/>
        <w:rPr>
          <w:rFonts w:ascii="Liberation Serif" w:hAnsi="Liberation Serif"/>
          <w:sz w:val="28"/>
          <w:szCs w:val="28"/>
          <w:lang w:eastAsia="ru-RU"/>
        </w:rPr>
      </w:pPr>
    </w:p>
    <w:p w:rsidR="00554C4B" w:rsidRPr="00CA5606" w:rsidRDefault="00554C4B"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Требования к порядку информирования о порядке предоставления муниципальной услуги</w:t>
      </w:r>
    </w:p>
    <w:p w:rsidR="00554C4B" w:rsidRPr="00CA5606" w:rsidRDefault="00554C4B"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4</w:t>
      </w:r>
      <w:r w:rsidRPr="00CA5606">
        <w:rPr>
          <w:rFonts w:ascii="Liberation Serif" w:hAnsi="Liberation Serif"/>
          <w:sz w:val="28"/>
          <w:szCs w:val="28"/>
          <w:lang w:eastAsia="ru-RU"/>
        </w:rPr>
        <w:t>. Информирование заявителей о порядке предоставления муниципальной услуги осуществляется в форме:</w:t>
      </w:r>
    </w:p>
    <w:p w:rsidR="00554C4B" w:rsidRPr="00CA5606" w:rsidRDefault="00554C4B"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информационных материалов, размещаемых на стендах в здании Комитета по архитектуре и градостроительству Администрации муниципального образования «Каменский городской округ», в местах непосредственного предоставления муниципальной услуги;</w:t>
      </w:r>
    </w:p>
    <w:p w:rsidR="00554C4B" w:rsidRPr="00CA5606" w:rsidRDefault="00554C4B" w:rsidP="00900A98">
      <w:pPr>
        <w:spacing w:after="0" w:line="240" w:lineRule="auto"/>
        <w:ind w:firstLine="720"/>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публикаций в средствах массовой информации;</w:t>
      </w:r>
    </w:p>
    <w:p w:rsidR="00554C4B" w:rsidRPr="00CA5606" w:rsidRDefault="00554C4B" w:rsidP="00026E37">
      <w:pPr>
        <w:spacing w:after="0" w:line="240" w:lineRule="auto"/>
        <w:ind w:firstLine="720"/>
        <w:jc w:val="both"/>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информации, размещенной на официальном сайте муниципального образования «Каменский городской округ»kamensk-adm.ru;</w:t>
      </w:r>
    </w:p>
    <w:p w:rsidR="00554C4B" w:rsidRPr="00CA5606" w:rsidRDefault="00554C4B"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консультирования заявителей;</w:t>
      </w:r>
    </w:p>
    <w:p w:rsidR="00554C4B" w:rsidRPr="00CA5606" w:rsidRDefault="00554C4B"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w:t>
      </w:r>
      <w:hyperlink r:id="rId9" w:history="1">
        <w:r w:rsidRPr="00CA5606">
          <w:rPr>
            <w:rStyle w:val="a7"/>
            <w:rFonts w:ascii="Liberation Serif" w:hAnsi="Liberation Serif"/>
            <w:color w:val="000000"/>
            <w:sz w:val="28"/>
            <w:szCs w:val="28"/>
            <w:u w:val="none"/>
            <w:lang w:eastAsia="ru-RU"/>
          </w:rPr>
          <w:t>http://www.gosuslugi.ru</w:t>
        </w:r>
      </w:hyperlink>
      <w:r w:rsidRPr="00CA5606">
        <w:rPr>
          <w:rFonts w:ascii="Liberation Serif" w:hAnsi="Liberation Serif"/>
          <w:sz w:val="28"/>
          <w:szCs w:val="28"/>
          <w:lang w:eastAsia="ru-RU"/>
        </w:rPr>
        <w:t>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r w:rsidRPr="00CA5606">
        <w:rPr>
          <w:rFonts w:ascii="Liberation Serif" w:hAnsi="Liberation Serif"/>
          <w:sz w:val="28"/>
          <w:szCs w:val="28"/>
          <w:lang w:eastAsia="ru-RU"/>
        </w:rPr>
        <w:tab/>
      </w:r>
    </w:p>
    <w:p w:rsidR="00554C4B" w:rsidRPr="00CA5606" w:rsidRDefault="00554C4B"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w:t>
      </w:r>
      <w:hyperlink r:id="rId10" w:history="1">
        <w:r w:rsidRPr="00CA5606">
          <w:rPr>
            <w:rStyle w:val="a7"/>
            <w:rFonts w:ascii="Liberation Serif" w:hAnsi="Liberation Serif"/>
            <w:color w:val="000000"/>
            <w:sz w:val="28"/>
            <w:szCs w:val="28"/>
            <w:u w:val="none"/>
            <w:lang w:val="en-US" w:eastAsia="ru-RU"/>
          </w:rPr>
          <w:t>www</w:t>
        </w:r>
        <w:r w:rsidRPr="00CA5606">
          <w:rPr>
            <w:rStyle w:val="a7"/>
            <w:rFonts w:ascii="Liberation Serif" w:hAnsi="Liberation Serif"/>
            <w:color w:val="000000"/>
            <w:sz w:val="28"/>
            <w:szCs w:val="28"/>
            <w:u w:val="none"/>
            <w:lang w:eastAsia="ru-RU"/>
          </w:rPr>
          <w:t>.</w:t>
        </w:r>
        <w:r w:rsidRPr="00CA5606">
          <w:rPr>
            <w:rStyle w:val="a7"/>
            <w:rFonts w:ascii="Liberation Serif" w:hAnsi="Liberation Serif"/>
            <w:color w:val="000000"/>
            <w:sz w:val="28"/>
            <w:szCs w:val="28"/>
            <w:u w:val="none"/>
            <w:lang w:val="en-US" w:eastAsia="ru-RU"/>
          </w:rPr>
          <w:t>mfc</w:t>
        </w:r>
        <w:r w:rsidRPr="00CA5606">
          <w:rPr>
            <w:rStyle w:val="a7"/>
            <w:rFonts w:ascii="Liberation Serif" w:hAnsi="Liberation Serif"/>
            <w:color w:val="000000"/>
            <w:sz w:val="28"/>
            <w:szCs w:val="28"/>
            <w:u w:val="none"/>
            <w:lang w:eastAsia="ru-RU"/>
          </w:rPr>
          <w:t>66.</w:t>
        </w:r>
        <w:r w:rsidRPr="00CA5606">
          <w:rPr>
            <w:rStyle w:val="a7"/>
            <w:rFonts w:ascii="Liberation Serif" w:hAnsi="Liberation Serif"/>
            <w:color w:val="000000"/>
            <w:sz w:val="28"/>
            <w:szCs w:val="28"/>
            <w:u w:val="none"/>
            <w:lang w:val="en-US" w:eastAsia="ru-RU"/>
          </w:rPr>
          <w:t>ru</w:t>
        </w:r>
      </w:hyperlink>
      <w:r w:rsidRPr="00CA5606">
        <w:rPr>
          <w:rFonts w:ascii="Liberation Serif" w:hAnsi="Liberation Serif"/>
          <w:sz w:val="28"/>
          <w:szCs w:val="28"/>
          <w:lang w:eastAsia="ru-RU"/>
        </w:rPr>
        <w:t xml:space="preserve">(далее – ГБУ СО «МФЦ») или непосредственно в ГБУ СО «МФЦ».  </w:t>
      </w:r>
    </w:p>
    <w:p w:rsidR="00554C4B" w:rsidRPr="00CA5606" w:rsidRDefault="00554C4B"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5</w:t>
      </w:r>
      <w:r w:rsidRPr="00CA5606">
        <w:rPr>
          <w:rFonts w:ascii="Liberation Serif" w:hAnsi="Liberation Serif"/>
          <w:sz w:val="28"/>
          <w:szCs w:val="28"/>
          <w:lang w:eastAsia="ru-RU"/>
        </w:rPr>
        <w:t>. На стендах размещаются следующие информационные материалы:</w:t>
      </w:r>
    </w:p>
    <w:p w:rsidR="00554C4B" w:rsidRPr="00CA5606" w:rsidRDefault="00554C4B"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образец заявления и перечень документов, необходимых для предоставления муниципальной услуги;</w:t>
      </w:r>
    </w:p>
    <w:p w:rsidR="00554C4B" w:rsidRPr="00CA5606" w:rsidRDefault="00554C4B"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график работы специалистов, осуществляющих прием и консультирование заявителей по вопросам предоставления муниципальной услуги;</w:t>
      </w:r>
    </w:p>
    <w:p w:rsidR="00554C4B" w:rsidRPr="00CA5606" w:rsidRDefault="00554C4B"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принятии документов, необходимых для предоставления муниципальной услуги;</w:t>
      </w:r>
    </w:p>
    <w:p w:rsidR="00554C4B" w:rsidRPr="00CA5606" w:rsidRDefault="00554C4B"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предоставлении муниципальной услуги.</w:t>
      </w:r>
    </w:p>
    <w:p w:rsidR="00554C4B" w:rsidRPr="00CA5606" w:rsidRDefault="00554C4B"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6</w:t>
      </w:r>
      <w:r w:rsidRPr="00CA5606">
        <w:rPr>
          <w:rFonts w:ascii="Liberation Serif" w:hAnsi="Liberation Serif"/>
          <w:sz w:val="28"/>
          <w:szCs w:val="28"/>
          <w:lang w:eastAsia="ru-RU"/>
        </w:rPr>
        <w:t>. Консультирование заявителей о порядке предоставления муниципальной услуги может осуществляться:</w:t>
      </w:r>
    </w:p>
    <w:p w:rsidR="00554C4B" w:rsidRPr="00CA5606" w:rsidRDefault="00554C4B"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 личном обращении;</w:t>
      </w:r>
    </w:p>
    <w:p w:rsidR="00554C4B" w:rsidRPr="00CA5606" w:rsidRDefault="00554C4B"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телефону;</w:t>
      </w:r>
    </w:p>
    <w:p w:rsidR="00554C4B" w:rsidRPr="00CA5606" w:rsidRDefault="00554C4B"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письменным обращениям;</w:t>
      </w:r>
    </w:p>
    <w:p w:rsidR="00554C4B" w:rsidRPr="00CA5606" w:rsidRDefault="00554C4B"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электронной почте.</w:t>
      </w:r>
    </w:p>
    <w:p w:rsidR="00554C4B" w:rsidRPr="00CA5606" w:rsidRDefault="00554C4B"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554C4B" w:rsidRPr="00CA5606" w:rsidRDefault="00554C4B"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При осуществлении консультирования по телефону специалисты в соответствии с поступившим запросом предоставляют информацию:</w:t>
      </w:r>
    </w:p>
    <w:p w:rsidR="00554C4B" w:rsidRPr="00CA5606" w:rsidRDefault="00554C4B"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порядке предоставления муниципальной услуги;</w:t>
      </w:r>
    </w:p>
    <w:p w:rsidR="00554C4B" w:rsidRPr="00CA5606" w:rsidRDefault="00554C4B"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перечне документов, необходимых для предоставления муниципальной услуги;</w:t>
      </w:r>
    </w:p>
    <w:p w:rsidR="00554C4B" w:rsidRPr="00CA5606" w:rsidRDefault="00554C4B"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входящих номерах, под которыми зарегистрированы в системе делопроизводства заявления;</w:t>
      </w:r>
    </w:p>
    <w:p w:rsidR="00554C4B" w:rsidRPr="00CA5606" w:rsidRDefault="00554C4B"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принятом по конкретному заявлению решении.</w:t>
      </w:r>
    </w:p>
    <w:p w:rsidR="00554C4B" w:rsidRPr="00CA5606" w:rsidRDefault="00554C4B"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7</w:t>
      </w:r>
      <w:r w:rsidRPr="00CA5606">
        <w:rPr>
          <w:rFonts w:ascii="Liberation Serif" w:hAnsi="Liberation Serif"/>
          <w:sz w:val="28"/>
          <w:szCs w:val="28"/>
          <w:lang w:eastAsia="ru-RU"/>
        </w:rPr>
        <w:t>. При ответах на телефонные звонки и устные обращения специалисты Комитета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554C4B" w:rsidRPr="00CA5606" w:rsidRDefault="00554C4B"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8</w:t>
      </w:r>
      <w:r w:rsidRPr="00CA5606">
        <w:rPr>
          <w:rFonts w:ascii="Liberation Serif" w:hAnsi="Liberation Serif"/>
          <w:sz w:val="28"/>
          <w:szCs w:val="28"/>
          <w:lang w:eastAsia="ru-RU"/>
        </w:rPr>
        <w:t>. Основными требованиями к информированию Заявителя являются:</w:t>
      </w:r>
    </w:p>
    <w:p w:rsidR="00554C4B" w:rsidRPr="00CA5606" w:rsidRDefault="00554C4B"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достоверность предоставляемой информации;</w:t>
      </w:r>
    </w:p>
    <w:p w:rsidR="00554C4B" w:rsidRPr="00CA5606" w:rsidRDefault="00554C4B"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четкость в изложении информации;</w:t>
      </w:r>
    </w:p>
    <w:p w:rsidR="00554C4B" w:rsidRPr="00CA5606" w:rsidRDefault="00554C4B"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полнота информирования;</w:t>
      </w:r>
    </w:p>
    <w:p w:rsidR="00554C4B" w:rsidRPr="00CA5606" w:rsidRDefault="00554C4B" w:rsidP="007A2E4B">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w:t>
      </w:r>
      <w:r>
        <w:rPr>
          <w:rFonts w:ascii="Liberation Serif" w:hAnsi="Liberation Serif"/>
          <w:sz w:val="28"/>
          <w:szCs w:val="28"/>
          <w:lang w:eastAsia="ru-RU"/>
        </w:rPr>
        <w:tab/>
        <w:t>н</w:t>
      </w:r>
      <w:r w:rsidRPr="00CA5606">
        <w:rPr>
          <w:rFonts w:ascii="Liberation Serif" w:hAnsi="Liberation Serif"/>
          <w:sz w:val="28"/>
          <w:szCs w:val="28"/>
          <w:lang w:eastAsia="ru-RU"/>
        </w:rPr>
        <w:t>аглядность форм предоставляемой информации;</w:t>
      </w:r>
    </w:p>
    <w:p w:rsidR="00554C4B" w:rsidRPr="00CA5606" w:rsidRDefault="00554C4B"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удобство и доступность получения информации;</w:t>
      </w:r>
    </w:p>
    <w:p w:rsidR="00554C4B" w:rsidRPr="00CA5606" w:rsidRDefault="00554C4B"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оперативность предоставления информации.</w:t>
      </w:r>
    </w:p>
    <w:p w:rsidR="00554C4B" w:rsidRPr="00CA5606" w:rsidRDefault="00554C4B" w:rsidP="00026E37">
      <w:pPr>
        <w:spacing w:after="0" w:line="240" w:lineRule="auto"/>
        <w:jc w:val="both"/>
        <w:rPr>
          <w:rFonts w:ascii="Liberation Serif" w:hAnsi="Liberation Serif"/>
          <w:sz w:val="28"/>
          <w:szCs w:val="28"/>
          <w:lang w:eastAsia="ru-RU"/>
        </w:rPr>
      </w:pPr>
    </w:p>
    <w:p w:rsidR="00554C4B" w:rsidRPr="00CA5606" w:rsidRDefault="00554C4B" w:rsidP="00026E37">
      <w:pPr>
        <w:autoSpaceDE w:val="0"/>
        <w:autoSpaceDN w:val="0"/>
        <w:adjustRightInd w:val="0"/>
        <w:spacing w:after="0" w:line="240" w:lineRule="auto"/>
        <w:jc w:val="center"/>
        <w:rPr>
          <w:rFonts w:ascii="Liberation Serif" w:hAnsi="Liberation Serif"/>
          <w:b/>
          <w:bCs/>
          <w:sz w:val="28"/>
          <w:szCs w:val="28"/>
        </w:rPr>
      </w:pPr>
      <w:r w:rsidRPr="00CA5606">
        <w:rPr>
          <w:rFonts w:ascii="Liberation Serif" w:hAnsi="Liberation Serif"/>
          <w:b/>
          <w:bCs/>
          <w:sz w:val="28"/>
          <w:szCs w:val="28"/>
        </w:rPr>
        <w:t>Сведения о местонахождении и графике работы органов, участвующих в предоставлении муниципальной услуги</w:t>
      </w:r>
    </w:p>
    <w:p w:rsidR="00554C4B" w:rsidRPr="00CA5606" w:rsidRDefault="00554C4B" w:rsidP="00C8191B">
      <w:pPr>
        <w:autoSpaceDE w:val="0"/>
        <w:autoSpaceDN w:val="0"/>
        <w:adjustRightInd w:val="0"/>
        <w:spacing w:after="0" w:line="240" w:lineRule="auto"/>
        <w:ind w:firstLine="720"/>
        <w:jc w:val="both"/>
        <w:rPr>
          <w:rFonts w:ascii="Liberation Serif" w:hAnsi="Liberation Serif"/>
          <w:bCs/>
          <w:color w:val="000000"/>
          <w:sz w:val="28"/>
          <w:szCs w:val="28"/>
        </w:rPr>
      </w:pPr>
      <w:r>
        <w:rPr>
          <w:rFonts w:ascii="Liberation Serif" w:hAnsi="Liberation Serif"/>
          <w:bCs/>
          <w:sz w:val="28"/>
          <w:szCs w:val="28"/>
        </w:rPr>
        <w:t>9</w:t>
      </w:r>
      <w:r w:rsidRPr="00CA5606">
        <w:rPr>
          <w:rFonts w:ascii="Liberation Serif" w:hAnsi="Liberation Serif"/>
          <w:bCs/>
          <w:sz w:val="28"/>
          <w:szCs w:val="28"/>
        </w:rPr>
        <w:t>. Информация о местонахождении, графике работы (при</w:t>
      </w:r>
      <w:r>
        <w:rPr>
          <w:rFonts w:ascii="Liberation Serif" w:hAnsi="Liberation Serif"/>
          <w:bCs/>
          <w:sz w:val="28"/>
          <w:szCs w:val="28"/>
        </w:rPr>
        <w:t>ё</w:t>
      </w:r>
      <w:r w:rsidRPr="00CA5606">
        <w:rPr>
          <w:rFonts w:ascii="Liberation Serif" w:hAnsi="Liberation Serif"/>
          <w:bCs/>
          <w:sz w:val="28"/>
          <w:szCs w:val="28"/>
        </w:rPr>
        <w:t>ма заявителей), справочном телефоне, электронном адресе, порядке предоставления муниципальной услуги размещена  на официальном сайте Администрации Каменского  городского округа, а так же на Едином портале государственных и муниципальных услуг, на сайте</w:t>
      </w:r>
      <w:r>
        <w:rPr>
          <w:rFonts w:ascii="Liberation Serif" w:hAnsi="Liberation Serif"/>
          <w:bCs/>
          <w:sz w:val="28"/>
          <w:szCs w:val="28"/>
        </w:rPr>
        <w:t xml:space="preserve"> </w:t>
      </w:r>
      <w:r w:rsidRPr="00CA5606">
        <w:rPr>
          <w:rFonts w:ascii="Liberation Serif" w:hAnsi="Liberation Serif"/>
          <w:bCs/>
          <w:sz w:val="28"/>
          <w:szCs w:val="28"/>
        </w:rPr>
        <w:t>ГБУ СО «МФЦ».</w:t>
      </w:r>
    </w:p>
    <w:p w:rsidR="00554C4B" w:rsidRPr="00CA5606" w:rsidRDefault="00554C4B" w:rsidP="00026E37">
      <w:pPr>
        <w:spacing w:after="0" w:line="240" w:lineRule="auto"/>
        <w:jc w:val="both"/>
        <w:rPr>
          <w:rFonts w:ascii="Liberation Serif" w:hAnsi="Liberation Serif"/>
          <w:sz w:val="28"/>
          <w:szCs w:val="28"/>
          <w:lang w:eastAsia="ru-RU"/>
        </w:rPr>
      </w:pPr>
    </w:p>
    <w:p w:rsidR="00554C4B" w:rsidRPr="00CA5606" w:rsidRDefault="00554C4B"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Раздел 2. Стандарт предоставления муниципальной услуги</w:t>
      </w:r>
    </w:p>
    <w:p w:rsidR="00554C4B" w:rsidRPr="00CA5606" w:rsidRDefault="00554C4B"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p>
    <w:p w:rsidR="00554C4B" w:rsidRPr="00CA5606" w:rsidRDefault="00554C4B" w:rsidP="00026E37">
      <w:pPr>
        <w:widowControl w:val="0"/>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3" w:name="_Toc441945425"/>
      <w:bookmarkStart w:id="4" w:name="_Toc430614252"/>
      <w:r w:rsidRPr="00CA5606">
        <w:rPr>
          <w:rFonts w:ascii="Liberation Serif" w:hAnsi="Liberation Serif"/>
          <w:b/>
          <w:sz w:val="28"/>
          <w:szCs w:val="28"/>
          <w:lang w:eastAsia="ru-RU"/>
        </w:rPr>
        <w:t>Наименование муниципальной услуги</w:t>
      </w:r>
      <w:bookmarkEnd w:id="3"/>
    </w:p>
    <w:p w:rsidR="00554C4B" w:rsidRDefault="00554C4B"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10</w:t>
      </w:r>
      <w:r w:rsidRPr="00CA5606">
        <w:rPr>
          <w:rFonts w:ascii="Liberation Serif" w:hAnsi="Liberation Serif"/>
          <w:sz w:val="28"/>
          <w:szCs w:val="28"/>
          <w:lang w:eastAsia="ru-RU"/>
        </w:rPr>
        <w:t>. Муниципальная услуга «</w:t>
      </w:r>
      <w:r>
        <w:rPr>
          <w:rFonts w:ascii="Liberation Serif" w:hAnsi="Liberation Serif"/>
          <w:sz w:val="28"/>
          <w:szCs w:val="28"/>
          <w:lang w:eastAsia="ru-RU"/>
        </w:rPr>
        <w:t>Предоставление разрешения на отклонение от предельных параметров разрешенного строительства, реконструкции объекта капитального строительства на территории</w:t>
      </w:r>
      <w:r w:rsidRPr="00CA5606">
        <w:rPr>
          <w:rFonts w:ascii="Liberation Serif" w:hAnsi="Liberation Serif"/>
          <w:sz w:val="28"/>
          <w:szCs w:val="28"/>
        </w:rPr>
        <w:t xml:space="preserve"> Каменского городского округа</w:t>
      </w:r>
      <w:r w:rsidRPr="00CA5606">
        <w:rPr>
          <w:rFonts w:ascii="Liberation Serif" w:hAnsi="Liberation Serif"/>
          <w:sz w:val="28"/>
          <w:szCs w:val="28"/>
          <w:lang w:eastAsia="ru-RU"/>
        </w:rPr>
        <w:t>».</w:t>
      </w:r>
    </w:p>
    <w:p w:rsidR="00554C4B" w:rsidRPr="00CA5606" w:rsidRDefault="00554C4B" w:rsidP="00026E37">
      <w:pPr>
        <w:tabs>
          <w:tab w:val="left" w:pos="9781"/>
        </w:tabs>
        <w:spacing w:after="0" w:line="240" w:lineRule="auto"/>
        <w:ind w:firstLine="720"/>
        <w:jc w:val="center"/>
        <w:outlineLvl w:val="1"/>
        <w:rPr>
          <w:rFonts w:ascii="Liberation Serif" w:hAnsi="Liberation Serif"/>
          <w:b/>
          <w:sz w:val="28"/>
          <w:szCs w:val="28"/>
          <w:lang w:eastAsia="ru-RU"/>
        </w:rPr>
      </w:pPr>
      <w:bookmarkStart w:id="5" w:name="_Toc441945426"/>
    </w:p>
    <w:p w:rsidR="00554C4B" w:rsidRPr="00CA5606" w:rsidRDefault="00554C4B"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bookmarkStart w:id="6" w:name="_Toc441945427"/>
      <w:bookmarkEnd w:id="5"/>
      <w:r w:rsidRPr="00CA5606">
        <w:rPr>
          <w:rFonts w:ascii="Liberation Serif" w:hAnsi="Liberation Serif"/>
          <w:b/>
          <w:sz w:val="28"/>
          <w:szCs w:val="28"/>
          <w:lang w:eastAsia="ru-RU"/>
        </w:rPr>
        <w:t>Наименование органа, предоставляющего муниципальную услугу</w:t>
      </w:r>
    </w:p>
    <w:p w:rsidR="00554C4B" w:rsidRPr="00CA5606" w:rsidRDefault="00554C4B" w:rsidP="00E72F79">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w:t>
      </w:r>
      <w:r>
        <w:rPr>
          <w:rFonts w:ascii="Liberation Serif" w:hAnsi="Liberation Serif"/>
          <w:sz w:val="28"/>
          <w:szCs w:val="28"/>
          <w:lang w:eastAsia="ru-RU"/>
        </w:rPr>
        <w:t>1</w:t>
      </w:r>
      <w:r w:rsidRPr="00CA5606">
        <w:rPr>
          <w:rFonts w:ascii="Liberation Serif" w:hAnsi="Liberation Serif"/>
          <w:sz w:val="28"/>
          <w:szCs w:val="28"/>
          <w:lang w:eastAsia="ru-RU"/>
        </w:rPr>
        <w:t>. Муниципальная услуга предоставляется Администраций муниципального образования «Каменский городской округ» (далее по тексту - Администрация) в лице  - Комитета по архитектуре и градостроительству Администрации муниципального образования «Каменский городской округ» (далее по тексту - Комитет)</w:t>
      </w:r>
      <w:r>
        <w:rPr>
          <w:rFonts w:ascii="Liberation Serif" w:hAnsi="Liberation Serif"/>
          <w:sz w:val="28"/>
          <w:szCs w:val="28"/>
          <w:lang w:eastAsia="ru-RU"/>
        </w:rPr>
        <w:t xml:space="preserve"> и Комиссии по подготовке проекта «Правила землепользования и застройки муниципального образования «Каменский городской округ» (далее по тексту - Комиссия)</w:t>
      </w:r>
      <w:r w:rsidRPr="00CA5606">
        <w:rPr>
          <w:rFonts w:ascii="Liberation Serif" w:hAnsi="Liberation Serif"/>
          <w:sz w:val="28"/>
          <w:szCs w:val="28"/>
          <w:lang w:eastAsia="ru-RU"/>
        </w:rPr>
        <w:t>.</w:t>
      </w:r>
    </w:p>
    <w:p w:rsidR="00554C4B" w:rsidRPr="00CA5606" w:rsidRDefault="00554C4B"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554C4B" w:rsidRPr="00CA5606" w:rsidRDefault="00554C4B"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 xml:space="preserve">Органы и организации, участвующие в предоставлении </w:t>
      </w:r>
    </w:p>
    <w:p w:rsidR="00554C4B" w:rsidRPr="00CA5606" w:rsidRDefault="00554C4B"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муниципальной услуги</w:t>
      </w:r>
      <w:bookmarkEnd w:id="4"/>
      <w:bookmarkEnd w:id="6"/>
    </w:p>
    <w:p w:rsidR="00554C4B" w:rsidRPr="00CA5606" w:rsidRDefault="00554C4B" w:rsidP="009B1601">
      <w:pPr>
        <w:widowControl w:val="0"/>
        <w:spacing w:after="0" w:line="240" w:lineRule="auto"/>
        <w:ind w:firstLine="720"/>
        <w:jc w:val="both"/>
        <w:rPr>
          <w:rFonts w:ascii="Liberation Serif" w:hAnsi="Liberation Serif"/>
          <w:sz w:val="28"/>
          <w:szCs w:val="28"/>
        </w:rPr>
      </w:pPr>
      <w:r w:rsidRPr="00CA5606">
        <w:rPr>
          <w:rFonts w:ascii="Liberation Serif" w:hAnsi="Liberation Serif"/>
          <w:sz w:val="28"/>
          <w:szCs w:val="28"/>
          <w:lang w:eastAsia="ru-RU"/>
        </w:rPr>
        <w:t>1</w:t>
      </w:r>
      <w:r>
        <w:rPr>
          <w:rFonts w:ascii="Liberation Serif" w:hAnsi="Liberation Serif"/>
          <w:sz w:val="28"/>
          <w:szCs w:val="28"/>
          <w:lang w:eastAsia="ru-RU"/>
        </w:rPr>
        <w:t>2</w:t>
      </w:r>
      <w:r w:rsidRPr="00CA5606">
        <w:rPr>
          <w:rFonts w:ascii="Liberation Serif" w:hAnsi="Liberation Serif"/>
          <w:sz w:val="28"/>
          <w:szCs w:val="28"/>
          <w:lang w:eastAsia="ru-RU"/>
        </w:rPr>
        <w:t xml:space="preserve">. </w:t>
      </w:r>
      <w:r w:rsidRPr="00CA5606">
        <w:rPr>
          <w:rFonts w:ascii="Liberation Serif" w:hAnsi="Liberation Serif"/>
          <w:sz w:val="28"/>
          <w:szCs w:val="28"/>
        </w:rPr>
        <w:t xml:space="preserve">В предоставлении муниципальной услуги участвуют или могут участвовать следующие органы или организации: </w:t>
      </w:r>
    </w:p>
    <w:p w:rsidR="00554C4B" w:rsidRPr="00CA5606" w:rsidRDefault="00554C4B" w:rsidP="001C29FE">
      <w:pPr>
        <w:widowControl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-Управление Федеральной службы государственной регистрации, кадастра и картографии по Свердловской области (далее – Управление Росреестра);</w:t>
      </w:r>
    </w:p>
    <w:p w:rsidR="00554C4B" w:rsidRPr="00CA5606" w:rsidRDefault="00554C4B" w:rsidP="001C29FE">
      <w:pPr>
        <w:widowControl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w:t>
      </w:r>
      <w:r>
        <w:rPr>
          <w:rFonts w:ascii="Liberation Serif" w:hAnsi="Liberation Serif"/>
          <w:sz w:val="28"/>
          <w:szCs w:val="28"/>
        </w:rPr>
        <w:t xml:space="preserve"> Ф</w:t>
      </w:r>
      <w:r w:rsidRPr="00CA5606">
        <w:rPr>
          <w:rFonts w:ascii="Liberation Serif" w:hAnsi="Liberation Serif"/>
          <w:sz w:val="28"/>
          <w:szCs w:val="28"/>
          <w:lang w:eastAsia="ru-RU"/>
        </w:rPr>
        <w:t>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Свердловской области;</w:t>
      </w:r>
    </w:p>
    <w:p w:rsidR="00554C4B" w:rsidRPr="00CA5606" w:rsidRDefault="00554C4B" w:rsidP="001C29FE">
      <w:pPr>
        <w:widowControl w:val="0"/>
        <w:autoSpaceDE w:val="0"/>
        <w:autoSpaceDN w:val="0"/>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 xml:space="preserve"> Т</w:t>
      </w:r>
      <w:r w:rsidRPr="00CA5606">
        <w:rPr>
          <w:rFonts w:ascii="Liberation Serif" w:hAnsi="Liberation Serif"/>
          <w:sz w:val="28"/>
          <w:szCs w:val="28"/>
          <w:lang w:eastAsia="ru-RU"/>
        </w:rPr>
        <w:t>ерриториальные органы Федеральной налоговой службы Российской Федерации;</w:t>
      </w:r>
    </w:p>
    <w:p w:rsidR="00554C4B" w:rsidRPr="00CA5606" w:rsidRDefault="00554C4B"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w:t>
      </w:r>
      <w:r>
        <w:rPr>
          <w:rFonts w:ascii="Liberation Serif" w:hAnsi="Liberation Serif"/>
          <w:sz w:val="28"/>
          <w:szCs w:val="28"/>
          <w:lang w:eastAsia="ru-RU"/>
        </w:rPr>
        <w:t>3</w:t>
      </w:r>
      <w:r w:rsidRPr="00CA5606">
        <w:rPr>
          <w:rFonts w:ascii="Liberation Serif" w:hAnsi="Liberation Serif"/>
          <w:sz w:val="28"/>
          <w:szCs w:val="28"/>
          <w:lang w:eastAsia="ru-RU"/>
        </w:rPr>
        <w:t>. 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bookmarkStart w:id="7" w:name="_Toc441945429"/>
      <w:bookmarkStart w:id="8" w:name="_Toc430614255"/>
    </w:p>
    <w:p w:rsidR="00554C4B" w:rsidRPr="00CA5606" w:rsidRDefault="00554C4B" w:rsidP="00026E37">
      <w:pPr>
        <w:autoSpaceDE w:val="0"/>
        <w:autoSpaceDN w:val="0"/>
        <w:adjustRightInd w:val="0"/>
        <w:spacing w:after="0" w:line="240" w:lineRule="auto"/>
        <w:ind w:firstLine="720"/>
        <w:jc w:val="both"/>
        <w:rPr>
          <w:rFonts w:ascii="Liberation Serif" w:hAnsi="Liberation Serif"/>
          <w:sz w:val="28"/>
          <w:szCs w:val="28"/>
          <w:lang w:eastAsia="ru-RU"/>
        </w:rPr>
      </w:pPr>
    </w:p>
    <w:p w:rsidR="00554C4B" w:rsidRPr="00CA5606" w:rsidRDefault="00554C4B"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Описание результата предоставления муниципальной услуги</w:t>
      </w:r>
    </w:p>
    <w:p w:rsidR="00554C4B" w:rsidRPr="00CA5606" w:rsidRDefault="00554C4B" w:rsidP="00777A33">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lang w:eastAsia="ru-RU"/>
        </w:rPr>
        <w:t>1</w:t>
      </w:r>
      <w:r>
        <w:rPr>
          <w:rFonts w:ascii="Liberation Serif" w:hAnsi="Liberation Serif"/>
          <w:sz w:val="28"/>
          <w:szCs w:val="28"/>
          <w:lang w:eastAsia="ru-RU"/>
        </w:rPr>
        <w:t>4</w:t>
      </w:r>
      <w:r w:rsidRPr="00CA5606">
        <w:rPr>
          <w:rFonts w:ascii="Liberation Serif" w:hAnsi="Liberation Serif"/>
          <w:sz w:val="28"/>
          <w:szCs w:val="28"/>
          <w:lang w:eastAsia="ru-RU"/>
        </w:rPr>
        <w:t xml:space="preserve">. </w:t>
      </w:r>
      <w:r w:rsidRPr="00CA5606">
        <w:rPr>
          <w:rFonts w:ascii="Liberation Serif" w:hAnsi="Liberation Serif"/>
          <w:sz w:val="28"/>
          <w:szCs w:val="28"/>
        </w:rPr>
        <w:t>Результатом предоставления муниципальной услуги является:</w:t>
      </w:r>
    </w:p>
    <w:p w:rsidR="00554C4B" w:rsidRDefault="00554C4B" w:rsidP="007A2E4B">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1) выдача заявителю</w:t>
      </w:r>
      <w:r>
        <w:rPr>
          <w:rFonts w:ascii="Liberation Serif" w:hAnsi="Liberation Serif"/>
          <w:sz w:val="28"/>
          <w:szCs w:val="28"/>
        </w:rPr>
        <w:t xml:space="preserve"> постановления Главы городского округа о предоставлении разрешения на отклонение от предельных параметров разрешенного строительства, реконструкции объекта капитального строительства (далее - разрешение на отклонение от предельных параметров); </w:t>
      </w:r>
    </w:p>
    <w:p w:rsidR="00554C4B" w:rsidRDefault="00554C4B" w:rsidP="00B933D3">
      <w:pPr>
        <w:autoSpaceDE w:val="0"/>
        <w:autoSpaceDN w:val="0"/>
        <w:adjustRightInd w:val="0"/>
        <w:spacing w:after="0" w:line="240" w:lineRule="auto"/>
        <w:ind w:firstLine="708"/>
        <w:jc w:val="both"/>
        <w:rPr>
          <w:rFonts w:ascii="Liberation Serif" w:hAnsi="Liberation Serif"/>
          <w:sz w:val="28"/>
          <w:szCs w:val="28"/>
        </w:rPr>
      </w:pPr>
      <w:r w:rsidRPr="00CA5606">
        <w:rPr>
          <w:rFonts w:ascii="Liberation Serif" w:hAnsi="Liberation Serif"/>
          <w:sz w:val="28"/>
          <w:szCs w:val="28"/>
        </w:rPr>
        <w:t xml:space="preserve">2) </w:t>
      </w:r>
      <w:r>
        <w:rPr>
          <w:rFonts w:ascii="Liberation Serif" w:hAnsi="Liberation Serif"/>
          <w:sz w:val="28"/>
          <w:szCs w:val="28"/>
        </w:rPr>
        <w:t>в</w:t>
      </w:r>
      <w:r w:rsidRPr="00CA5606">
        <w:rPr>
          <w:rFonts w:ascii="Liberation Serif" w:hAnsi="Liberation Serif"/>
          <w:sz w:val="28"/>
          <w:szCs w:val="28"/>
        </w:rPr>
        <w:t xml:space="preserve">ыдача заявителю мотивированного письменного отказа </w:t>
      </w:r>
      <w:r>
        <w:rPr>
          <w:rFonts w:ascii="Liberation Serif" w:hAnsi="Liberation Serif"/>
          <w:sz w:val="28"/>
          <w:szCs w:val="28"/>
        </w:rPr>
        <w:t>в предоставлении такого разрешения.</w:t>
      </w:r>
    </w:p>
    <w:p w:rsidR="00554C4B" w:rsidRDefault="00554C4B" w:rsidP="00B933D3">
      <w:pPr>
        <w:autoSpaceDE w:val="0"/>
        <w:autoSpaceDN w:val="0"/>
        <w:adjustRightInd w:val="0"/>
        <w:spacing w:after="0" w:line="240" w:lineRule="auto"/>
        <w:ind w:firstLine="708"/>
        <w:jc w:val="both"/>
        <w:rPr>
          <w:rFonts w:ascii="Liberation Serif" w:hAnsi="Liberation Serif"/>
          <w:b/>
          <w:sz w:val="28"/>
          <w:szCs w:val="28"/>
          <w:lang w:eastAsia="ru-RU"/>
        </w:rPr>
      </w:pPr>
    </w:p>
    <w:p w:rsidR="00554C4B" w:rsidRPr="00CA5606" w:rsidRDefault="00554C4B" w:rsidP="00026E37">
      <w:pPr>
        <w:keepNext/>
        <w:tabs>
          <w:tab w:val="left" w:pos="993"/>
          <w:tab w:val="left" w:pos="2552"/>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предоставления муниципальной услуги</w:t>
      </w:r>
      <w:bookmarkEnd w:id="7"/>
      <w:bookmarkEnd w:id="8"/>
    </w:p>
    <w:p w:rsidR="00554C4B" w:rsidRDefault="00554C4B" w:rsidP="007A2E4B">
      <w:pPr>
        <w:autoSpaceDE w:val="0"/>
        <w:autoSpaceDN w:val="0"/>
        <w:adjustRightInd w:val="0"/>
        <w:spacing w:after="0" w:line="240" w:lineRule="auto"/>
        <w:ind w:firstLine="540"/>
        <w:jc w:val="both"/>
        <w:rPr>
          <w:rFonts w:ascii="Liberation Serif" w:hAnsi="Liberation Serif"/>
          <w:sz w:val="28"/>
          <w:szCs w:val="28"/>
        </w:rPr>
      </w:pPr>
      <w:r w:rsidRPr="00CA5606">
        <w:rPr>
          <w:rFonts w:ascii="Liberation Serif" w:hAnsi="Liberation Serif"/>
          <w:sz w:val="28"/>
          <w:szCs w:val="28"/>
        </w:rPr>
        <w:t>1</w:t>
      </w:r>
      <w:r>
        <w:rPr>
          <w:rFonts w:ascii="Liberation Serif" w:hAnsi="Liberation Serif"/>
          <w:sz w:val="28"/>
          <w:szCs w:val="28"/>
        </w:rPr>
        <w:t>5</w:t>
      </w:r>
      <w:r w:rsidRPr="00CA5606">
        <w:rPr>
          <w:rFonts w:ascii="Liberation Serif" w:hAnsi="Liberation Serif"/>
          <w:sz w:val="28"/>
          <w:szCs w:val="28"/>
        </w:rPr>
        <w:t>. Выдача</w:t>
      </w:r>
      <w:r>
        <w:rPr>
          <w:rFonts w:ascii="Liberation Serif" w:hAnsi="Liberation Serif"/>
          <w:sz w:val="28"/>
          <w:szCs w:val="28"/>
        </w:rPr>
        <w:t xml:space="preserve"> разрешения на отклонение от предельных параметров</w:t>
      </w:r>
      <w:r w:rsidRPr="00CA5606">
        <w:rPr>
          <w:rFonts w:ascii="Liberation Serif" w:hAnsi="Liberation Serif"/>
          <w:sz w:val="28"/>
          <w:szCs w:val="28"/>
        </w:rPr>
        <w:t xml:space="preserve">, отказ в выдаче такого разрешения с указанием причин отказа </w:t>
      </w:r>
      <w:r>
        <w:rPr>
          <w:rFonts w:ascii="Liberation Serif" w:hAnsi="Liberation Serif"/>
          <w:sz w:val="28"/>
          <w:szCs w:val="28"/>
        </w:rPr>
        <w:t xml:space="preserve">не должен превышать трех месяцев с момента регистрации заявления в Администрации. </w:t>
      </w:r>
    </w:p>
    <w:p w:rsidR="00554C4B" w:rsidRPr="00CA5606" w:rsidRDefault="00554C4B" w:rsidP="007A2E4B">
      <w:pPr>
        <w:autoSpaceDE w:val="0"/>
        <w:autoSpaceDN w:val="0"/>
        <w:adjustRightInd w:val="0"/>
        <w:spacing w:after="0" w:line="240" w:lineRule="auto"/>
        <w:ind w:firstLine="540"/>
        <w:jc w:val="both"/>
        <w:rPr>
          <w:rFonts w:ascii="Liberation Serif" w:hAnsi="Liberation Serif"/>
          <w:sz w:val="28"/>
          <w:szCs w:val="28"/>
        </w:rPr>
      </w:pPr>
      <w:r>
        <w:rPr>
          <w:rFonts w:ascii="Liberation Serif" w:hAnsi="Liberation Serif"/>
          <w:sz w:val="28"/>
          <w:szCs w:val="28"/>
        </w:rPr>
        <w:t xml:space="preserve">16. </w:t>
      </w:r>
      <w:r w:rsidRPr="000B0DC2">
        <w:rPr>
          <w:rFonts w:ascii="Liberation Serif" w:hAnsi="Liberation Serif"/>
          <w:sz w:val="28"/>
          <w:szCs w:val="28"/>
        </w:rPr>
        <w:t xml:space="preserve">При подаче заявления о выдаче разрешения </w:t>
      </w:r>
      <w:r>
        <w:rPr>
          <w:rFonts w:ascii="Liberation Serif" w:hAnsi="Liberation Serif"/>
          <w:sz w:val="28"/>
          <w:szCs w:val="28"/>
        </w:rPr>
        <w:t>на отклонение от предельных параметров разрешенного строительства, реконструкции объекта капитального строительства</w:t>
      </w:r>
      <w:r w:rsidRPr="00CA5606">
        <w:rPr>
          <w:rFonts w:ascii="Liberation Serif" w:hAnsi="Liberation Serif"/>
          <w:sz w:val="28"/>
          <w:szCs w:val="28"/>
        </w:rPr>
        <w:t xml:space="preserve"> и необходимого пакета документов через ГБУ СО «МФЦ» срок исчисляется со дня регистрации заявления в </w:t>
      </w:r>
      <w:r>
        <w:rPr>
          <w:rFonts w:ascii="Liberation Serif" w:hAnsi="Liberation Serif"/>
          <w:sz w:val="28"/>
          <w:szCs w:val="28"/>
        </w:rPr>
        <w:t>Администрации</w:t>
      </w:r>
      <w:r w:rsidRPr="00CA5606">
        <w:rPr>
          <w:rFonts w:ascii="Liberation Serif" w:hAnsi="Liberation Serif"/>
          <w:sz w:val="28"/>
          <w:szCs w:val="28"/>
        </w:rPr>
        <w:t>.</w:t>
      </w:r>
    </w:p>
    <w:p w:rsidR="00554C4B" w:rsidRPr="00CA5606" w:rsidRDefault="00554C4B" w:rsidP="00026E37">
      <w:pPr>
        <w:spacing w:after="0" w:line="240" w:lineRule="auto"/>
        <w:jc w:val="right"/>
        <w:rPr>
          <w:rFonts w:ascii="Liberation Serif" w:hAnsi="Liberation Serif"/>
          <w:i/>
          <w:sz w:val="28"/>
          <w:szCs w:val="28"/>
          <w:lang w:eastAsia="ru-RU"/>
        </w:rPr>
      </w:pPr>
      <w:bookmarkStart w:id="9" w:name="_Toc441945430"/>
      <w:bookmarkStart w:id="10" w:name="_Toc430614257"/>
    </w:p>
    <w:p w:rsidR="00554C4B" w:rsidRPr="00CA5606" w:rsidRDefault="00554C4B"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r w:rsidRPr="00CA5606">
        <w:rPr>
          <w:rFonts w:ascii="Liberation Serif" w:hAnsi="Liberation Serif"/>
          <w:b/>
          <w:sz w:val="28"/>
          <w:szCs w:val="28"/>
        </w:rPr>
        <w:lastRenderedPageBreak/>
        <w:t>Перечень нормативных правовых актов, регулирующих отношения, возникающие в связи с предоставлением муниципальной услуги</w:t>
      </w:r>
    </w:p>
    <w:p w:rsidR="00554C4B" w:rsidRPr="00CA5606" w:rsidRDefault="00554C4B" w:rsidP="002B6665">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17</w:t>
      </w:r>
      <w:r w:rsidRPr="00CA5606">
        <w:rPr>
          <w:rFonts w:ascii="Liberation Serif" w:hAnsi="Liberation Serif"/>
          <w:sz w:val="28"/>
          <w:szCs w:val="28"/>
          <w:lang w:eastAsia="ru-RU"/>
        </w:rPr>
        <w:t xml:space="preserve">.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sidRPr="00CA5606">
        <w:rPr>
          <w:rFonts w:ascii="Liberation Serif" w:hAnsi="Liberation Serif"/>
          <w:bCs/>
          <w:sz w:val="28"/>
          <w:szCs w:val="28"/>
        </w:rPr>
        <w:t xml:space="preserve">размещена  на официальном сайте Администрации Каменского  городского округа по адресу: </w:t>
      </w:r>
      <w:r w:rsidRPr="00CA5606">
        <w:rPr>
          <w:rFonts w:ascii="Liberation Serif" w:hAnsi="Liberation Serif"/>
          <w:sz w:val="28"/>
          <w:szCs w:val="28"/>
        </w:rPr>
        <w:t>http://kamensk-adm.ru</w:t>
      </w:r>
      <w:r w:rsidRPr="00CA5606">
        <w:rPr>
          <w:rFonts w:ascii="Liberation Serif" w:hAnsi="Liberation Serif"/>
          <w:bCs/>
          <w:sz w:val="28"/>
          <w:szCs w:val="28"/>
        </w:rPr>
        <w:t>, а так же на Едином портале государственных и муниципальных услуг.</w:t>
      </w:r>
    </w:p>
    <w:p w:rsidR="00554C4B" w:rsidRDefault="00554C4B" w:rsidP="002B6665">
      <w:pPr>
        <w:widowControl w:val="0"/>
        <w:spacing w:after="0" w:line="240" w:lineRule="auto"/>
        <w:jc w:val="both"/>
        <w:rPr>
          <w:rFonts w:ascii="Liberation Serif" w:hAnsi="Liberation Serif"/>
          <w:b/>
          <w:sz w:val="28"/>
          <w:szCs w:val="28"/>
          <w:lang w:eastAsia="ru-RU"/>
        </w:rPr>
      </w:pPr>
    </w:p>
    <w:p w:rsidR="00554C4B" w:rsidRDefault="00554C4B" w:rsidP="00760510">
      <w:pPr>
        <w:widowControl w:val="0"/>
        <w:spacing w:after="0" w:line="240" w:lineRule="auto"/>
        <w:jc w:val="center"/>
        <w:rPr>
          <w:rFonts w:ascii="Liberation Serif" w:hAnsi="Liberation Serif"/>
          <w:b/>
          <w:sz w:val="28"/>
          <w:szCs w:val="28"/>
          <w:lang w:eastAsia="ru-RU"/>
        </w:rPr>
      </w:pPr>
      <w:r>
        <w:rPr>
          <w:rFonts w:ascii="Liberation Serif" w:hAnsi="Liberation Serif"/>
          <w:b/>
          <w:sz w:val="28"/>
          <w:szCs w:val="28"/>
          <w:lang w:eastAsia="ru-RU"/>
        </w:rPr>
        <w:t>Исчерпывающий перечень документов</w:t>
      </w:r>
      <w:r w:rsidRPr="0061696B">
        <w:rPr>
          <w:rFonts w:ascii="Liberation Serif" w:hAnsi="Liberation Serif"/>
          <w:b/>
          <w:sz w:val="28"/>
          <w:szCs w:val="28"/>
          <w:lang w:eastAsia="ru-RU"/>
        </w:rPr>
        <w:t>,</w:t>
      </w:r>
    </w:p>
    <w:p w:rsidR="00554C4B" w:rsidRDefault="00554C4B" w:rsidP="00760510">
      <w:pPr>
        <w:widowControl w:val="0"/>
        <w:spacing w:after="0" w:line="240" w:lineRule="auto"/>
        <w:jc w:val="center"/>
        <w:rPr>
          <w:rFonts w:ascii="Liberation Serif" w:hAnsi="Liberation Serif"/>
          <w:b/>
          <w:sz w:val="28"/>
          <w:szCs w:val="28"/>
          <w:lang w:eastAsia="ru-RU"/>
        </w:rPr>
      </w:pPr>
      <w:r w:rsidRPr="0061696B">
        <w:rPr>
          <w:rFonts w:ascii="Liberation Serif" w:hAnsi="Liberation Serif"/>
          <w:b/>
          <w:sz w:val="28"/>
          <w:szCs w:val="28"/>
          <w:lang w:eastAsia="ru-RU"/>
        </w:rPr>
        <w:t xml:space="preserve"> </w:t>
      </w:r>
      <w:r>
        <w:rPr>
          <w:rFonts w:ascii="Liberation Serif" w:hAnsi="Liberation Serif"/>
          <w:b/>
          <w:sz w:val="28"/>
          <w:szCs w:val="28"/>
          <w:lang w:eastAsia="ru-RU"/>
        </w:rPr>
        <w:t>необходимых для предоставления муниципальной услуги</w:t>
      </w:r>
    </w:p>
    <w:p w:rsidR="00554C4B" w:rsidRDefault="00554C4B" w:rsidP="00760510">
      <w:pPr>
        <w:widowControl w:val="0"/>
        <w:spacing w:after="0" w:line="240" w:lineRule="auto"/>
        <w:jc w:val="center"/>
        <w:rPr>
          <w:rFonts w:ascii="Liberation Serif" w:hAnsi="Liberation Serif"/>
          <w:b/>
          <w:sz w:val="28"/>
          <w:szCs w:val="28"/>
          <w:lang w:eastAsia="ru-RU"/>
        </w:rPr>
      </w:pPr>
    </w:p>
    <w:p w:rsidR="00554C4B" w:rsidRPr="00177F5E" w:rsidRDefault="00554C4B" w:rsidP="00177F5E">
      <w:pPr>
        <w:widowControl w:val="0"/>
        <w:spacing w:after="0" w:line="240" w:lineRule="auto"/>
        <w:rPr>
          <w:rFonts w:ascii="Liberation Serif" w:hAnsi="Liberation Serif"/>
          <w:sz w:val="28"/>
          <w:szCs w:val="28"/>
          <w:lang w:eastAsia="ru-RU"/>
        </w:rPr>
      </w:pPr>
      <w:r>
        <w:rPr>
          <w:rFonts w:ascii="Liberation Serif" w:hAnsi="Liberation Serif"/>
          <w:b/>
          <w:sz w:val="28"/>
          <w:szCs w:val="28"/>
          <w:lang w:eastAsia="ru-RU"/>
        </w:rPr>
        <w:tab/>
      </w:r>
      <w:r w:rsidRPr="00177F5E">
        <w:rPr>
          <w:rFonts w:ascii="Liberation Serif" w:hAnsi="Liberation Serif"/>
          <w:sz w:val="28"/>
          <w:szCs w:val="28"/>
          <w:lang w:eastAsia="ru-RU"/>
        </w:rPr>
        <w:t>1</w:t>
      </w:r>
      <w:r>
        <w:rPr>
          <w:rFonts w:ascii="Liberation Serif" w:hAnsi="Liberation Serif"/>
          <w:sz w:val="28"/>
          <w:szCs w:val="28"/>
          <w:lang w:eastAsia="ru-RU"/>
        </w:rPr>
        <w:t>8</w:t>
      </w:r>
      <w:r w:rsidRPr="00177F5E">
        <w:rPr>
          <w:rFonts w:ascii="Liberation Serif" w:hAnsi="Liberation Serif"/>
          <w:sz w:val="28"/>
          <w:szCs w:val="28"/>
          <w:lang w:eastAsia="ru-RU"/>
        </w:rPr>
        <w:t>. Для предоставления муниципальной услуги необходимы следующие документы</w:t>
      </w:r>
    </w:p>
    <w:p w:rsidR="00554C4B" w:rsidRPr="00177F5E" w:rsidRDefault="00554C4B" w:rsidP="00177F5E">
      <w:pPr>
        <w:pStyle w:val="ConsPlusNormal0"/>
        <w:ind w:firstLine="540"/>
        <w:jc w:val="both"/>
        <w:rPr>
          <w:rFonts w:ascii="Liberation Serif" w:hAnsi="Liberation Serif"/>
          <w:sz w:val="28"/>
          <w:szCs w:val="28"/>
        </w:rPr>
      </w:pPr>
      <w:r w:rsidRPr="00177F5E">
        <w:rPr>
          <w:rFonts w:ascii="Liberation Serif" w:hAnsi="Liberation Serif"/>
          <w:sz w:val="28"/>
          <w:szCs w:val="28"/>
          <w:lang w:eastAsia="ru-RU"/>
        </w:rPr>
        <w:t xml:space="preserve"> </w:t>
      </w:r>
      <w:r w:rsidRPr="00177F5E">
        <w:rPr>
          <w:rFonts w:ascii="Liberation Serif" w:hAnsi="Liberation Serif"/>
          <w:sz w:val="28"/>
          <w:szCs w:val="28"/>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554C4B" w:rsidRPr="00177F5E" w:rsidRDefault="00554C4B" w:rsidP="00177F5E">
      <w:pPr>
        <w:pStyle w:val="ConsPlusNormal0"/>
        <w:ind w:firstLine="540"/>
        <w:jc w:val="both"/>
        <w:rPr>
          <w:rFonts w:ascii="Liberation Serif" w:hAnsi="Liberation Serif"/>
          <w:sz w:val="28"/>
          <w:szCs w:val="28"/>
        </w:rPr>
      </w:pPr>
      <w:bookmarkStart w:id="11" w:name="Par125"/>
      <w:bookmarkEnd w:id="11"/>
      <w:r w:rsidRPr="00177F5E">
        <w:rPr>
          <w:rFonts w:ascii="Liberation Serif" w:hAnsi="Liberation Serif"/>
          <w:sz w:val="28"/>
          <w:szCs w:val="28"/>
        </w:rPr>
        <w:t>2)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w:t>
      </w:r>
    </w:p>
    <w:p w:rsidR="00554C4B" w:rsidRPr="00177F5E" w:rsidRDefault="00554C4B" w:rsidP="00177F5E">
      <w:pPr>
        <w:pStyle w:val="ConsPlusNormal0"/>
        <w:ind w:firstLine="540"/>
        <w:jc w:val="both"/>
        <w:rPr>
          <w:rFonts w:ascii="Liberation Serif" w:hAnsi="Liberation Serif"/>
          <w:sz w:val="28"/>
          <w:szCs w:val="28"/>
        </w:rPr>
      </w:pPr>
      <w:bookmarkStart w:id="12" w:name="Par126"/>
      <w:bookmarkEnd w:id="12"/>
      <w:r w:rsidRPr="00177F5E">
        <w:rPr>
          <w:rFonts w:ascii="Liberation Serif" w:hAnsi="Liberation Serif"/>
          <w:sz w:val="28"/>
          <w:szCs w:val="28"/>
        </w:rPr>
        <w:t>3)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554C4B" w:rsidRPr="00177F5E" w:rsidRDefault="00554C4B" w:rsidP="00177F5E">
      <w:pPr>
        <w:pStyle w:val="ConsPlusNormal0"/>
        <w:ind w:firstLine="540"/>
        <w:jc w:val="both"/>
        <w:rPr>
          <w:rFonts w:ascii="Liberation Serif" w:hAnsi="Liberation Serif"/>
          <w:sz w:val="28"/>
          <w:szCs w:val="28"/>
        </w:rPr>
      </w:pPr>
      <w:r w:rsidRPr="00177F5E">
        <w:rPr>
          <w:rFonts w:ascii="Liberation Serif" w:hAnsi="Liberation Serif"/>
          <w:sz w:val="28"/>
          <w:szCs w:val="28"/>
        </w:rPr>
        <w:t>4) правоустанавливающие и (или) правоудостоверяющие документы на земельный участок и (или) объект недвижимости:</w:t>
      </w:r>
    </w:p>
    <w:p w:rsidR="00554C4B" w:rsidRPr="00177F5E" w:rsidRDefault="00554C4B" w:rsidP="00177F5E">
      <w:pPr>
        <w:pStyle w:val="ConsPlusNormal0"/>
        <w:ind w:firstLine="540"/>
        <w:jc w:val="both"/>
        <w:rPr>
          <w:rFonts w:ascii="Liberation Serif" w:hAnsi="Liberation Serif"/>
          <w:sz w:val="28"/>
          <w:szCs w:val="28"/>
        </w:rPr>
      </w:pPr>
      <w:bookmarkStart w:id="13" w:name="Par128"/>
      <w:bookmarkEnd w:id="13"/>
      <w:r w:rsidRPr="00177F5E">
        <w:rPr>
          <w:rFonts w:ascii="Liberation Serif" w:hAnsi="Liberation Serif"/>
          <w:sz w:val="28"/>
          <w:szCs w:val="28"/>
        </w:rPr>
        <w:t>4.1) выписка из Единого государственного реестра прав на недвижимое имущество и сделок с ним о правах на земельный участок и (или) объект недвижимости (в случае если права на них зарегистрированы в Едином государственном реестре прав на недвижимое имущество и сделок с ним (далее - ЕГРП)), или:</w:t>
      </w:r>
    </w:p>
    <w:p w:rsidR="00554C4B" w:rsidRPr="00177F5E" w:rsidRDefault="00554C4B" w:rsidP="00177F5E">
      <w:pPr>
        <w:pStyle w:val="ConsPlusNormal0"/>
        <w:ind w:firstLine="540"/>
        <w:jc w:val="both"/>
        <w:rPr>
          <w:rFonts w:ascii="Liberation Serif" w:hAnsi="Liberation Serif"/>
          <w:sz w:val="28"/>
          <w:szCs w:val="28"/>
        </w:rPr>
      </w:pPr>
      <w:bookmarkStart w:id="14" w:name="Par129"/>
      <w:bookmarkEnd w:id="14"/>
      <w:r w:rsidRPr="00177F5E">
        <w:rPr>
          <w:rFonts w:ascii="Liberation Serif" w:hAnsi="Liberation Serif"/>
          <w:sz w:val="28"/>
          <w:szCs w:val="28"/>
        </w:rPr>
        <w:t>4.2) копии документов, удостоверяющих (устанавливающих) права на земельный участок и (или) объект недвижимости (в случае если права на них в соответствии с законодательством Российской Федерации признаются возникшими независимо от регистрации в ЕГРП);</w:t>
      </w:r>
    </w:p>
    <w:p w:rsidR="00554C4B" w:rsidRPr="00177F5E" w:rsidRDefault="00554C4B" w:rsidP="00177F5E">
      <w:pPr>
        <w:widowControl w:val="0"/>
        <w:spacing w:after="0" w:line="240" w:lineRule="auto"/>
        <w:ind w:firstLine="540"/>
        <w:jc w:val="both"/>
        <w:rPr>
          <w:rFonts w:ascii="Liberation Serif" w:hAnsi="Liberation Serif"/>
          <w:sz w:val="28"/>
          <w:szCs w:val="28"/>
        </w:rPr>
      </w:pPr>
      <w:r w:rsidRPr="00177F5E">
        <w:rPr>
          <w:rFonts w:ascii="Liberation Serif" w:hAnsi="Liberation Serif"/>
          <w:sz w:val="28"/>
          <w:szCs w:val="28"/>
        </w:rPr>
        <w:t>5) Сведения об объекте капитального строительства, планируемого к размещению на земельном участке, в виде пояснительной записки (площадь, назначение, этажность, процент застройки и озеленения, расчет необходимого количества парковочных машино-мест и т.п.);</w:t>
      </w:r>
    </w:p>
    <w:p w:rsidR="00554C4B" w:rsidRPr="00177F5E" w:rsidRDefault="00554C4B" w:rsidP="00177F5E">
      <w:pPr>
        <w:pStyle w:val="ConsPlusNormal0"/>
        <w:ind w:firstLine="539"/>
        <w:jc w:val="both"/>
        <w:rPr>
          <w:rFonts w:ascii="Liberation Serif" w:hAnsi="Liberation Serif"/>
          <w:sz w:val="28"/>
          <w:szCs w:val="28"/>
        </w:rPr>
      </w:pPr>
      <w:r w:rsidRPr="00177F5E">
        <w:rPr>
          <w:rFonts w:ascii="Liberation Serif" w:hAnsi="Liberation Serif"/>
          <w:sz w:val="28"/>
          <w:szCs w:val="28"/>
        </w:rPr>
        <w:t>6) Сведения из проекта планировки территории и проекта межевания территории с указанием наименования и реквизитов документа об утверждении данного проекта планировки территории 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554C4B" w:rsidRPr="00177F5E" w:rsidRDefault="00554C4B" w:rsidP="00177F5E">
      <w:pPr>
        <w:pStyle w:val="ConsPlusNormal0"/>
        <w:ind w:firstLine="539"/>
        <w:jc w:val="both"/>
        <w:rPr>
          <w:rFonts w:ascii="Liberation Serif" w:hAnsi="Liberation Serif"/>
          <w:sz w:val="28"/>
          <w:szCs w:val="28"/>
        </w:rPr>
      </w:pPr>
      <w:r w:rsidRPr="00177F5E">
        <w:rPr>
          <w:rFonts w:ascii="Liberation Serif" w:hAnsi="Liberation Serif"/>
          <w:sz w:val="28"/>
          <w:szCs w:val="28"/>
        </w:rPr>
        <w:lastRenderedPageBreak/>
        <w:t xml:space="preserve">7). Сведения из </w:t>
      </w:r>
      <w:hyperlink r:id="rId11" w:history="1">
        <w:r w:rsidRPr="00177F5E">
          <w:rPr>
            <w:rFonts w:ascii="Liberation Serif" w:hAnsi="Liberation Serif"/>
            <w:color w:val="0000FF"/>
            <w:sz w:val="28"/>
            <w:szCs w:val="28"/>
          </w:rPr>
          <w:t>Правил</w:t>
        </w:r>
      </w:hyperlink>
      <w:r w:rsidRPr="00177F5E">
        <w:rPr>
          <w:rFonts w:ascii="Liberation Serif" w:hAnsi="Liberation Serif"/>
          <w:sz w:val="28"/>
          <w:szCs w:val="28"/>
        </w:rPr>
        <w:t xml:space="preserve"> землепользования и застройки на территории Каменского городского округа, утвержденных нормативным правовым актом органа местного самоуправления;</w:t>
      </w:r>
    </w:p>
    <w:p w:rsidR="00554C4B" w:rsidRPr="00177F5E" w:rsidRDefault="00554C4B" w:rsidP="00177F5E">
      <w:pPr>
        <w:pStyle w:val="ConsPlusNormal0"/>
        <w:ind w:firstLine="539"/>
        <w:jc w:val="both"/>
        <w:rPr>
          <w:rFonts w:ascii="Liberation Serif" w:hAnsi="Liberation Serif"/>
          <w:sz w:val="28"/>
          <w:szCs w:val="28"/>
        </w:rPr>
      </w:pPr>
      <w:r w:rsidRPr="00177F5E">
        <w:rPr>
          <w:rFonts w:ascii="Liberation Serif" w:hAnsi="Liberation Serif"/>
          <w:sz w:val="28"/>
          <w:szCs w:val="28"/>
        </w:rPr>
        <w:t>8). Сведения о правообладателях земельных участков, имеющих общие границы с земельным участком, относительно которого рассматривается возможность предоставления разрешения на отклонение от предельных параметров разрешенного строительства, реконструкции объекта капитального строительства, правообладателях объектов капитального строительства, расположенных на земельных участках, имеющих общие границы с земельным участком, относительно которого рассматривается возможность предоставления разрешения на отклонение от предельных параметров разрешенного строительства, реконструкции объекта капитального строительства, и правообладателях помещений, являющихся частью объекта капитального строительства, относительно которого рассматривается возможность предоставления разрешения на отклонение от предельных параметров разрешенного строительства, реконструкции объекта капитального строительства.</w:t>
      </w:r>
    </w:p>
    <w:p w:rsidR="00554C4B" w:rsidRPr="00177F5E" w:rsidRDefault="00554C4B" w:rsidP="00177F5E">
      <w:pPr>
        <w:pStyle w:val="ConsPlusNormal0"/>
        <w:ind w:firstLine="540"/>
        <w:jc w:val="both"/>
        <w:rPr>
          <w:rFonts w:ascii="Liberation Serif" w:hAnsi="Liberation Serif"/>
          <w:sz w:val="28"/>
          <w:szCs w:val="28"/>
        </w:rPr>
      </w:pPr>
      <w:r w:rsidRPr="00177F5E">
        <w:rPr>
          <w:rFonts w:ascii="Liberation Serif" w:hAnsi="Liberation Serif"/>
          <w:sz w:val="28"/>
          <w:szCs w:val="28"/>
        </w:rPr>
        <w:t xml:space="preserve">Для предоставления муниципальной услуги заявителю необходимо представить в Комиссию по подготовке проекта "Правила землепользования и застройки муниципального образования «Каменский городской округ»" (далее - Комиссия) или в МФЦ </w:t>
      </w:r>
      <w:hyperlink w:anchor="Par356" w:tooltip="                                 ЗАЯВЛЕНИЕ" w:history="1">
        <w:r w:rsidRPr="00177F5E">
          <w:rPr>
            <w:rFonts w:ascii="Liberation Serif" w:hAnsi="Liberation Serif"/>
            <w:color w:val="0000FF"/>
            <w:sz w:val="28"/>
            <w:szCs w:val="28"/>
          </w:rPr>
          <w:t>заявление</w:t>
        </w:r>
      </w:hyperlink>
      <w:r w:rsidRPr="00177F5E">
        <w:rPr>
          <w:rFonts w:ascii="Liberation Serif" w:hAnsi="Liberation Serif"/>
          <w:sz w:val="28"/>
          <w:szCs w:val="28"/>
        </w:rPr>
        <w:t xml:space="preserve"> по форме согласно Приложению N 1 к настоящему регламенту и документы, указанные в </w:t>
      </w:r>
      <w:hyperlink w:anchor="Par124" w:tooltip="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w:history="1">
        <w:r w:rsidRPr="00177F5E">
          <w:rPr>
            <w:rFonts w:ascii="Liberation Serif" w:hAnsi="Liberation Serif"/>
            <w:color w:val="0000FF"/>
            <w:sz w:val="28"/>
            <w:szCs w:val="28"/>
          </w:rPr>
          <w:t>подпунктах 1</w:t>
        </w:r>
      </w:hyperlink>
      <w:r w:rsidRPr="00177F5E">
        <w:rPr>
          <w:rFonts w:ascii="Liberation Serif" w:hAnsi="Liberation Serif"/>
          <w:sz w:val="28"/>
          <w:szCs w:val="28"/>
        </w:rPr>
        <w:t xml:space="preserve">, </w:t>
      </w:r>
      <w:hyperlink w:anchor="Par126" w:tooltip="3)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 w:history="1">
        <w:r w:rsidRPr="00177F5E">
          <w:rPr>
            <w:rFonts w:ascii="Liberation Serif" w:hAnsi="Liberation Serif"/>
            <w:color w:val="0000FF"/>
            <w:sz w:val="28"/>
            <w:szCs w:val="28"/>
          </w:rPr>
          <w:t>3</w:t>
        </w:r>
      </w:hyperlink>
      <w:r w:rsidRPr="00177F5E">
        <w:rPr>
          <w:rFonts w:ascii="Liberation Serif" w:hAnsi="Liberation Serif"/>
          <w:sz w:val="28"/>
          <w:szCs w:val="28"/>
        </w:rPr>
        <w:t xml:space="preserve">, </w:t>
      </w:r>
      <w:hyperlink w:anchor="Par129" w:tooltip="4.2) копии документов, удостоверяющих (устанавливающих) права на земельный участок и (или) объект недвижимости (в случае если права на них в соответствии с законодательством Российской Федерации признаются возникшими независимо от регистрации в ЕГРП);" w:history="1">
        <w:r w:rsidRPr="00177F5E">
          <w:rPr>
            <w:rFonts w:ascii="Liberation Serif" w:hAnsi="Liberation Serif"/>
            <w:color w:val="0000FF"/>
            <w:sz w:val="28"/>
            <w:szCs w:val="28"/>
          </w:rPr>
          <w:t xml:space="preserve">4.2, 5,  пункта </w:t>
        </w:r>
      </w:hyperlink>
      <w:r w:rsidRPr="00177F5E">
        <w:rPr>
          <w:rFonts w:ascii="Liberation Serif" w:hAnsi="Liberation Serif"/>
          <w:sz w:val="28"/>
          <w:szCs w:val="28"/>
        </w:rPr>
        <w:t>1</w:t>
      </w:r>
      <w:r>
        <w:rPr>
          <w:rFonts w:ascii="Liberation Serif" w:hAnsi="Liberation Serif"/>
          <w:sz w:val="28"/>
          <w:szCs w:val="28"/>
        </w:rPr>
        <w:t>8</w:t>
      </w:r>
      <w:r w:rsidRPr="00177F5E">
        <w:rPr>
          <w:rFonts w:ascii="Liberation Serif" w:hAnsi="Liberation Serif"/>
          <w:sz w:val="28"/>
          <w:szCs w:val="28"/>
        </w:rPr>
        <w:t xml:space="preserve"> настоящего регламента. </w:t>
      </w:r>
    </w:p>
    <w:p w:rsidR="00554C4B" w:rsidRPr="00177F5E" w:rsidRDefault="00554C4B" w:rsidP="00177F5E">
      <w:pPr>
        <w:pStyle w:val="ConsPlusNormal0"/>
        <w:ind w:firstLine="540"/>
        <w:jc w:val="both"/>
        <w:rPr>
          <w:rFonts w:ascii="Liberation Serif" w:hAnsi="Liberation Serif"/>
          <w:sz w:val="28"/>
          <w:szCs w:val="28"/>
        </w:rPr>
      </w:pPr>
      <w:r w:rsidRPr="00177F5E">
        <w:rPr>
          <w:rFonts w:ascii="Liberation Serif" w:hAnsi="Liberation Serif"/>
          <w:sz w:val="28"/>
          <w:szCs w:val="28"/>
        </w:rPr>
        <w:t xml:space="preserve">Документы, необходимые для предоставления муниципальной услуги, указанные в </w:t>
      </w:r>
      <w:hyperlink w:anchor="Par125" w:tooltip="2)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 w:history="1">
        <w:r w:rsidRPr="00177F5E">
          <w:rPr>
            <w:rFonts w:ascii="Liberation Serif" w:hAnsi="Liberation Serif"/>
            <w:color w:val="0000FF"/>
            <w:sz w:val="28"/>
            <w:szCs w:val="28"/>
          </w:rPr>
          <w:t>подпунктах 2</w:t>
        </w:r>
      </w:hyperlink>
      <w:r w:rsidRPr="00177F5E">
        <w:rPr>
          <w:rFonts w:ascii="Liberation Serif" w:hAnsi="Liberation Serif"/>
          <w:sz w:val="28"/>
          <w:szCs w:val="28"/>
        </w:rPr>
        <w:t xml:space="preserve">, </w:t>
      </w:r>
      <w:hyperlink w:anchor="Par128" w:tooltip="4.1) выписка из Единого государственного реестра прав на недвижимое имущество и сделок с ним о правах на земельный участок и (или) объект недвижимости (в случае если права на них зарегистрированы в Едином государственном реестре прав на недвижимое имущество и " w:history="1">
        <w:r w:rsidRPr="00177F5E">
          <w:rPr>
            <w:rFonts w:ascii="Liberation Serif" w:hAnsi="Liberation Serif"/>
            <w:color w:val="0000FF"/>
            <w:sz w:val="28"/>
            <w:szCs w:val="28"/>
          </w:rPr>
          <w:t xml:space="preserve">4.1, 6, 7, 8, пункта </w:t>
        </w:r>
      </w:hyperlink>
      <w:r w:rsidRPr="00177F5E">
        <w:rPr>
          <w:rFonts w:ascii="Liberation Serif" w:hAnsi="Liberation Serif"/>
          <w:sz w:val="28"/>
          <w:szCs w:val="28"/>
        </w:rPr>
        <w:t>1</w:t>
      </w:r>
      <w:r>
        <w:rPr>
          <w:rFonts w:ascii="Liberation Serif" w:hAnsi="Liberation Serif"/>
          <w:sz w:val="28"/>
          <w:szCs w:val="28"/>
        </w:rPr>
        <w:t>8</w:t>
      </w:r>
      <w:r w:rsidRPr="00177F5E">
        <w:rPr>
          <w:rFonts w:ascii="Liberation Serif" w:hAnsi="Liberation Serif"/>
          <w:sz w:val="28"/>
          <w:szCs w:val="28"/>
        </w:rPr>
        <w:t xml:space="preserve"> настоящего регламента, запрашиваются в органах местного самоуправления, государственных органах, подведомственных им организациях, в распоряжении которых находятся указанные документы либо сведения.</w:t>
      </w:r>
    </w:p>
    <w:p w:rsidR="00554C4B" w:rsidRPr="00177F5E" w:rsidRDefault="00554C4B" w:rsidP="00177F5E">
      <w:pPr>
        <w:widowControl w:val="0"/>
        <w:spacing w:after="0" w:line="240" w:lineRule="auto"/>
        <w:jc w:val="both"/>
        <w:rPr>
          <w:rFonts w:ascii="Liberation Serif" w:hAnsi="Liberation Serif"/>
          <w:sz w:val="28"/>
          <w:szCs w:val="28"/>
          <w:lang w:eastAsia="ru-RU"/>
        </w:rPr>
      </w:pPr>
    </w:p>
    <w:p w:rsidR="00554C4B" w:rsidRPr="00177F5E" w:rsidRDefault="00554C4B" w:rsidP="00177F5E">
      <w:pPr>
        <w:widowControl w:val="0"/>
        <w:spacing w:after="0" w:line="240" w:lineRule="auto"/>
        <w:ind w:firstLine="708"/>
        <w:jc w:val="center"/>
        <w:rPr>
          <w:rFonts w:ascii="Liberation Serif" w:hAnsi="Liberation Serif"/>
          <w:b/>
          <w:sz w:val="28"/>
          <w:szCs w:val="28"/>
          <w:lang w:eastAsia="ru-RU"/>
        </w:rPr>
      </w:pPr>
      <w:r w:rsidRPr="00177F5E">
        <w:rPr>
          <w:rFonts w:ascii="Liberation Serif" w:hAnsi="Liberation Serif"/>
          <w:b/>
          <w:sz w:val="28"/>
          <w:szCs w:val="28"/>
          <w:lang w:eastAsia="ru-RU"/>
        </w:rPr>
        <w:t>Исчерпывающий перечень документов, необходимых для предоставления муниципальной услуги, которые находятся в распоряжении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предоставления</w:t>
      </w:r>
    </w:p>
    <w:p w:rsidR="00554C4B" w:rsidRPr="00177F5E" w:rsidRDefault="00554C4B" w:rsidP="00177F5E">
      <w:pPr>
        <w:widowControl w:val="0"/>
        <w:spacing w:after="0" w:line="240" w:lineRule="auto"/>
        <w:rPr>
          <w:rFonts w:ascii="Liberation Serif" w:hAnsi="Liberation Serif"/>
          <w:b/>
          <w:sz w:val="28"/>
          <w:szCs w:val="28"/>
          <w:lang w:eastAsia="ru-RU"/>
        </w:rPr>
      </w:pPr>
      <w:r w:rsidRPr="00177F5E">
        <w:rPr>
          <w:rFonts w:ascii="Liberation Serif" w:hAnsi="Liberation Serif"/>
          <w:b/>
          <w:sz w:val="28"/>
          <w:szCs w:val="28"/>
          <w:lang w:eastAsia="ru-RU"/>
        </w:rPr>
        <w:tab/>
      </w:r>
    </w:p>
    <w:p w:rsidR="00554C4B" w:rsidRPr="00177F5E" w:rsidRDefault="00554C4B" w:rsidP="00177F5E">
      <w:pPr>
        <w:widowControl w:val="0"/>
        <w:spacing w:after="0" w:line="240" w:lineRule="auto"/>
        <w:jc w:val="both"/>
        <w:rPr>
          <w:rFonts w:ascii="Liberation Serif" w:hAnsi="Liberation Serif"/>
          <w:sz w:val="28"/>
          <w:szCs w:val="28"/>
          <w:lang w:eastAsia="ru-RU"/>
        </w:rPr>
      </w:pPr>
      <w:r w:rsidRPr="00177F5E">
        <w:rPr>
          <w:rFonts w:ascii="Liberation Serif" w:hAnsi="Liberation Serif"/>
          <w:sz w:val="28"/>
          <w:szCs w:val="28"/>
          <w:lang w:eastAsia="ru-RU"/>
        </w:rPr>
        <w:t xml:space="preserve">       1</w:t>
      </w:r>
      <w:r>
        <w:rPr>
          <w:rFonts w:ascii="Liberation Serif" w:hAnsi="Liberation Serif"/>
          <w:sz w:val="28"/>
          <w:szCs w:val="28"/>
          <w:lang w:eastAsia="ru-RU"/>
        </w:rPr>
        <w:t>9.</w:t>
      </w:r>
      <w:r w:rsidRPr="00177F5E">
        <w:rPr>
          <w:rFonts w:ascii="Liberation Serif" w:hAnsi="Liberation Serif"/>
          <w:sz w:val="28"/>
          <w:szCs w:val="28"/>
          <w:lang w:eastAsia="ru-RU"/>
        </w:rPr>
        <w:t xml:space="preserve"> Документы, находящиеся в распоряжении органов местного самоуправления и иных органов, участвующих в предоставлении муниципальных услуг</w:t>
      </w:r>
      <w:r w:rsidRPr="00177F5E">
        <w:rPr>
          <w:rFonts w:ascii="Liberation Serif" w:hAnsi="Liberation Serif"/>
          <w:sz w:val="28"/>
          <w:szCs w:val="28"/>
          <w:lang w:eastAsia="ru-RU"/>
        </w:rPr>
        <w:tab/>
      </w:r>
    </w:p>
    <w:p w:rsidR="00554C4B" w:rsidRPr="00177F5E" w:rsidRDefault="00554C4B" w:rsidP="00177F5E">
      <w:pPr>
        <w:pStyle w:val="ConsPlusNormal0"/>
        <w:ind w:firstLine="540"/>
        <w:jc w:val="both"/>
        <w:rPr>
          <w:rFonts w:ascii="Liberation Serif" w:hAnsi="Liberation Serif"/>
          <w:sz w:val="28"/>
          <w:szCs w:val="28"/>
        </w:rPr>
      </w:pPr>
      <w:r w:rsidRPr="00177F5E">
        <w:rPr>
          <w:rFonts w:ascii="Liberation Serif" w:hAnsi="Liberation Serif"/>
          <w:sz w:val="28"/>
          <w:szCs w:val="28"/>
          <w:lang w:eastAsia="ru-RU"/>
        </w:rPr>
        <w:t xml:space="preserve">1) </w:t>
      </w:r>
      <w:r w:rsidRPr="00177F5E">
        <w:rPr>
          <w:rFonts w:ascii="Liberation Serif" w:hAnsi="Liberation Serif"/>
          <w:sz w:val="28"/>
          <w:szCs w:val="28"/>
        </w:rPr>
        <w:t xml:space="preserve">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w:t>
      </w:r>
    </w:p>
    <w:p w:rsidR="00554C4B" w:rsidRPr="00177F5E" w:rsidRDefault="00554C4B" w:rsidP="00177F5E">
      <w:pPr>
        <w:widowControl w:val="0"/>
        <w:spacing w:after="0" w:line="240" w:lineRule="auto"/>
        <w:rPr>
          <w:rFonts w:ascii="Liberation Serif" w:hAnsi="Liberation Serif"/>
          <w:b/>
          <w:sz w:val="28"/>
          <w:szCs w:val="28"/>
          <w:lang w:eastAsia="ru-RU"/>
        </w:rPr>
      </w:pPr>
      <w:r w:rsidRPr="00177F5E">
        <w:rPr>
          <w:rFonts w:ascii="Liberation Serif" w:hAnsi="Liberation Serif"/>
          <w:b/>
          <w:sz w:val="28"/>
          <w:szCs w:val="28"/>
          <w:lang w:eastAsia="ru-RU"/>
        </w:rPr>
        <w:lastRenderedPageBreak/>
        <w:t xml:space="preserve"> </w:t>
      </w:r>
      <w:r w:rsidRPr="00177F5E">
        <w:rPr>
          <w:rFonts w:ascii="Liberation Serif" w:hAnsi="Liberation Serif"/>
          <w:b/>
          <w:sz w:val="28"/>
          <w:szCs w:val="28"/>
          <w:lang w:eastAsia="ru-RU"/>
        </w:rPr>
        <w:tab/>
      </w:r>
    </w:p>
    <w:p w:rsidR="00554C4B" w:rsidRPr="004D434A" w:rsidRDefault="00554C4B" w:rsidP="00177F5E">
      <w:pPr>
        <w:pStyle w:val="ConsPlusNormal0"/>
        <w:ind w:firstLine="539"/>
        <w:jc w:val="both"/>
        <w:rPr>
          <w:rFonts w:ascii="Liberation Serif" w:hAnsi="Liberation Serif"/>
          <w:sz w:val="28"/>
          <w:szCs w:val="28"/>
        </w:rPr>
      </w:pPr>
      <w:r w:rsidRPr="00177F5E">
        <w:rPr>
          <w:rFonts w:ascii="Liberation Serif" w:hAnsi="Liberation Serif"/>
          <w:sz w:val="28"/>
          <w:szCs w:val="28"/>
          <w:lang w:eastAsia="ru-RU"/>
        </w:rPr>
        <w:t xml:space="preserve">2) </w:t>
      </w:r>
      <w:r w:rsidRPr="00177F5E">
        <w:rPr>
          <w:rFonts w:ascii="Liberation Serif" w:hAnsi="Liberation Serif"/>
          <w:sz w:val="28"/>
          <w:szCs w:val="28"/>
        </w:rPr>
        <w:t>Сведения из проекта планировки территории и проекта межевания территории с у</w:t>
      </w:r>
      <w:r w:rsidRPr="004D434A">
        <w:rPr>
          <w:rFonts w:ascii="Liberation Serif" w:hAnsi="Liberation Serif"/>
          <w:sz w:val="28"/>
          <w:szCs w:val="28"/>
        </w:rPr>
        <w:t>казанием наименования и реквизитов документа об утверждении данного проекта планировки территории 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554C4B" w:rsidRPr="004D434A" w:rsidRDefault="00554C4B" w:rsidP="00177F5E">
      <w:pPr>
        <w:pStyle w:val="ConsPlusNormal0"/>
        <w:ind w:firstLine="539"/>
        <w:jc w:val="both"/>
        <w:rPr>
          <w:rFonts w:ascii="Liberation Serif" w:hAnsi="Liberation Serif"/>
          <w:sz w:val="28"/>
          <w:szCs w:val="28"/>
        </w:rPr>
      </w:pPr>
      <w:r>
        <w:rPr>
          <w:rFonts w:ascii="Liberation Serif" w:hAnsi="Liberation Serif"/>
          <w:sz w:val="28"/>
          <w:szCs w:val="28"/>
        </w:rPr>
        <w:t>3)</w:t>
      </w:r>
      <w:r w:rsidRPr="004D434A">
        <w:rPr>
          <w:rFonts w:ascii="Liberation Serif" w:hAnsi="Liberation Serif"/>
          <w:sz w:val="28"/>
          <w:szCs w:val="28"/>
        </w:rPr>
        <w:t xml:space="preserve">. Сведения из </w:t>
      </w:r>
      <w:hyperlink r:id="rId12" w:history="1">
        <w:r w:rsidRPr="004D434A">
          <w:rPr>
            <w:rFonts w:ascii="Liberation Serif" w:hAnsi="Liberation Serif"/>
            <w:color w:val="0000FF"/>
            <w:sz w:val="28"/>
            <w:szCs w:val="28"/>
          </w:rPr>
          <w:t>Правил</w:t>
        </w:r>
      </w:hyperlink>
      <w:r w:rsidRPr="004D434A">
        <w:rPr>
          <w:rFonts w:ascii="Liberation Serif" w:hAnsi="Liberation Serif"/>
          <w:sz w:val="28"/>
          <w:szCs w:val="28"/>
        </w:rPr>
        <w:t xml:space="preserve"> землепользования и застройки на территории </w:t>
      </w:r>
      <w:r>
        <w:rPr>
          <w:rFonts w:ascii="Liberation Serif" w:hAnsi="Liberation Serif"/>
          <w:sz w:val="28"/>
          <w:szCs w:val="28"/>
        </w:rPr>
        <w:t xml:space="preserve">Каменского </w:t>
      </w:r>
      <w:r w:rsidRPr="004D434A">
        <w:rPr>
          <w:rFonts w:ascii="Liberation Serif" w:hAnsi="Liberation Serif"/>
          <w:sz w:val="28"/>
          <w:szCs w:val="28"/>
        </w:rPr>
        <w:t>городского округа, утвержденных нормативным правовым актом органа местного самоуправления.</w:t>
      </w:r>
    </w:p>
    <w:p w:rsidR="00554C4B" w:rsidRPr="00177F5E" w:rsidRDefault="00554C4B" w:rsidP="00177F5E">
      <w:pPr>
        <w:pStyle w:val="ConsPlusNormal0"/>
        <w:ind w:firstLine="540"/>
        <w:jc w:val="both"/>
        <w:rPr>
          <w:rFonts w:ascii="Liberation Serif" w:hAnsi="Liberation Serif"/>
          <w:sz w:val="28"/>
          <w:szCs w:val="28"/>
        </w:rPr>
      </w:pPr>
      <w:bookmarkStart w:id="15" w:name="Par3842"/>
      <w:bookmarkEnd w:id="15"/>
      <w:r w:rsidRPr="00177F5E">
        <w:rPr>
          <w:rFonts w:ascii="Liberation Serif" w:hAnsi="Liberation Serif"/>
          <w:sz w:val="28"/>
          <w:szCs w:val="28"/>
        </w:rPr>
        <w:t>4) правоустанавливающие и (или) правоудостоверяющие документы на земельный участок и (или) объект недвижимости:</w:t>
      </w:r>
    </w:p>
    <w:p w:rsidR="00554C4B" w:rsidRPr="00177F5E" w:rsidRDefault="00554C4B" w:rsidP="00177F5E">
      <w:pPr>
        <w:pStyle w:val="ConsPlusNormal0"/>
        <w:ind w:firstLine="540"/>
        <w:jc w:val="both"/>
        <w:rPr>
          <w:rFonts w:ascii="Liberation Serif" w:hAnsi="Liberation Serif"/>
          <w:sz w:val="28"/>
          <w:szCs w:val="28"/>
        </w:rPr>
      </w:pPr>
      <w:r w:rsidRPr="00177F5E">
        <w:rPr>
          <w:rFonts w:ascii="Liberation Serif" w:hAnsi="Liberation Serif"/>
          <w:sz w:val="28"/>
          <w:szCs w:val="28"/>
        </w:rPr>
        <w:t>4.1) выписка из Единого государственного реестра прав на недвижимое имущество и сделок с ним о правах на земельный участок и (или) объект недвижимости (в случае если права на них зарегистрированы в Едином государственном реестре прав на недвижимое имущество и сделок с ним (далее - ЕГРП)), или:</w:t>
      </w:r>
    </w:p>
    <w:p w:rsidR="00554C4B" w:rsidRPr="00177F5E" w:rsidRDefault="00554C4B" w:rsidP="00177F5E">
      <w:pPr>
        <w:pStyle w:val="ConsPlusNormal0"/>
        <w:ind w:firstLine="540"/>
        <w:jc w:val="both"/>
        <w:rPr>
          <w:rFonts w:ascii="Liberation Serif" w:hAnsi="Liberation Serif"/>
          <w:sz w:val="28"/>
          <w:szCs w:val="28"/>
        </w:rPr>
      </w:pPr>
      <w:r w:rsidRPr="00177F5E">
        <w:rPr>
          <w:rFonts w:ascii="Liberation Serif" w:hAnsi="Liberation Serif"/>
          <w:sz w:val="28"/>
          <w:szCs w:val="28"/>
        </w:rPr>
        <w:t>4.2) копии документов, удостоверяющих (устанавливающих) права на земельный участок и (или) объект недвижимости (в случае если права на них в соответствии с законодательством Российской Федерации признаются возникшими независимо от регистрации в ЕГРП);</w:t>
      </w:r>
    </w:p>
    <w:p w:rsidR="00554C4B" w:rsidRPr="004D434A" w:rsidRDefault="00554C4B" w:rsidP="00177F5E">
      <w:pPr>
        <w:pStyle w:val="ConsPlusNormal0"/>
        <w:ind w:firstLine="539"/>
        <w:jc w:val="both"/>
        <w:rPr>
          <w:rFonts w:ascii="Liberation Serif" w:hAnsi="Liberation Serif"/>
          <w:sz w:val="28"/>
          <w:szCs w:val="28"/>
        </w:rPr>
      </w:pPr>
      <w:r w:rsidRPr="00177F5E">
        <w:rPr>
          <w:rFonts w:ascii="Liberation Serif" w:hAnsi="Liberation Serif"/>
          <w:sz w:val="28"/>
          <w:szCs w:val="28"/>
        </w:rPr>
        <w:t>5) Сведения о правообладателях земельных участков, имеющих общие границы с земельным участком, относительно которого рассматривается возможность предоставления разрешения на отклонение от предельных параметров разрешенного строительства, реконструкции</w:t>
      </w:r>
      <w:r w:rsidRPr="004D434A">
        <w:rPr>
          <w:rFonts w:ascii="Liberation Serif" w:hAnsi="Liberation Serif"/>
          <w:sz w:val="28"/>
          <w:szCs w:val="28"/>
        </w:rPr>
        <w:t xml:space="preserve"> объекта капитального строительства, правообладателях объектов капитального строительства, расположенных на земельных участках, имеющих общие границы с земельным участком, относительно которого рассматривается возможность предоставления разрешения на отклонение от предельных параметров разрешенного строительства, реконструкции объекта капитального строительства, и правообладателях помещений, являющихся частью объекта капитального строительства, относительно которого рассматривается возможность предоставления разрешения на отклонение от предельных параметров разрешенного строительства, реконструкции объекта капитального строительства.</w:t>
      </w:r>
    </w:p>
    <w:p w:rsidR="00554C4B" w:rsidRPr="004D434A" w:rsidRDefault="00554C4B" w:rsidP="00177F5E">
      <w:pPr>
        <w:pStyle w:val="ConsPlusNormal0"/>
        <w:ind w:firstLine="540"/>
        <w:jc w:val="both"/>
        <w:rPr>
          <w:rFonts w:ascii="Liberation Serif" w:hAnsi="Liberation Serif"/>
          <w:sz w:val="28"/>
          <w:szCs w:val="28"/>
        </w:rPr>
      </w:pPr>
      <w:r>
        <w:rPr>
          <w:rFonts w:ascii="Liberation Serif" w:hAnsi="Liberation Serif"/>
          <w:sz w:val="28"/>
          <w:szCs w:val="28"/>
        </w:rPr>
        <w:t>20</w:t>
      </w:r>
      <w:r w:rsidRPr="004D434A">
        <w:rPr>
          <w:rFonts w:ascii="Liberation Serif" w:hAnsi="Liberation Serif"/>
          <w:sz w:val="28"/>
          <w:szCs w:val="28"/>
        </w:rPr>
        <w:t>. Непредставление заявителем указанных документов не является основанием для отказа заявителю в предоставлении муниципальной услуги. Заявитель может представить необходимые документы в полном объеме по собственной инициативе, в том числе в электронной форме.</w:t>
      </w:r>
    </w:p>
    <w:p w:rsidR="00554C4B" w:rsidRPr="004D434A" w:rsidRDefault="00554C4B"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554C4B" w:rsidRPr="00CA5606" w:rsidRDefault="00554C4B" w:rsidP="00642448">
      <w:pPr>
        <w:autoSpaceDE w:val="0"/>
        <w:autoSpaceDN w:val="0"/>
        <w:adjustRightInd w:val="0"/>
        <w:spacing w:after="0" w:line="240" w:lineRule="auto"/>
        <w:jc w:val="center"/>
        <w:outlineLvl w:val="0"/>
        <w:rPr>
          <w:rFonts w:ascii="Liberation Serif" w:hAnsi="Liberation Serif"/>
          <w:b/>
          <w:bCs/>
          <w:sz w:val="28"/>
          <w:szCs w:val="28"/>
        </w:rPr>
      </w:pPr>
      <w:bookmarkStart w:id="16" w:name="_Toc441945432"/>
      <w:bookmarkEnd w:id="9"/>
      <w:bookmarkEnd w:id="10"/>
      <w:r w:rsidRPr="00CA5606">
        <w:rPr>
          <w:rFonts w:ascii="Liberation Serif" w:hAnsi="Liberation Serif"/>
          <w:b/>
          <w:bCs/>
          <w:sz w:val="28"/>
          <w:szCs w:val="28"/>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554C4B" w:rsidRPr="00CA5606" w:rsidRDefault="00554C4B"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lastRenderedPageBreak/>
        <w:t>2</w:t>
      </w:r>
      <w:r>
        <w:rPr>
          <w:rFonts w:ascii="Liberation Serif" w:hAnsi="Liberation Serif"/>
          <w:sz w:val="28"/>
          <w:szCs w:val="28"/>
        </w:rPr>
        <w:t>1</w:t>
      </w:r>
      <w:r w:rsidRPr="00CA5606">
        <w:rPr>
          <w:rFonts w:ascii="Liberation Serif" w:hAnsi="Liberation Serif"/>
          <w:sz w:val="28"/>
          <w:szCs w:val="28"/>
        </w:rPr>
        <w:t>. Комитет не вправе требовать от заявителя:</w:t>
      </w:r>
    </w:p>
    <w:p w:rsidR="00554C4B" w:rsidRPr="00CA5606" w:rsidRDefault="00554C4B" w:rsidP="00642448">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Liberation Serif" w:hAnsi="Liberation Serif"/>
          <w:sz w:val="28"/>
          <w:szCs w:val="28"/>
        </w:rPr>
        <w:t>муниципальной</w:t>
      </w:r>
      <w:r w:rsidRPr="00CA5606">
        <w:rPr>
          <w:rFonts w:ascii="Liberation Serif" w:hAnsi="Liberation Serif"/>
          <w:sz w:val="28"/>
          <w:szCs w:val="28"/>
        </w:rPr>
        <w:t xml:space="preserve"> услуги;</w:t>
      </w:r>
    </w:p>
    <w:p w:rsidR="00554C4B" w:rsidRDefault="00554C4B" w:rsidP="00642448">
      <w:pPr>
        <w:autoSpaceDE w:val="0"/>
        <w:autoSpaceDN w:val="0"/>
        <w:adjustRightInd w:val="0"/>
        <w:spacing w:after="0" w:line="240" w:lineRule="auto"/>
        <w:ind w:firstLine="539"/>
        <w:jc w:val="both"/>
        <w:rPr>
          <w:rFonts w:ascii="Liberation Serif" w:hAnsi="Liberation Serif"/>
          <w:sz w:val="28"/>
          <w:szCs w:val="28"/>
        </w:rPr>
      </w:pPr>
      <w:r w:rsidRPr="00CA5606">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представления документов,</w:t>
      </w:r>
      <w:r w:rsidRPr="0054798C">
        <w:rPr>
          <w:rFonts w:ascii="Liberation Serif" w:hAnsi="Liberation Serif"/>
          <w:sz w:val="28"/>
          <w:szCs w:val="28"/>
        </w:rPr>
        <w:t xml:space="preserve"> находящихся в распоряжении государственных </w:t>
      </w:r>
      <w:r w:rsidRPr="00CA5606">
        <w:rPr>
          <w:rFonts w:ascii="Liberation Serif" w:hAnsi="Liberation Serif"/>
          <w:sz w:val="28"/>
          <w:szCs w:val="28"/>
        </w:rPr>
        <w:t xml:space="preserve">органов, участвующих в предоставлении </w:t>
      </w:r>
      <w:r>
        <w:rPr>
          <w:rFonts w:ascii="Liberation Serif" w:hAnsi="Liberation Serif"/>
          <w:sz w:val="28"/>
          <w:szCs w:val="28"/>
        </w:rPr>
        <w:t>муниципальной</w:t>
      </w:r>
      <w:r w:rsidRPr="00CA5606">
        <w:rPr>
          <w:rFonts w:ascii="Liberation Serif" w:hAnsi="Liberation Serif"/>
          <w:sz w:val="28"/>
          <w:szCs w:val="28"/>
        </w:rPr>
        <w:t xml:space="preserve"> услуги.</w:t>
      </w:r>
    </w:p>
    <w:p w:rsidR="00554C4B" w:rsidRPr="00CA5606" w:rsidRDefault="00554C4B" w:rsidP="00642448">
      <w:pPr>
        <w:autoSpaceDE w:val="0"/>
        <w:autoSpaceDN w:val="0"/>
        <w:adjustRightInd w:val="0"/>
        <w:spacing w:after="0" w:line="240" w:lineRule="auto"/>
        <w:ind w:firstLine="539"/>
        <w:jc w:val="both"/>
        <w:rPr>
          <w:rFonts w:ascii="Liberation Serif" w:hAnsi="Liberation Serif"/>
          <w:sz w:val="28"/>
          <w:szCs w:val="28"/>
        </w:rPr>
      </w:pPr>
    </w:p>
    <w:p w:rsidR="00554C4B" w:rsidRDefault="00554C4B" w:rsidP="000F225A">
      <w:pPr>
        <w:widowControl w:val="0"/>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2</w:t>
      </w:r>
      <w:r>
        <w:rPr>
          <w:rFonts w:ascii="Liberation Serif" w:hAnsi="Liberation Serif"/>
          <w:sz w:val="28"/>
          <w:szCs w:val="28"/>
        </w:rPr>
        <w:t>2</w:t>
      </w:r>
      <w:r w:rsidRPr="000F225A">
        <w:rPr>
          <w:rFonts w:ascii="Liberation Serif" w:hAnsi="Liberation Serif"/>
          <w:sz w:val="28"/>
          <w:szCs w:val="28"/>
        </w:rPr>
        <w:t>. Основание для отказа в приеме документов, необходимых для предоставления муниципальной услуги:</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уведомление, заявление о предоставлении муниципальной услуги подано не уполномоченным на подачу заявления лицом (в случае подачи уведомления, заявления представителем заявителя);</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предоставление муниципальной услуги относится к компетенции иного органа местного самоуправления;</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xml:space="preserve"> - ненадлежащее оформление документов, необходимых для предоставления муниципальной услуги, обязанность по предоставлению которых возложена на заявителя, в том числе ненадлежащее оформление заявления (при отсутствии сведений о заявителе, подписи заявителя (получателя)), несоответствия приложенных к заявлению документов документам, указанным в заявлении, неразборчивость написанного (при заполнении заявления от руки прописными буквами), а также наличие специально не оговоренных подчисток, приписок и исправлений в документах, прилагаемых к заявлению, обязанность по предоставлению которых возложена на заявителя;</w:t>
      </w:r>
    </w:p>
    <w:p w:rsidR="00554C4B" w:rsidRPr="000F225A" w:rsidRDefault="00554C4B" w:rsidP="000F225A">
      <w:pPr>
        <w:pStyle w:val="ConsPlusNormal0"/>
        <w:ind w:firstLine="540"/>
        <w:jc w:val="both"/>
        <w:rPr>
          <w:rFonts w:ascii="Liberation Serif" w:hAnsi="Liberation Serif"/>
          <w:sz w:val="28"/>
          <w:szCs w:val="28"/>
        </w:rPr>
      </w:pPr>
      <w:bookmarkStart w:id="17" w:name="Par3867"/>
      <w:bookmarkEnd w:id="17"/>
      <w:r w:rsidRPr="000F225A">
        <w:rPr>
          <w:rFonts w:ascii="Liberation Serif" w:hAnsi="Liberation Serif"/>
          <w:sz w:val="28"/>
          <w:szCs w:val="28"/>
        </w:rPr>
        <w:t>2</w:t>
      </w:r>
      <w:r>
        <w:rPr>
          <w:rFonts w:ascii="Liberation Serif" w:hAnsi="Liberation Serif"/>
          <w:sz w:val="28"/>
          <w:szCs w:val="28"/>
        </w:rPr>
        <w:t>3</w:t>
      </w:r>
      <w:r w:rsidRPr="000F225A">
        <w:rPr>
          <w:rFonts w:ascii="Liberation Serif" w:hAnsi="Liberation Serif"/>
          <w:sz w:val="28"/>
          <w:szCs w:val="28"/>
        </w:rPr>
        <w:t>. Дополнительными основаниями для отказа в приеме документов, необходимых для предоставления муниципальной услуги, при направлении обращения через Единый портал являются:</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некорректное заполнение обязательных полей в заявлении, формируемом с использованием специальной интерактивной формы на Едином портале (отсутствие заполнения, недостоверное, неполное либо неправильное, не соответствующее требованиям, установленным регламентом);</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представление некачественных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554C4B" w:rsidRPr="000F225A" w:rsidRDefault="00554C4B" w:rsidP="000F225A">
      <w:pPr>
        <w:pStyle w:val="ConsPlusNormal0"/>
        <w:rPr>
          <w:rFonts w:ascii="Liberation Serif" w:hAnsi="Liberation Serif"/>
          <w:sz w:val="28"/>
          <w:szCs w:val="28"/>
        </w:rPr>
      </w:pPr>
    </w:p>
    <w:p w:rsidR="00554C4B" w:rsidRPr="000F225A" w:rsidRDefault="00554C4B" w:rsidP="000F225A">
      <w:pPr>
        <w:pStyle w:val="ConsPlusTitle"/>
        <w:jc w:val="center"/>
        <w:outlineLvl w:val="2"/>
        <w:rPr>
          <w:rFonts w:ascii="Liberation Serif" w:hAnsi="Liberation Serif"/>
          <w:sz w:val="28"/>
          <w:szCs w:val="28"/>
        </w:rPr>
      </w:pPr>
      <w:r>
        <w:rPr>
          <w:rFonts w:ascii="Liberation Serif" w:hAnsi="Liberation Serif"/>
          <w:sz w:val="28"/>
          <w:szCs w:val="28"/>
        </w:rPr>
        <w:t>Исчерпывающий перечень оснований отказа в предоставлении муниципальной услуги</w:t>
      </w:r>
    </w:p>
    <w:p w:rsidR="00554C4B" w:rsidRPr="000F225A" w:rsidRDefault="00554C4B" w:rsidP="000F225A">
      <w:pPr>
        <w:pStyle w:val="ConsPlusNormal0"/>
        <w:ind w:firstLine="540"/>
        <w:jc w:val="both"/>
        <w:rPr>
          <w:rFonts w:ascii="Liberation Serif" w:hAnsi="Liberation Serif"/>
          <w:sz w:val="28"/>
          <w:szCs w:val="28"/>
        </w:rPr>
      </w:pPr>
      <w:bookmarkStart w:id="18" w:name="Par3874"/>
      <w:bookmarkEnd w:id="18"/>
      <w:r w:rsidRPr="000F225A">
        <w:rPr>
          <w:rFonts w:ascii="Liberation Serif" w:hAnsi="Liberation Serif"/>
          <w:sz w:val="28"/>
          <w:szCs w:val="28"/>
        </w:rPr>
        <w:t>2</w:t>
      </w:r>
      <w:r>
        <w:rPr>
          <w:rFonts w:ascii="Liberation Serif" w:hAnsi="Liberation Serif"/>
          <w:sz w:val="28"/>
          <w:szCs w:val="28"/>
        </w:rPr>
        <w:t>4</w:t>
      </w:r>
      <w:r w:rsidRPr="000F225A">
        <w:rPr>
          <w:rFonts w:ascii="Liberation Serif" w:hAnsi="Liberation Serif"/>
          <w:sz w:val="28"/>
          <w:szCs w:val="28"/>
        </w:rPr>
        <w:t>. Основаниями для подготовки решения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являются:</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lastRenderedPageBreak/>
        <w:t>- отказ заявителя от предоставления муниципальной услуги путем подачи заявления;</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xml:space="preserve">- отсутствие документов, предусмотренных </w:t>
      </w:r>
      <w:hyperlink w:anchor="Par3784" w:tooltip="15. Для предоставления муниципальной услуги заявителем предоставляется:" w:history="1">
        <w:r w:rsidRPr="000F225A">
          <w:rPr>
            <w:rFonts w:ascii="Liberation Serif" w:hAnsi="Liberation Serif"/>
            <w:color w:val="0000FF"/>
            <w:sz w:val="28"/>
            <w:szCs w:val="28"/>
          </w:rPr>
          <w:t xml:space="preserve">пунктом </w:t>
        </w:r>
      </w:hyperlink>
      <w:r w:rsidRPr="000F225A">
        <w:rPr>
          <w:rFonts w:ascii="Liberation Serif" w:hAnsi="Liberation Serif"/>
          <w:sz w:val="28"/>
          <w:szCs w:val="28"/>
        </w:rPr>
        <w:t>1</w:t>
      </w:r>
      <w:r>
        <w:rPr>
          <w:rFonts w:ascii="Liberation Serif" w:hAnsi="Liberation Serif"/>
          <w:sz w:val="28"/>
          <w:szCs w:val="28"/>
        </w:rPr>
        <w:t>8</w:t>
      </w:r>
      <w:r w:rsidRPr="000F225A">
        <w:rPr>
          <w:rFonts w:ascii="Liberation Serif" w:hAnsi="Liberation Serif"/>
          <w:sz w:val="28"/>
          <w:szCs w:val="28"/>
        </w:rPr>
        <w:t xml:space="preserve"> регламента, </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нарушение требований земельного и градостроительного законодательства;</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размер земельного участка не является меньше установленного градостроительным регламентом минимального размера земельного участка;</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конфигурация, инженерно-геологические или иные характеристики земельного участка не являются неблагоприятными для застройки;</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нарушение требований технического регламента о безопасности зданий и сооружений, технического регламента о требованиях пожарной безопасности, нормативов градостроительного проектирования при размещении объекта капитального строительства;</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в комиссию поступили возражения иных правообладателей земельного участка или объекта капитального строительства (части объекта капитального строительства) в отношении предоставления разрешения на отклонение от предельных параметров, в письменном виде;</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земельный участок изъят из оборота или принято решение о резервировании для муниципальных и государственных нужд, за исключением случаев, когда изъятие или резервирование не препятствуют градостроительной деятельности;</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размещение объекта капитального строительства не соответствует документам территориального планирования и документации по планировке территории;</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в отношении территории, на которой расположен земельный участок, утверждена документация по планировке территории и при этом размещение объекта капитального строительства не предусмотрено такой документацией;</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строительство, реконструкция объектов капитального строительства осуществляются без разрешения на строительство;</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комиссией подготовлены рекомендации об отказе в предоставлении разрешения на отклонение от предельных параметров;</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по поводу предоставления муниципальной услуги обращается лицо, не являющееся собственником (правообладателем) объекта недвижимого имущества или земельного участка;</w:t>
      </w:r>
    </w:p>
    <w:p w:rsidR="00554C4B" w:rsidRPr="000F225A" w:rsidRDefault="00554C4B" w:rsidP="000F225A">
      <w:pPr>
        <w:pStyle w:val="ConsPlusNormal0"/>
        <w:ind w:firstLine="540"/>
        <w:jc w:val="both"/>
        <w:rPr>
          <w:rFonts w:ascii="Liberation Serif" w:hAnsi="Liberation Serif"/>
          <w:sz w:val="28"/>
          <w:szCs w:val="28"/>
        </w:rPr>
      </w:pPr>
      <w:r w:rsidRPr="000F225A">
        <w:rPr>
          <w:rFonts w:ascii="Liberation Serif" w:hAnsi="Liberation Serif"/>
          <w:sz w:val="28"/>
          <w:szCs w:val="28"/>
        </w:rPr>
        <w:t>- отсутствует совместное обращение всех собственников земельного участка или объекта недвижимого имущества, расположенного на неделимом земельном участке.</w:t>
      </w:r>
    </w:p>
    <w:p w:rsidR="00554C4B" w:rsidRPr="000F225A" w:rsidRDefault="00554C4B" w:rsidP="000F225A">
      <w:pPr>
        <w:pStyle w:val="ConsPlusNormal0"/>
        <w:ind w:firstLine="540"/>
        <w:jc w:val="both"/>
        <w:rPr>
          <w:rFonts w:ascii="Liberation Serif" w:hAnsi="Liberation Serif"/>
          <w:sz w:val="28"/>
          <w:szCs w:val="28"/>
        </w:rPr>
      </w:pPr>
      <w:r>
        <w:rPr>
          <w:rFonts w:ascii="Liberation Serif" w:hAnsi="Liberation Serif"/>
          <w:sz w:val="28"/>
          <w:szCs w:val="28"/>
        </w:rPr>
        <w:t>25</w:t>
      </w:r>
      <w:r w:rsidRPr="000F225A">
        <w:rPr>
          <w:rFonts w:ascii="Liberation Serif" w:hAnsi="Liberation Serif"/>
          <w:sz w:val="28"/>
          <w:szCs w:val="28"/>
        </w:rPr>
        <w:t>. После устранения обстоятельств, послуживших основанием для получения мотивированного отказа в получении разрешения на отклонение от предельных параметров разрешенного строительства, реконструкции объекта капитального строительства, заявитель вправе повторно обратиться с заявлением о предоставлении муниципальной услуги.</w:t>
      </w:r>
    </w:p>
    <w:p w:rsidR="00554C4B" w:rsidRPr="000F225A" w:rsidRDefault="00554C4B" w:rsidP="000F225A">
      <w:pPr>
        <w:pStyle w:val="ConsPlusNormal0"/>
        <w:ind w:firstLine="540"/>
        <w:jc w:val="both"/>
        <w:rPr>
          <w:rFonts w:ascii="Liberation Serif" w:hAnsi="Liberation Serif"/>
          <w:sz w:val="28"/>
          <w:szCs w:val="28"/>
        </w:rPr>
      </w:pPr>
    </w:p>
    <w:bookmarkEnd w:id="16"/>
    <w:p w:rsidR="00554C4B" w:rsidRPr="00CA5606" w:rsidRDefault="00554C4B" w:rsidP="000F225A">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Отзыв заявителем обращения на предоставление муниципальной услуги</w:t>
      </w:r>
    </w:p>
    <w:p w:rsidR="00554C4B" w:rsidRPr="00CA5606" w:rsidRDefault="00554C4B" w:rsidP="000F225A">
      <w:pPr>
        <w:tabs>
          <w:tab w:val="left" w:pos="992"/>
          <w:tab w:val="left" w:pos="1134"/>
          <w:tab w:val="left" w:pos="9781"/>
        </w:tabs>
        <w:spacing w:after="0" w:line="240" w:lineRule="auto"/>
        <w:ind w:firstLine="709"/>
        <w:contextualSpacing/>
        <w:jc w:val="both"/>
        <w:rPr>
          <w:rFonts w:ascii="Liberation Serif" w:hAnsi="Liberation Serif"/>
          <w:color w:val="000000"/>
          <w:sz w:val="28"/>
          <w:szCs w:val="28"/>
        </w:rPr>
      </w:pPr>
      <w:r>
        <w:rPr>
          <w:rFonts w:ascii="Liberation Serif" w:hAnsi="Liberation Serif"/>
          <w:color w:val="000000"/>
          <w:sz w:val="28"/>
          <w:szCs w:val="28"/>
        </w:rPr>
        <w:t>26</w:t>
      </w:r>
      <w:r w:rsidRPr="00CA5606">
        <w:rPr>
          <w:rFonts w:ascii="Liberation Serif" w:hAnsi="Liberation Serif"/>
          <w:color w:val="000000"/>
          <w:sz w:val="28"/>
          <w:szCs w:val="28"/>
        </w:rPr>
        <w:t>. Заявитель вправе отказаться от предоставления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не препятствует повторному обращению за предоставлением муниципальной услуги.</w:t>
      </w:r>
    </w:p>
    <w:p w:rsidR="00554C4B" w:rsidRPr="00CA5606" w:rsidRDefault="00554C4B" w:rsidP="000F225A">
      <w:pPr>
        <w:widowControl w:val="0"/>
        <w:autoSpaceDE w:val="0"/>
        <w:autoSpaceDN w:val="0"/>
        <w:spacing w:after="0" w:line="240" w:lineRule="auto"/>
        <w:jc w:val="center"/>
        <w:outlineLvl w:val="2"/>
        <w:rPr>
          <w:rFonts w:ascii="Liberation Serif" w:hAnsi="Liberation Serif"/>
          <w:sz w:val="28"/>
          <w:szCs w:val="28"/>
          <w:lang w:eastAsia="ru-RU"/>
        </w:rPr>
      </w:pPr>
    </w:p>
    <w:p w:rsidR="00554C4B" w:rsidRPr="00CA5606" w:rsidRDefault="00554C4B" w:rsidP="000F225A">
      <w:pPr>
        <w:widowControl w:val="0"/>
        <w:autoSpaceDE w:val="0"/>
        <w:autoSpaceDN w:val="0"/>
        <w:spacing w:after="0" w:line="240" w:lineRule="auto"/>
        <w:ind w:firstLine="540"/>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Перечень услуг, которые являются необходимыми и обязательными для предоставления муниципальной услуги</w:t>
      </w:r>
    </w:p>
    <w:p w:rsidR="00554C4B" w:rsidRPr="00CA5606" w:rsidRDefault="00554C4B" w:rsidP="000F225A">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lang w:eastAsia="ru-RU"/>
        </w:rPr>
        <w:t>27</w:t>
      </w:r>
      <w:r w:rsidRPr="00CA5606">
        <w:rPr>
          <w:rFonts w:ascii="Liberation Serif" w:hAnsi="Liberation Serif"/>
          <w:sz w:val="28"/>
          <w:szCs w:val="28"/>
          <w:lang w:eastAsia="ru-RU"/>
        </w:rPr>
        <w:t>.</w:t>
      </w:r>
      <w:r>
        <w:rPr>
          <w:rFonts w:ascii="Liberation Serif" w:hAnsi="Liberation Serif"/>
          <w:sz w:val="28"/>
          <w:szCs w:val="28"/>
          <w:lang w:eastAsia="ru-RU"/>
        </w:rPr>
        <w:t xml:space="preserve"> Услуги, которые являются необходимыми и обязательными для представления муниципальной услуги, законодательством Российской Федерации не предусмотрено.   </w:t>
      </w:r>
      <w:r w:rsidRPr="00CA5606">
        <w:rPr>
          <w:rFonts w:ascii="Liberation Serif" w:hAnsi="Liberation Serif"/>
          <w:sz w:val="28"/>
          <w:szCs w:val="28"/>
          <w:lang w:eastAsia="ru-RU"/>
        </w:rPr>
        <w:t xml:space="preserve"> </w:t>
      </w:r>
    </w:p>
    <w:p w:rsidR="00554C4B" w:rsidRPr="00CA5606" w:rsidRDefault="00554C4B" w:rsidP="000F225A">
      <w:pPr>
        <w:widowControl w:val="0"/>
        <w:autoSpaceDE w:val="0"/>
        <w:autoSpaceDN w:val="0"/>
        <w:spacing w:after="0" w:line="240" w:lineRule="auto"/>
        <w:ind w:firstLine="540"/>
        <w:jc w:val="both"/>
        <w:rPr>
          <w:rFonts w:ascii="Liberation Serif" w:hAnsi="Liberation Serif"/>
          <w:sz w:val="28"/>
          <w:szCs w:val="28"/>
          <w:lang w:eastAsia="ru-RU"/>
        </w:rPr>
      </w:pPr>
    </w:p>
    <w:p w:rsidR="00554C4B" w:rsidRPr="00CA5606" w:rsidRDefault="00554C4B" w:rsidP="000F225A">
      <w:pPr>
        <w:widowControl w:val="0"/>
        <w:autoSpaceDE w:val="0"/>
        <w:autoSpaceDN w:val="0"/>
        <w:spacing w:after="0" w:line="240" w:lineRule="auto"/>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Порядок, размер и основания взимания государственной пошлины или иной платы, взимаемой за предоставление муниципальной услуги</w:t>
      </w:r>
    </w:p>
    <w:p w:rsidR="00554C4B" w:rsidRPr="00CA5606" w:rsidRDefault="00554C4B" w:rsidP="000F225A">
      <w:pPr>
        <w:widowControl w:val="0"/>
        <w:autoSpaceDE w:val="0"/>
        <w:autoSpaceDN w:val="0"/>
        <w:spacing w:after="0" w:line="240" w:lineRule="auto"/>
        <w:ind w:firstLine="708"/>
        <w:outlineLvl w:val="2"/>
        <w:rPr>
          <w:rFonts w:ascii="Liberation Serif" w:hAnsi="Liberation Serif"/>
          <w:sz w:val="28"/>
          <w:szCs w:val="28"/>
          <w:lang w:eastAsia="ru-RU"/>
        </w:rPr>
      </w:pPr>
      <w:r>
        <w:rPr>
          <w:rFonts w:ascii="Liberation Serif" w:hAnsi="Liberation Serif"/>
          <w:sz w:val="28"/>
          <w:szCs w:val="28"/>
          <w:lang w:eastAsia="ru-RU"/>
        </w:rPr>
        <w:t>28</w:t>
      </w:r>
      <w:r w:rsidRPr="00CA5606">
        <w:rPr>
          <w:rFonts w:ascii="Liberation Serif" w:hAnsi="Liberation Serif"/>
          <w:sz w:val="28"/>
          <w:szCs w:val="28"/>
          <w:lang w:eastAsia="ru-RU"/>
        </w:rPr>
        <w:t>. Муниципальная услуга предоставляется без взимания плат</w:t>
      </w:r>
      <w:r>
        <w:rPr>
          <w:rFonts w:ascii="Liberation Serif" w:hAnsi="Liberation Serif"/>
          <w:sz w:val="28"/>
          <w:szCs w:val="28"/>
          <w:lang w:eastAsia="ru-RU"/>
        </w:rPr>
        <w:t>ы</w:t>
      </w:r>
      <w:r w:rsidRPr="00CA5606">
        <w:rPr>
          <w:rFonts w:ascii="Liberation Serif" w:hAnsi="Liberation Serif"/>
          <w:sz w:val="28"/>
          <w:szCs w:val="28"/>
          <w:lang w:eastAsia="ru-RU"/>
        </w:rPr>
        <w:t>.</w:t>
      </w:r>
    </w:p>
    <w:p w:rsidR="00554C4B" w:rsidRPr="00CA5606" w:rsidRDefault="00554C4B" w:rsidP="000F225A">
      <w:pPr>
        <w:widowControl w:val="0"/>
        <w:autoSpaceDE w:val="0"/>
        <w:autoSpaceDN w:val="0"/>
        <w:spacing w:after="0" w:line="240" w:lineRule="auto"/>
        <w:jc w:val="both"/>
        <w:rPr>
          <w:rFonts w:ascii="Liberation Serif" w:hAnsi="Liberation Serif"/>
          <w:b/>
          <w:sz w:val="28"/>
          <w:szCs w:val="28"/>
          <w:lang w:eastAsia="ru-RU"/>
        </w:rPr>
      </w:pPr>
      <w:r w:rsidRPr="00CA5606">
        <w:rPr>
          <w:rFonts w:ascii="Liberation Serif" w:hAnsi="Liberation Serif"/>
          <w:b/>
          <w:bCs/>
          <w:sz w:val="28"/>
          <w:szCs w:val="28"/>
        </w:rPr>
        <w:t xml:space="preserve">  </w:t>
      </w:r>
    </w:p>
    <w:p w:rsidR="00554C4B" w:rsidRPr="00CA5606" w:rsidRDefault="00554C4B" w:rsidP="000F225A">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bookmarkStart w:id="19" w:name="_Toc441945436"/>
      <w:r w:rsidRPr="00CA5606">
        <w:rPr>
          <w:rFonts w:ascii="Liberation Serif" w:hAnsi="Liberation Serif"/>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19"/>
    </w:p>
    <w:p w:rsidR="00554C4B" w:rsidRDefault="00554C4B" w:rsidP="000F225A">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29</w:t>
      </w:r>
      <w:r w:rsidRPr="00CA5606">
        <w:rPr>
          <w:rFonts w:ascii="Liberation Serif" w:hAnsi="Liberation Serif"/>
          <w:sz w:val="28"/>
          <w:szCs w:val="28"/>
          <w:lang w:eastAsia="ru-RU"/>
        </w:rPr>
        <w:t>. Максимальное время ожидания заявителя в очереди при подаче заявления и при получении результата предоставления муниципальной услуги не должно превышать 15 минут на одного заявителя.</w:t>
      </w:r>
    </w:p>
    <w:p w:rsidR="00554C4B" w:rsidRPr="0022557F" w:rsidRDefault="00554C4B" w:rsidP="000F225A">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 xml:space="preserve">30. </w:t>
      </w:r>
      <w:r w:rsidRPr="0022557F">
        <w:rPr>
          <w:rFonts w:ascii="Liberation Serif" w:hAnsi="Liberation Serif"/>
          <w:sz w:val="28"/>
          <w:szCs w:val="28"/>
          <w:lang w:eastAsia="ru-RU"/>
        </w:rPr>
        <w:t>При обращении заявителя в многофункциональный центр предоставления государственных и муниципальных услуг 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w:t>
      </w:r>
      <w:r>
        <w:rPr>
          <w:rFonts w:ascii="Liberation Serif" w:hAnsi="Liberation Serif"/>
          <w:sz w:val="28"/>
          <w:szCs w:val="28"/>
          <w:lang w:eastAsia="ru-RU"/>
        </w:rPr>
        <w:t>.</w:t>
      </w:r>
    </w:p>
    <w:p w:rsidR="00554C4B" w:rsidRPr="00CA5606" w:rsidRDefault="00554C4B" w:rsidP="000F225A">
      <w:pPr>
        <w:widowControl w:val="0"/>
        <w:spacing w:after="0" w:line="240" w:lineRule="auto"/>
        <w:ind w:firstLine="720"/>
        <w:jc w:val="both"/>
        <w:rPr>
          <w:rFonts w:ascii="Liberation Serif" w:hAnsi="Liberation Serif"/>
          <w:sz w:val="28"/>
          <w:szCs w:val="28"/>
          <w:lang w:eastAsia="ru-RU"/>
        </w:rPr>
      </w:pPr>
    </w:p>
    <w:p w:rsidR="00554C4B" w:rsidRPr="00CA5606" w:rsidRDefault="00554C4B" w:rsidP="000F225A">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и порядок регистрации запроса заявителя о предоставлении муниципальной услуги, в том числе в электронной форме</w:t>
      </w:r>
    </w:p>
    <w:p w:rsidR="00554C4B" w:rsidRPr="00CA5606" w:rsidRDefault="00554C4B" w:rsidP="000F225A">
      <w:pPr>
        <w:spacing w:after="0" w:line="240" w:lineRule="auto"/>
        <w:ind w:firstLine="709"/>
        <w:jc w:val="both"/>
        <w:rPr>
          <w:rFonts w:ascii="Liberation Serif" w:hAnsi="Liberation Serif"/>
          <w:i/>
          <w:sz w:val="28"/>
          <w:szCs w:val="28"/>
          <w:lang w:eastAsia="ru-RU"/>
        </w:rPr>
      </w:pPr>
      <w:bookmarkStart w:id="20" w:name="_Toc438376241"/>
      <w:bookmarkStart w:id="21" w:name="_Toc438110036"/>
      <w:bookmarkStart w:id="22" w:name="_Toc437973295"/>
      <w:bookmarkEnd w:id="20"/>
      <w:bookmarkEnd w:id="21"/>
      <w:bookmarkEnd w:id="22"/>
      <w:r>
        <w:rPr>
          <w:rFonts w:ascii="Liberation Serif" w:hAnsi="Liberation Serif"/>
          <w:sz w:val="28"/>
          <w:szCs w:val="28"/>
          <w:lang w:eastAsia="ru-RU"/>
        </w:rPr>
        <w:t>31</w:t>
      </w:r>
      <w:r w:rsidRPr="00CA5606">
        <w:rPr>
          <w:rFonts w:ascii="Liberation Serif" w:hAnsi="Liberation Serif"/>
          <w:sz w:val="28"/>
          <w:szCs w:val="28"/>
          <w:lang w:eastAsia="ru-RU"/>
        </w:rPr>
        <w:t>. 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заявления специалистом Комитета, 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
    <w:p w:rsidR="00554C4B" w:rsidRPr="00CA5606" w:rsidRDefault="00554C4B" w:rsidP="000F225A">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xml:space="preserve">Заявление и прилагаемые документы, поданные через федеральную государственную систему «Единый портал государственных и муниципальных </w:t>
      </w:r>
      <w:r w:rsidRPr="00CA5606">
        <w:rPr>
          <w:rFonts w:ascii="Liberation Serif" w:hAnsi="Liberation Serif"/>
          <w:sz w:val="28"/>
          <w:szCs w:val="28"/>
          <w:lang w:eastAsia="ru-RU"/>
        </w:rPr>
        <w:lastRenderedPageBreak/>
        <w:t>услуг (функций)» и 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специалистом Комитета, на следующий рабочий день.</w:t>
      </w:r>
    </w:p>
    <w:p w:rsidR="00554C4B" w:rsidRPr="00CA5606" w:rsidRDefault="00554C4B" w:rsidP="00210725">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32. С</w:t>
      </w:r>
      <w:r w:rsidRPr="00CA5606">
        <w:rPr>
          <w:rFonts w:ascii="Liberation Serif" w:hAnsi="Liberation Serif"/>
          <w:sz w:val="28"/>
          <w:szCs w:val="28"/>
          <w:lang w:eastAsia="ru-RU"/>
        </w:rPr>
        <w:t>рок регистрации заявления о предоставлении муниципальной услуги и документов, необходимых для предоставления муниципальной услуги, не может превышать 15 минут на каждого заявителя.</w:t>
      </w:r>
    </w:p>
    <w:p w:rsidR="00554C4B" w:rsidRPr="00CA5606" w:rsidRDefault="00554C4B" w:rsidP="00C43909">
      <w:pPr>
        <w:spacing w:after="0" w:line="240" w:lineRule="auto"/>
        <w:ind w:firstLine="720"/>
        <w:jc w:val="both"/>
        <w:rPr>
          <w:rFonts w:ascii="Liberation Serif" w:hAnsi="Liberation Serif"/>
          <w:sz w:val="28"/>
          <w:szCs w:val="28"/>
          <w:lang w:eastAsia="ru-RU"/>
        </w:rPr>
      </w:pPr>
    </w:p>
    <w:p w:rsidR="00554C4B" w:rsidRDefault="00554C4B" w:rsidP="000F225A">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rPr>
      </w:pPr>
      <w:bookmarkStart w:id="23" w:name="_Toc441945437"/>
      <w:bookmarkEnd w:id="23"/>
      <w:r w:rsidRPr="00CA5606">
        <w:rPr>
          <w:rFonts w:ascii="Liberation Serif" w:hAnsi="Liberation Serif"/>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554C4B" w:rsidRPr="00CA5606" w:rsidRDefault="00554C4B" w:rsidP="000F225A">
      <w:pPr>
        <w:widowControl w:val="0"/>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33</w:t>
      </w:r>
      <w:r w:rsidRPr="00CA5606">
        <w:rPr>
          <w:rFonts w:ascii="Liberation Serif" w:hAnsi="Liberation Serif"/>
          <w:sz w:val="28"/>
          <w:szCs w:val="28"/>
          <w:lang w:eastAsia="ru-RU"/>
        </w:rPr>
        <w:t>. Требования к помещениям, в которых предоставляется муниципальная услуга:</w:t>
      </w:r>
    </w:p>
    <w:p w:rsidR="00554C4B" w:rsidRPr="00CA5606" w:rsidRDefault="00554C4B" w:rsidP="000F225A">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554C4B" w:rsidRPr="00CA5606" w:rsidRDefault="00554C4B" w:rsidP="000F225A">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554C4B" w:rsidRPr="00CA5606" w:rsidRDefault="00554C4B"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 </w:t>
      </w:r>
    </w:p>
    <w:p w:rsidR="00554C4B" w:rsidRPr="00CA5606" w:rsidRDefault="00554C4B"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554C4B" w:rsidRPr="00CA5606" w:rsidRDefault="00554C4B"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554C4B" w:rsidRPr="00CA5606" w:rsidRDefault="00554C4B"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34</w:t>
      </w:r>
      <w:r w:rsidRPr="00CA5606">
        <w:rPr>
          <w:rFonts w:ascii="Liberation Serif" w:hAnsi="Liberation Serif"/>
          <w:sz w:val="28"/>
          <w:szCs w:val="28"/>
          <w:lang w:eastAsia="ru-RU"/>
        </w:rPr>
        <w:t>. Требования к местам проведения личного приема заявителей:</w:t>
      </w:r>
    </w:p>
    <w:p w:rsidR="00554C4B" w:rsidRPr="00CA5606" w:rsidRDefault="00554C4B"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554C4B" w:rsidRPr="00CA5606" w:rsidRDefault="00554C4B"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554C4B" w:rsidRPr="00CA5606" w:rsidRDefault="00554C4B"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554C4B" w:rsidRPr="00CA5606" w:rsidRDefault="00554C4B" w:rsidP="003856B0">
      <w:pPr>
        <w:widowControl w:val="0"/>
        <w:autoSpaceDE w:val="0"/>
        <w:autoSpaceDN w:val="0"/>
        <w:adjustRightInd w:val="0"/>
        <w:spacing w:after="0" w:line="240" w:lineRule="auto"/>
        <w:jc w:val="both"/>
        <w:rPr>
          <w:rFonts w:ascii="Liberation Serif" w:hAnsi="Liberation Serif"/>
          <w:sz w:val="28"/>
          <w:szCs w:val="28"/>
          <w:lang w:eastAsia="ru-RU"/>
        </w:rPr>
      </w:pPr>
    </w:p>
    <w:p w:rsidR="00554C4B" w:rsidRPr="00CA5606" w:rsidRDefault="00554C4B"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b/>
          <w:sz w:val="28"/>
          <w:szCs w:val="28"/>
          <w:lang w:eastAsia="ru-RU"/>
        </w:rPr>
        <w:t>Показатели доступности и качества муниципальной услуги</w:t>
      </w:r>
    </w:p>
    <w:p w:rsidR="00554C4B" w:rsidRPr="00CA5606" w:rsidRDefault="00554C4B" w:rsidP="00026E37">
      <w:pPr>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35</w:t>
      </w:r>
      <w:r w:rsidRPr="00CA5606">
        <w:rPr>
          <w:rFonts w:ascii="Liberation Serif" w:hAnsi="Liberation Serif"/>
          <w:sz w:val="28"/>
          <w:szCs w:val="28"/>
          <w:lang w:eastAsia="ru-RU"/>
        </w:rPr>
        <w:t>. Показателем доступности муниципальной услуги является возможность:</w:t>
      </w:r>
    </w:p>
    <w:p w:rsidR="00554C4B" w:rsidRPr="00CA5606" w:rsidRDefault="00554C4B" w:rsidP="00026E37">
      <w:pPr>
        <w:autoSpaceDE w:val="0"/>
        <w:autoSpaceDN w:val="0"/>
        <w:adjustRightInd w:val="0"/>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устной консультацией и направлять письменный запрос о предоставлении муниципальной услуги в Комитет;</w:t>
      </w:r>
    </w:p>
    <w:p w:rsidR="00554C4B" w:rsidRPr="00CA5606" w:rsidRDefault="00554C4B"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554C4B" w:rsidRPr="00CA5606" w:rsidRDefault="00554C4B"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через ГБУ СО «МФЦ»;</w:t>
      </w:r>
    </w:p>
    <w:p w:rsidR="00554C4B" w:rsidRPr="00CA5606" w:rsidRDefault="00554C4B"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554C4B" w:rsidRPr="00CA5606" w:rsidRDefault="00554C4B"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36</w:t>
      </w:r>
      <w:r w:rsidRPr="00CA5606">
        <w:rPr>
          <w:rFonts w:ascii="Liberation Serif" w:hAnsi="Liberation Serif"/>
          <w:sz w:val="28"/>
          <w:szCs w:val="28"/>
          <w:lang w:eastAsia="ru-RU"/>
        </w:rPr>
        <w:t>. Основные требования к качеству предоставления муниципальной услуги:</w:t>
      </w:r>
    </w:p>
    <w:p w:rsidR="00554C4B" w:rsidRPr="00CA5606" w:rsidRDefault="00554C4B"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своевременность, полнота предоставления муниципальной услуги;</w:t>
      </w:r>
    </w:p>
    <w:p w:rsidR="00554C4B" w:rsidRPr="00CA5606" w:rsidRDefault="00554C4B"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достоверность и полнота информирования заявителя о ходе предоставления государственной услуги;</w:t>
      </w:r>
    </w:p>
    <w:p w:rsidR="00554C4B" w:rsidRPr="00CA5606" w:rsidRDefault="00554C4B"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удобство и доступность получения заявителем информации о порядке предоставления муниципальной услуги;</w:t>
      </w:r>
    </w:p>
    <w:p w:rsidR="00554C4B" w:rsidRPr="00CA5606" w:rsidRDefault="00554C4B"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соответствие мест предоставления муниципальной услуги требованиям законодательства и стандарту комфортности;</w:t>
      </w:r>
    </w:p>
    <w:p w:rsidR="00554C4B" w:rsidRPr="00CA5606" w:rsidRDefault="00554C4B"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xml:space="preserve">– соблюдение установленного времени ожидания в очереди при подаче заявления и при получении результата предоставления муниципальной услуги. </w:t>
      </w:r>
    </w:p>
    <w:p w:rsidR="00554C4B" w:rsidRPr="00CA5606" w:rsidRDefault="00554C4B"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37</w:t>
      </w:r>
      <w:r w:rsidRPr="00CA5606">
        <w:rPr>
          <w:rFonts w:ascii="Liberation Serif" w:hAnsi="Liberation Serif"/>
          <w:sz w:val="28"/>
          <w:szCs w:val="28"/>
          <w:lang w:eastAsia="ru-RU"/>
        </w:rPr>
        <w:t>.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554C4B" w:rsidRPr="00CA5606" w:rsidRDefault="00554C4B"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консультирование о порядке и ходе предоставления муниципальной услуги;</w:t>
      </w:r>
    </w:p>
    <w:p w:rsidR="00554C4B" w:rsidRPr="00CA5606" w:rsidRDefault="00554C4B"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прием заявления и документов, необходимых для предоставления муниципальной услуги;</w:t>
      </w:r>
    </w:p>
    <w:p w:rsidR="00554C4B" w:rsidRPr="00CA5606" w:rsidRDefault="00554C4B"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выдача результата предоставления муниципальной услуги.</w:t>
      </w:r>
    </w:p>
    <w:p w:rsidR="00554C4B" w:rsidRPr="00CA5606" w:rsidRDefault="00554C4B"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общая продолжительность взаимодействия заявителя со специалистом при предоставлении муниципальной услуги не должна превышать 15 минут.</w:t>
      </w:r>
    </w:p>
    <w:p w:rsidR="00554C4B" w:rsidRPr="00CA5606" w:rsidRDefault="00554C4B"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38</w:t>
      </w:r>
      <w:r w:rsidRPr="00CA5606">
        <w:rPr>
          <w:rFonts w:ascii="Liberation Serif" w:hAnsi="Liberation Serif"/>
          <w:sz w:val="28"/>
          <w:szCs w:val="28"/>
          <w:lang w:eastAsia="ru-RU"/>
        </w:rPr>
        <w:t>.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 и сайта ГБУ СО «МФЦ».</w:t>
      </w:r>
    </w:p>
    <w:p w:rsidR="00554C4B" w:rsidRPr="00CA5606" w:rsidRDefault="00554C4B" w:rsidP="00026E37">
      <w:pPr>
        <w:spacing w:after="0" w:line="240" w:lineRule="auto"/>
        <w:contextualSpacing/>
        <w:rPr>
          <w:rFonts w:ascii="Liberation Serif" w:hAnsi="Liberation Serif"/>
          <w:b/>
          <w:sz w:val="28"/>
          <w:szCs w:val="28"/>
        </w:rPr>
      </w:pPr>
    </w:p>
    <w:p w:rsidR="00554C4B" w:rsidRPr="00CA5606" w:rsidRDefault="00554C4B"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 xml:space="preserve">Иные требования, в том числе учитывающие особенности предоставления муниципальной услуги в многофункциональных центрах предоставления </w:t>
      </w:r>
      <w:r w:rsidRPr="00CA5606">
        <w:rPr>
          <w:rFonts w:ascii="Liberation Serif" w:hAnsi="Liberation Serif"/>
          <w:b/>
          <w:sz w:val="28"/>
          <w:szCs w:val="28"/>
        </w:rPr>
        <w:lastRenderedPageBreak/>
        <w:t>государственных и муниципальных услуг и особенности предоставления муниципальной услуги в электронной форме</w:t>
      </w:r>
    </w:p>
    <w:p w:rsidR="00554C4B" w:rsidRPr="00CA5606" w:rsidRDefault="00554C4B"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39</w:t>
      </w:r>
      <w:r w:rsidRPr="00CA5606">
        <w:rPr>
          <w:rFonts w:ascii="Liberation Serif" w:hAnsi="Liberation Serif"/>
          <w:sz w:val="28"/>
          <w:szCs w:val="28"/>
          <w:lang w:eastAsia="ru-RU"/>
        </w:rPr>
        <w:t>. Требования к расположению, помещениям, оборудованию и порядку работы ГБУ СО «МФЦ» определяются пунктами 6–22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554C4B" w:rsidRDefault="00554C4B" w:rsidP="00026E37">
      <w:pPr>
        <w:autoSpaceDE w:val="0"/>
        <w:autoSpaceDN w:val="0"/>
        <w:adjustRightInd w:val="0"/>
        <w:spacing w:after="0" w:line="240" w:lineRule="auto"/>
        <w:ind w:firstLine="720"/>
        <w:jc w:val="both"/>
        <w:outlineLvl w:val="1"/>
        <w:rPr>
          <w:rFonts w:ascii="Liberation Serif" w:hAnsi="Liberation Serif"/>
          <w:sz w:val="28"/>
          <w:szCs w:val="28"/>
          <w:lang w:eastAsia="ru-RU"/>
        </w:rPr>
      </w:pPr>
      <w:r>
        <w:rPr>
          <w:rFonts w:ascii="Liberation Serif" w:hAnsi="Liberation Serif"/>
          <w:sz w:val="28"/>
          <w:szCs w:val="28"/>
          <w:lang w:eastAsia="ru-RU"/>
        </w:rPr>
        <w:t>40</w:t>
      </w:r>
      <w:r w:rsidRPr="00CA5606">
        <w:rPr>
          <w:rFonts w:ascii="Liberation Serif" w:hAnsi="Liberation Serif"/>
          <w:sz w:val="28"/>
          <w:szCs w:val="28"/>
          <w:lang w:eastAsia="ru-RU"/>
        </w:rPr>
        <w:t xml:space="preserve">.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 а также </w:t>
      </w:r>
      <w:r>
        <w:rPr>
          <w:rFonts w:ascii="Liberation Serif" w:hAnsi="Liberation Serif"/>
          <w:sz w:val="28"/>
          <w:szCs w:val="28"/>
          <w:lang w:eastAsia="ru-RU"/>
        </w:rPr>
        <w:t>а</w:t>
      </w:r>
      <w:r w:rsidRPr="00CA5606">
        <w:rPr>
          <w:rFonts w:ascii="Liberation Serif" w:hAnsi="Liberation Serif"/>
          <w:sz w:val="28"/>
          <w:szCs w:val="28"/>
          <w:lang w:eastAsia="ru-RU"/>
        </w:rPr>
        <w:t>дминистративного регламента.</w:t>
      </w:r>
    </w:p>
    <w:p w:rsidR="00554C4B" w:rsidRPr="00CA5606" w:rsidRDefault="00554C4B" w:rsidP="00507BA9">
      <w:pPr>
        <w:autoSpaceDE w:val="0"/>
        <w:autoSpaceDN w:val="0"/>
        <w:adjustRightInd w:val="0"/>
        <w:spacing w:after="0" w:line="240" w:lineRule="auto"/>
        <w:ind w:firstLine="720"/>
        <w:jc w:val="both"/>
        <w:outlineLvl w:val="1"/>
        <w:rPr>
          <w:rFonts w:ascii="Liberation Serif" w:hAnsi="Liberation Serif"/>
          <w:sz w:val="28"/>
          <w:szCs w:val="28"/>
          <w:lang w:eastAsia="ru-RU"/>
        </w:rPr>
      </w:pPr>
      <w:r>
        <w:rPr>
          <w:rFonts w:ascii="Liberation Serif" w:hAnsi="Liberation Serif"/>
          <w:sz w:val="28"/>
          <w:szCs w:val="28"/>
          <w:lang w:eastAsia="ru-RU"/>
        </w:rPr>
        <w:t xml:space="preserve">При обращении в электронной форме за получением муниципальной услуги идентификация и аутентификация заявителя – физического лица осуществляется с использованием единой системы идентификации и аутентификации, заявитель – физическое лицо вправе использовать простую электронную подпись при обращении в электронной форме за получением муниципальной услуги при условии, что при вкладке ключа простой электронной подписи личность физического лица установлена при личном приеме.  </w:t>
      </w:r>
    </w:p>
    <w:p w:rsidR="00554C4B" w:rsidRPr="00CA5606" w:rsidRDefault="00554C4B" w:rsidP="00026E37">
      <w:pPr>
        <w:spacing w:after="0" w:line="240" w:lineRule="auto"/>
        <w:jc w:val="both"/>
        <w:rPr>
          <w:rFonts w:ascii="Liberation Serif" w:hAnsi="Liberation Serif"/>
          <w:b/>
          <w:sz w:val="28"/>
          <w:szCs w:val="28"/>
          <w:lang w:eastAsia="ru-RU"/>
        </w:rPr>
      </w:pPr>
    </w:p>
    <w:p w:rsidR="00554C4B" w:rsidRPr="00CA5606" w:rsidRDefault="00554C4B"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sz w:val="28"/>
          <w:szCs w:val="28"/>
          <w:lang w:eastAsia="ru-RU"/>
        </w:rPr>
        <w:t xml:space="preserve">Раздел 3. </w:t>
      </w:r>
      <w:r w:rsidRPr="00CA5606">
        <w:rPr>
          <w:rFonts w:ascii="Liberation Serif" w:hAnsi="Liberation Serif"/>
          <w:b/>
          <w:color w:val="000000"/>
          <w:sz w:val="28"/>
          <w:szCs w:val="28"/>
          <w:lang w:eastAsia="ru-RU"/>
        </w:rPr>
        <w:t xml:space="preserve">Состав, последовательность и сроки </w:t>
      </w:r>
    </w:p>
    <w:p w:rsidR="00554C4B" w:rsidRPr="00CA5606" w:rsidRDefault="00554C4B"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 xml:space="preserve">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p>
    <w:p w:rsidR="00554C4B" w:rsidRPr="00CA5606" w:rsidRDefault="00554C4B"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в многофункциональных центрах</w:t>
      </w:r>
    </w:p>
    <w:p w:rsidR="00554C4B" w:rsidRDefault="00554C4B" w:rsidP="00211E0A">
      <w:pPr>
        <w:spacing w:after="0" w:line="240" w:lineRule="auto"/>
        <w:ind w:left="708" w:firstLine="708"/>
        <w:jc w:val="center"/>
        <w:rPr>
          <w:rFonts w:ascii="Liberation Serif" w:hAnsi="Liberation Serif"/>
          <w:b/>
          <w:sz w:val="28"/>
          <w:szCs w:val="28"/>
          <w:lang w:eastAsia="ru-RU"/>
        </w:rPr>
      </w:pPr>
    </w:p>
    <w:p w:rsidR="00554C4B" w:rsidRPr="00BD5D7C" w:rsidRDefault="00554C4B" w:rsidP="00C327A1">
      <w:pPr>
        <w:contextualSpacing/>
        <w:jc w:val="center"/>
        <w:rPr>
          <w:rFonts w:ascii="Liberation Serif" w:hAnsi="Liberation Serif"/>
          <w:b/>
          <w:sz w:val="28"/>
          <w:szCs w:val="28"/>
        </w:rPr>
      </w:pPr>
      <w:r w:rsidRPr="00BD5D7C">
        <w:rPr>
          <w:rFonts w:ascii="Liberation Serif" w:hAnsi="Liberation Serif"/>
          <w:b/>
          <w:sz w:val="28"/>
          <w:szCs w:val="28"/>
        </w:rPr>
        <w:t>Административные процедуры по предоставлению муниципальной услуги</w:t>
      </w:r>
    </w:p>
    <w:p w:rsidR="00554C4B" w:rsidRPr="00B1107B" w:rsidRDefault="00554C4B" w:rsidP="00B1107B">
      <w:pPr>
        <w:pStyle w:val="ConsPlusNormal0"/>
        <w:ind w:firstLine="540"/>
        <w:jc w:val="both"/>
        <w:rPr>
          <w:rFonts w:ascii="Liberation Serif" w:hAnsi="Liberation Serif"/>
          <w:sz w:val="28"/>
          <w:szCs w:val="28"/>
        </w:rPr>
      </w:pPr>
      <w:r w:rsidRPr="00B1107B">
        <w:rPr>
          <w:rFonts w:ascii="Liberation Serif" w:hAnsi="Liberation Serif"/>
          <w:sz w:val="28"/>
          <w:szCs w:val="28"/>
        </w:rPr>
        <w:t>41. Предоставление муниципальной услуги включает в себя следующие административные процедуры (действия):</w:t>
      </w:r>
    </w:p>
    <w:p w:rsidR="00554C4B" w:rsidRPr="00B1107B" w:rsidRDefault="00554C4B" w:rsidP="00B1107B">
      <w:pPr>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1. Прием и регистрация заявления о предоставлении муниципальной услуги и документов.</w:t>
      </w:r>
    </w:p>
    <w:p w:rsidR="00554C4B" w:rsidRPr="00B1107B" w:rsidRDefault="00554C4B" w:rsidP="00B1107B">
      <w:pPr>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2. Экспертиза представленных документов.</w:t>
      </w:r>
    </w:p>
    <w:p w:rsidR="00554C4B" w:rsidRPr="00B1107B" w:rsidRDefault="00554C4B" w:rsidP="00B1107B">
      <w:pPr>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3. Рассмотрение заявления и представленных документов на заседании Комиссии.</w:t>
      </w:r>
    </w:p>
    <w:p w:rsidR="00554C4B" w:rsidRPr="00B1107B" w:rsidRDefault="00554C4B" w:rsidP="00B1107B">
      <w:pPr>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4. Организация и проведение публичных слушаний по вопросу о предоставлении разрешения на отклонение от предельных параметров.</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5. Принятие решения о предоставлении муниципальной услуги или об отказе в предоставлении муниципальной услуги.</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 xml:space="preserve"> 6. Выдача результата предоставления муниципальной услуги.</w:t>
      </w:r>
    </w:p>
    <w:p w:rsidR="00554C4B" w:rsidRPr="00B1107B" w:rsidRDefault="00554C4B" w:rsidP="00B1107B">
      <w:pPr>
        <w:pStyle w:val="ConsPlusNormal0"/>
        <w:ind w:firstLine="540"/>
        <w:jc w:val="both"/>
        <w:rPr>
          <w:rFonts w:ascii="Liberation Serif" w:hAnsi="Liberation Serif"/>
          <w:sz w:val="28"/>
          <w:szCs w:val="28"/>
        </w:rPr>
      </w:pPr>
      <w:r w:rsidRPr="00B1107B">
        <w:rPr>
          <w:rFonts w:ascii="Liberation Serif" w:hAnsi="Liberation Serif"/>
          <w:sz w:val="28"/>
          <w:szCs w:val="28"/>
        </w:rPr>
        <w:lastRenderedPageBreak/>
        <w:t>42. При обращении заявителя за предоставлением муниципальной услуги через ГБУ СО "МФЦ" сотрудник ГБУ СО "МФЦ" осуществляет следующие административные действия:</w:t>
      </w:r>
    </w:p>
    <w:p w:rsidR="00554C4B" w:rsidRPr="00B1107B" w:rsidRDefault="00554C4B" w:rsidP="00B1107B">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B1107B">
        <w:rPr>
          <w:rFonts w:ascii="Liberation Serif" w:hAnsi="Liberation Serif"/>
          <w:sz w:val="28"/>
          <w:szCs w:val="28"/>
        </w:rPr>
        <w:t>- прием заявления и документов, необходимых для предоставления муниципальной услуги;</w:t>
      </w:r>
    </w:p>
    <w:p w:rsidR="00554C4B" w:rsidRPr="00B1107B" w:rsidRDefault="00554C4B" w:rsidP="00B1107B">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B1107B">
        <w:rPr>
          <w:rFonts w:ascii="Liberation Serif" w:hAnsi="Liberation Serif"/>
          <w:sz w:val="28"/>
          <w:szCs w:val="28"/>
        </w:rPr>
        <w:t>- передача заявления и документов, необходимых для предоставления муниципальной услуги, в Комитет;</w:t>
      </w:r>
    </w:p>
    <w:p w:rsidR="00554C4B" w:rsidRPr="00B1107B" w:rsidRDefault="00554C4B" w:rsidP="00B1107B">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B1107B">
        <w:rPr>
          <w:rFonts w:ascii="Liberation Serif" w:hAnsi="Liberation Serif"/>
          <w:sz w:val="28"/>
          <w:szCs w:val="28"/>
        </w:rPr>
        <w:t>- прием от Комитета результата предоставления муниципальной услуги;</w:t>
      </w:r>
    </w:p>
    <w:p w:rsidR="00554C4B" w:rsidRPr="00B1107B" w:rsidRDefault="00554C4B" w:rsidP="00B1107B">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B1107B">
        <w:rPr>
          <w:rFonts w:ascii="Liberation Serif" w:hAnsi="Liberation Serif"/>
          <w:sz w:val="28"/>
          <w:szCs w:val="28"/>
        </w:rPr>
        <w:t>- выдача заявителю результата предоставления муниципальной услуги.</w:t>
      </w:r>
    </w:p>
    <w:p w:rsidR="00554C4B" w:rsidRPr="00B1107B" w:rsidRDefault="00554C4B" w:rsidP="00B1107B">
      <w:pPr>
        <w:tabs>
          <w:tab w:val="left" w:pos="992"/>
          <w:tab w:val="left" w:pos="1134"/>
          <w:tab w:val="left" w:pos="9781"/>
        </w:tabs>
        <w:spacing w:after="0" w:line="240" w:lineRule="auto"/>
        <w:ind w:firstLine="709"/>
        <w:contextualSpacing/>
        <w:jc w:val="both"/>
        <w:rPr>
          <w:rFonts w:ascii="Liberation Serif" w:hAnsi="Liberation Serif"/>
          <w:sz w:val="28"/>
          <w:szCs w:val="28"/>
        </w:rPr>
      </w:pPr>
    </w:p>
    <w:p w:rsidR="00554C4B" w:rsidRPr="00B1107B" w:rsidRDefault="00554C4B" w:rsidP="00B1107B">
      <w:pPr>
        <w:tabs>
          <w:tab w:val="left" w:pos="992"/>
          <w:tab w:val="left" w:pos="1134"/>
          <w:tab w:val="left" w:pos="9781"/>
        </w:tabs>
        <w:spacing w:after="0" w:line="240" w:lineRule="auto"/>
        <w:ind w:firstLine="709"/>
        <w:contextualSpacing/>
        <w:jc w:val="center"/>
        <w:rPr>
          <w:rFonts w:ascii="Liberation Serif" w:hAnsi="Liberation Serif"/>
          <w:b/>
          <w:sz w:val="28"/>
          <w:szCs w:val="28"/>
        </w:rPr>
      </w:pPr>
      <w:r w:rsidRPr="00B1107B">
        <w:rPr>
          <w:rFonts w:ascii="Liberation Serif" w:hAnsi="Liberation Serif"/>
          <w:b/>
          <w:sz w:val="28"/>
          <w:szCs w:val="28"/>
        </w:rPr>
        <w:t>Прием и регистрация заявления заявителя и прилагаемых документов.</w:t>
      </w:r>
    </w:p>
    <w:p w:rsidR="00554C4B" w:rsidRPr="00B1107B" w:rsidRDefault="00554C4B" w:rsidP="00B1107B">
      <w:pPr>
        <w:tabs>
          <w:tab w:val="left" w:pos="992"/>
          <w:tab w:val="left" w:pos="1134"/>
          <w:tab w:val="left" w:pos="9781"/>
        </w:tabs>
        <w:spacing w:after="0" w:line="240" w:lineRule="auto"/>
        <w:contextualSpacing/>
        <w:jc w:val="both"/>
        <w:rPr>
          <w:rFonts w:ascii="Liberation Serif" w:hAnsi="Liberation Serif"/>
          <w:sz w:val="28"/>
          <w:szCs w:val="28"/>
        </w:rPr>
      </w:pPr>
      <w:r>
        <w:rPr>
          <w:rFonts w:ascii="Liberation Serif" w:hAnsi="Liberation Serif"/>
          <w:sz w:val="28"/>
          <w:szCs w:val="28"/>
        </w:rPr>
        <w:tab/>
        <w:t>43.</w:t>
      </w:r>
      <w:r w:rsidRPr="00B1107B">
        <w:rPr>
          <w:rFonts w:ascii="Liberation Serif" w:hAnsi="Liberation Serif"/>
          <w:sz w:val="28"/>
          <w:szCs w:val="28"/>
        </w:rPr>
        <w:t xml:space="preserve"> Основанием для начала административной процедуры является обращение заявителя в Комиссию или в ГБУ СО «МФЦ» с заявлением и документами, необходимыми для предоставления муниципальной услуги.</w:t>
      </w:r>
    </w:p>
    <w:p w:rsidR="00554C4B" w:rsidRPr="00B1107B" w:rsidRDefault="00554C4B" w:rsidP="00B1107B">
      <w:pPr>
        <w:tabs>
          <w:tab w:val="left" w:pos="992"/>
          <w:tab w:val="left" w:pos="1134"/>
          <w:tab w:val="left" w:pos="9781"/>
        </w:tabs>
        <w:spacing w:after="0" w:line="240" w:lineRule="auto"/>
        <w:contextualSpacing/>
        <w:jc w:val="both"/>
        <w:rPr>
          <w:rFonts w:ascii="Liberation Serif" w:hAnsi="Liberation Serif"/>
          <w:sz w:val="28"/>
          <w:szCs w:val="28"/>
        </w:rPr>
      </w:pPr>
      <w:r>
        <w:rPr>
          <w:rFonts w:ascii="Liberation Serif" w:hAnsi="Liberation Serif"/>
          <w:sz w:val="28"/>
          <w:szCs w:val="28"/>
        </w:rPr>
        <w:tab/>
      </w:r>
      <w:r w:rsidRPr="00B1107B">
        <w:rPr>
          <w:rFonts w:ascii="Liberation Serif" w:hAnsi="Liberation Serif"/>
          <w:sz w:val="28"/>
          <w:szCs w:val="28"/>
        </w:rPr>
        <w:t>44. При приеме заявления и документов, необходимых для предоставления муниципальной услуги, секретарь Комиссии или сотрудник ГБУ СО "МФЦ":</w:t>
      </w:r>
    </w:p>
    <w:p w:rsidR="00554C4B" w:rsidRPr="00B1107B" w:rsidRDefault="00554C4B" w:rsidP="00B1107B">
      <w:pPr>
        <w:numPr>
          <w:ilvl w:val="0"/>
          <w:numId w:val="17"/>
        </w:numPr>
        <w:autoSpaceDE w:val="0"/>
        <w:autoSpaceDN w:val="0"/>
        <w:adjustRightInd w:val="0"/>
        <w:spacing w:after="0" w:line="240" w:lineRule="auto"/>
        <w:ind w:left="0" w:firstLine="708"/>
        <w:jc w:val="both"/>
        <w:rPr>
          <w:rFonts w:ascii="Liberation Serif" w:hAnsi="Liberation Serif" w:cs="Arial"/>
          <w:sz w:val="28"/>
          <w:szCs w:val="28"/>
        </w:rPr>
      </w:pPr>
      <w:r w:rsidRPr="00B1107B">
        <w:rPr>
          <w:rFonts w:ascii="Liberation Serif" w:hAnsi="Liberation Serif" w:cs="Arial"/>
          <w:sz w:val="28"/>
          <w:szCs w:val="28"/>
        </w:rPr>
        <w:t xml:space="preserve">принимает заявление о предоставлении муниципальной услуги и проверяет наличие всех необходимых документов согласно </w:t>
      </w:r>
      <w:hyperlink r:id="rId13" w:history="1">
        <w:r w:rsidRPr="00B1107B">
          <w:rPr>
            <w:rFonts w:ascii="Liberation Serif" w:hAnsi="Liberation Serif" w:cs="Arial"/>
            <w:color w:val="000000"/>
            <w:sz w:val="28"/>
            <w:szCs w:val="28"/>
          </w:rPr>
          <w:t>пункту</w:t>
        </w:r>
        <w:r w:rsidRPr="00B1107B">
          <w:rPr>
            <w:rFonts w:ascii="Liberation Serif" w:hAnsi="Liberation Serif" w:cs="Arial"/>
            <w:color w:val="0000FF"/>
            <w:sz w:val="28"/>
            <w:szCs w:val="28"/>
          </w:rPr>
          <w:t xml:space="preserve"> </w:t>
        </w:r>
      </w:hyperlink>
      <w:r w:rsidRPr="00B1107B">
        <w:rPr>
          <w:rFonts w:ascii="Liberation Serif" w:hAnsi="Liberation Serif" w:cs="Arial"/>
          <w:sz w:val="28"/>
          <w:szCs w:val="28"/>
        </w:rPr>
        <w:t>18 настоящего регламента;</w:t>
      </w:r>
    </w:p>
    <w:p w:rsidR="00554C4B" w:rsidRPr="00B1107B" w:rsidRDefault="00554C4B" w:rsidP="00B1107B">
      <w:pPr>
        <w:spacing w:after="0" w:line="240" w:lineRule="auto"/>
        <w:ind w:firstLine="709"/>
        <w:jc w:val="both"/>
        <w:rPr>
          <w:rFonts w:ascii="Liberation Serif" w:hAnsi="Liberation Serif"/>
          <w:sz w:val="28"/>
          <w:szCs w:val="28"/>
        </w:rPr>
      </w:pPr>
      <w:r w:rsidRPr="00B1107B">
        <w:rPr>
          <w:rFonts w:ascii="Liberation Serif" w:hAnsi="Liberation Serif" w:cs="Arial"/>
          <w:sz w:val="28"/>
          <w:szCs w:val="28"/>
        </w:rPr>
        <w:t xml:space="preserve">2) проверяет соответствие представленных документов требованиям, установленным пунктом 22 настоящего регламента, </w:t>
      </w:r>
      <w:r w:rsidRPr="00B1107B">
        <w:rPr>
          <w:rFonts w:ascii="Liberation Serif" w:hAnsi="Liberation Serif"/>
          <w:sz w:val="28"/>
          <w:szCs w:val="28"/>
        </w:rPr>
        <w:t>в случае отсутствия оснований для отказа в приеме документов:</w:t>
      </w:r>
    </w:p>
    <w:p w:rsidR="00554C4B" w:rsidRPr="00B1107B" w:rsidRDefault="00554C4B" w:rsidP="00210725">
      <w:pPr>
        <w:pStyle w:val="ConsPlusNormal0"/>
        <w:ind w:firstLine="540"/>
        <w:jc w:val="both"/>
        <w:rPr>
          <w:rFonts w:ascii="Liberation Serif" w:hAnsi="Liberation Serif"/>
          <w:sz w:val="28"/>
          <w:szCs w:val="28"/>
        </w:rPr>
      </w:pPr>
      <w:r w:rsidRPr="00B1107B">
        <w:rPr>
          <w:rFonts w:ascii="Liberation Serif" w:hAnsi="Liberation Serif"/>
          <w:sz w:val="28"/>
          <w:szCs w:val="28"/>
        </w:rPr>
        <w:t>- принимает заявление и прилагаемые к нему документы, заверяет копии представленных документов,</w:t>
      </w:r>
      <w:r>
        <w:rPr>
          <w:rFonts w:ascii="Liberation Serif" w:hAnsi="Liberation Serif"/>
          <w:sz w:val="28"/>
          <w:szCs w:val="28"/>
        </w:rPr>
        <w:t xml:space="preserve"> сопоставляя их с оригиналами;</w:t>
      </w:r>
    </w:p>
    <w:p w:rsidR="00554C4B" w:rsidRPr="00B1107B" w:rsidRDefault="00554C4B" w:rsidP="00210725">
      <w:pPr>
        <w:pStyle w:val="ConsPlusNormal0"/>
        <w:ind w:firstLine="540"/>
        <w:jc w:val="both"/>
        <w:rPr>
          <w:rFonts w:ascii="Liberation Serif" w:hAnsi="Liberation Serif"/>
          <w:sz w:val="28"/>
          <w:szCs w:val="28"/>
        </w:rPr>
      </w:pPr>
      <w:r w:rsidRPr="00B1107B">
        <w:rPr>
          <w:rFonts w:ascii="Liberation Serif" w:hAnsi="Liberation Serif"/>
          <w:sz w:val="28"/>
          <w:szCs w:val="28"/>
        </w:rPr>
        <w:t>- по просьбе заявителя, на его экземпляре заявления ставит отмет</w:t>
      </w:r>
      <w:r>
        <w:rPr>
          <w:rFonts w:ascii="Liberation Serif" w:hAnsi="Liberation Serif"/>
          <w:sz w:val="28"/>
          <w:szCs w:val="28"/>
        </w:rPr>
        <w:t>ку о его приеме</w:t>
      </w:r>
      <w:r w:rsidRPr="00B1107B">
        <w:rPr>
          <w:rFonts w:ascii="Liberation Serif" w:hAnsi="Liberation Serif"/>
          <w:sz w:val="28"/>
          <w:szCs w:val="28"/>
        </w:rPr>
        <w:t>;</w:t>
      </w:r>
    </w:p>
    <w:p w:rsidR="00554C4B" w:rsidRPr="00B1107B" w:rsidRDefault="00554C4B" w:rsidP="00210725">
      <w:pPr>
        <w:spacing w:after="0" w:line="240" w:lineRule="auto"/>
        <w:ind w:firstLine="540"/>
        <w:jc w:val="both"/>
        <w:rPr>
          <w:rFonts w:ascii="Liberation Serif" w:hAnsi="Liberation Serif" w:cs="Arial"/>
          <w:sz w:val="28"/>
          <w:szCs w:val="28"/>
        </w:rPr>
      </w:pPr>
      <w:r>
        <w:rPr>
          <w:rFonts w:ascii="Liberation Serif" w:hAnsi="Liberation Serif"/>
          <w:sz w:val="28"/>
          <w:szCs w:val="28"/>
        </w:rPr>
        <w:t xml:space="preserve">- </w:t>
      </w:r>
      <w:r w:rsidRPr="00B1107B">
        <w:rPr>
          <w:rFonts w:ascii="Liberation Serif" w:hAnsi="Liberation Serif" w:cs="Arial"/>
          <w:sz w:val="28"/>
          <w:szCs w:val="28"/>
        </w:rPr>
        <w:t>обеспечивает регистрацию заявления в соответствии с установленными правилами</w:t>
      </w:r>
      <w:r>
        <w:rPr>
          <w:rFonts w:ascii="Liberation Serif" w:hAnsi="Liberation Serif" w:cs="Arial"/>
          <w:sz w:val="28"/>
          <w:szCs w:val="28"/>
        </w:rPr>
        <w:t xml:space="preserve"> делопроизводства, срок 15 минут</w:t>
      </w:r>
      <w:r w:rsidRPr="00B1107B">
        <w:rPr>
          <w:rFonts w:ascii="Liberation Serif" w:hAnsi="Liberation Serif" w:cs="Arial"/>
          <w:sz w:val="28"/>
          <w:szCs w:val="28"/>
        </w:rPr>
        <w:t>.</w:t>
      </w:r>
    </w:p>
    <w:p w:rsidR="00554C4B" w:rsidRPr="00B1107B" w:rsidRDefault="00554C4B" w:rsidP="00210725">
      <w:pPr>
        <w:pStyle w:val="ConsPlusNormal0"/>
        <w:ind w:firstLine="540"/>
        <w:jc w:val="both"/>
        <w:rPr>
          <w:rFonts w:ascii="Liberation Serif" w:hAnsi="Liberation Serif"/>
          <w:sz w:val="28"/>
          <w:szCs w:val="28"/>
        </w:rPr>
      </w:pPr>
      <w:r>
        <w:rPr>
          <w:rFonts w:ascii="Liberation Serif" w:hAnsi="Liberation Serif"/>
          <w:sz w:val="28"/>
          <w:szCs w:val="28"/>
        </w:rPr>
        <w:t xml:space="preserve"> </w:t>
      </w:r>
      <w:r w:rsidRPr="00B1107B">
        <w:rPr>
          <w:rFonts w:ascii="Liberation Serif" w:hAnsi="Liberation Serif"/>
          <w:sz w:val="28"/>
          <w:szCs w:val="28"/>
        </w:rPr>
        <w:t xml:space="preserve">3) при наличии оснований для отказа в приеме документов, указанных в </w:t>
      </w:r>
      <w:hyperlink w:anchor="Par145" w:tooltip="2.9. Основаниями для отказа в приеме документов являются:" w:history="1">
        <w:r w:rsidRPr="00B1107B">
          <w:rPr>
            <w:rFonts w:ascii="Liberation Serif" w:hAnsi="Liberation Serif"/>
            <w:color w:val="0000FF"/>
            <w:sz w:val="28"/>
            <w:szCs w:val="28"/>
          </w:rPr>
          <w:t xml:space="preserve">пункте </w:t>
        </w:r>
      </w:hyperlink>
      <w:r w:rsidRPr="00B1107B">
        <w:rPr>
          <w:rFonts w:ascii="Liberation Serif" w:hAnsi="Liberation Serif"/>
          <w:sz w:val="28"/>
          <w:szCs w:val="28"/>
        </w:rPr>
        <w:t>22 настоящего регламента, отказывает в приеме и регистрации документов и возвращает их заявителю.</w:t>
      </w:r>
    </w:p>
    <w:p w:rsidR="00554C4B" w:rsidRPr="00B1107B" w:rsidRDefault="00554C4B" w:rsidP="00210725">
      <w:pPr>
        <w:pStyle w:val="ConsPlusNormal0"/>
        <w:ind w:firstLine="540"/>
        <w:jc w:val="both"/>
        <w:rPr>
          <w:rFonts w:ascii="Liberation Serif" w:hAnsi="Liberation Serif"/>
          <w:sz w:val="28"/>
          <w:szCs w:val="28"/>
        </w:rPr>
      </w:pPr>
      <w:r w:rsidRPr="00B1107B">
        <w:rPr>
          <w:rFonts w:ascii="Liberation Serif" w:hAnsi="Liberation Serif"/>
          <w:sz w:val="28"/>
          <w:szCs w:val="28"/>
        </w:rPr>
        <w:t xml:space="preserve">Общий срок исполнения административной процедуры не более </w:t>
      </w:r>
      <w:r>
        <w:rPr>
          <w:rFonts w:ascii="Liberation Serif" w:hAnsi="Liberation Serif"/>
          <w:sz w:val="28"/>
          <w:szCs w:val="28"/>
        </w:rPr>
        <w:t>одного часа</w:t>
      </w:r>
      <w:r w:rsidRPr="00B1107B">
        <w:rPr>
          <w:rFonts w:ascii="Liberation Serif" w:hAnsi="Liberation Serif"/>
          <w:sz w:val="28"/>
          <w:szCs w:val="28"/>
        </w:rPr>
        <w:t>.</w:t>
      </w:r>
    </w:p>
    <w:p w:rsidR="00554C4B" w:rsidRPr="00B1107B" w:rsidRDefault="00554C4B" w:rsidP="005E50E8">
      <w:pPr>
        <w:pStyle w:val="ConsPlusNormal0"/>
        <w:jc w:val="both"/>
        <w:rPr>
          <w:rFonts w:ascii="Liberation Serif" w:hAnsi="Liberation Serif"/>
          <w:sz w:val="28"/>
          <w:szCs w:val="28"/>
        </w:rPr>
      </w:pPr>
      <w:r>
        <w:rPr>
          <w:rFonts w:ascii="Liberation Serif" w:hAnsi="Liberation Serif"/>
          <w:sz w:val="28"/>
          <w:szCs w:val="28"/>
        </w:rPr>
        <w:tab/>
      </w:r>
      <w:r w:rsidRPr="00B1107B">
        <w:rPr>
          <w:rFonts w:ascii="Liberation Serif" w:hAnsi="Liberation Serif"/>
          <w:sz w:val="28"/>
          <w:szCs w:val="28"/>
        </w:rPr>
        <w:t xml:space="preserve">Критерии принятия решения: заявление принимается и регистрируется в каждом случае. </w:t>
      </w:r>
    </w:p>
    <w:p w:rsidR="00554C4B" w:rsidRPr="00B1107B" w:rsidRDefault="00554C4B" w:rsidP="005E50E8">
      <w:pPr>
        <w:tabs>
          <w:tab w:val="left" w:pos="992"/>
          <w:tab w:val="left" w:pos="1134"/>
          <w:tab w:val="left" w:pos="9781"/>
        </w:tabs>
        <w:spacing w:after="0" w:line="240" w:lineRule="auto"/>
        <w:contextualSpacing/>
        <w:jc w:val="both"/>
        <w:rPr>
          <w:rFonts w:ascii="Liberation Serif" w:hAnsi="Liberation Serif"/>
          <w:sz w:val="28"/>
          <w:szCs w:val="28"/>
        </w:rPr>
      </w:pPr>
      <w:r>
        <w:rPr>
          <w:rFonts w:ascii="Liberation Serif" w:hAnsi="Liberation Serif"/>
          <w:sz w:val="28"/>
          <w:szCs w:val="28"/>
        </w:rPr>
        <w:t xml:space="preserve">          </w:t>
      </w:r>
      <w:r w:rsidRPr="00B1107B">
        <w:rPr>
          <w:rFonts w:ascii="Liberation Serif" w:hAnsi="Liberation Serif"/>
          <w:sz w:val="28"/>
          <w:szCs w:val="28"/>
        </w:rPr>
        <w:t>Результатом административной процедура является регистрация заявления и документов, необходимых для предоставления муниципальной услуги, что служит основанием для проведения экспертизы документов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554C4B" w:rsidRPr="00B1107B" w:rsidRDefault="00554C4B" w:rsidP="00B1107B">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B1107B">
        <w:rPr>
          <w:rFonts w:ascii="Liberation Serif" w:hAnsi="Liberation Serif"/>
          <w:sz w:val="28"/>
          <w:szCs w:val="28"/>
        </w:rPr>
        <w:t xml:space="preserve">45. При приеме заявления через ГБУ СО "МФЦ" сотрудник ГБУ СО "МФЦ" узнает у заявителя, где он будет получать результат предоставления </w:t>
      </w:r>
      <w:r w:rsidRPr="00B1107B">
        <w:rPr>
          <w:rFonts w:ascii="Liberation Serif" w:hAnsi="Liberation Serif"/>
          <w:sz w:val="28"/>
          <w:szCs w:val="28"/>
        </w:rPr>
        <w:lastRenderedPageBreak/>
        <w:t>муниципальной услуги, регистрирует заявление путем проставления прямоугольного штампа с регистрационным номером ГБУ СО "МФЦ", датой приема и личной подписью и выдает заявителю один экземпляр заявления с указанием перечня принятых документов, даты приема в ГБУ СО "МФЦ" и места выдачи результата предоставления муниципальной услуги.</w:t>
      </w:r>
    </w:p>
    <w:p w:rsidR="00554C4B" w:rsidRPr="00B1107B" w:rsidRDefault="00554C4B" w:rsidP="00B1107B">
      <w:pPr>
        <w:tabs>
          <w:tab w:val="left" w:pos="992"/>
          <w:tab w:val="left" w:pos="1134"/>
          <w:tab w:val="left" w:pos="9781"/>
        </w:tabs>
        <w:spacing w:after="0" w:line="240" w:lineRule="auto"/>
        <w:ind w:firstLine="709"/>
        <w:contextualSpacing/>
        <w:jc w:val="both"/>
        <w:rPr>
          <w:rFonts w:ascii="Liberation Serif" w:hAnsi="Liberation Serif"/>
          <w:sz w:val="28"/>
          <w:szCs w:val="28"/>
        </w:rPr>
      </w:pPr>
      <w:r w:rsidRPr="00B1107B">
        <w:rPr>
          <w:rFonts w:ascii="Liberation Serif" w:hAnsi="Liberation Serif"/>
          <w:sz w:val="28"/>
          <w:szCs w:val="28"/>
        </w:rPr>
        <w:t>Принятое и зарегистрированное в ГБУ СО "МФЦ" заявление, с указанием места выдачи результата предоставления муниципальной услуги, и документы, необходимые для предоставления муниципальной услуги, передаются в Комитет курьерской доставкой работником ГБУ СО "МФЦ" на следующий рабочий день после приема в ГБУ СО "МФЦ" по ведомости приема-передачи, оформленной ГБУ СО "МФЦ".</w:t>
      </w:r>
    </w:p>
    <w:p w:rsidR="00554C4B" w:rsidRPr="00B1107B" w:rsidRDefault="00554C4B" w:rsidP="00B1107B">
      <w:pPr>
        <w:tabs>
          <w:tab w:val="left" w:pos="992"/>
          <w:tab w:val="left" w:pos="1134"/>
          <w:tab w:val="left" w:pos="9781"/>
        </w:tabs>
        <w:spacing w:after="0" w:line="240" w:lineRule="auto"/>
        <w:ind w:firstLine="709"/>
        <w:contextualSpacing/>
        <w:jc w:val="center"/>
        <w:rPr>
          <w:rFonts w:ascii="Liberation Serif" w:hAnsi="Liberation Serif"/>
          <w:b/>
          <w:sz w:val="28"/>
          <w:szCs w:val="28"/>
        </w:rPr>
      </w:pPr>
    </w:p>
    <w:p w:rsidR="00554C4B" w:rsidRPr="00B1107B" w:rsidRDefault="00554C4B" w:rsidP="00B1107B">
      <w:pPr>
        <w:tabs>
          <w:tab w:val="left" w:pos="992"/>
          <w:tab w:val="left" w:pos="1134"/>
          <w:tab w:val="left" w:pos="9781"/>
        </w:tabs>
        <w:spacing w:after="0" w:line="240" w:lineRule="auto"/>
        <w:ind w:firstLine="709"/>
        <w:contextualSpacing/>
        <w:jc w:val="center"/>
        <w:rPr>
          <w:rFonts w:ascii="Liberation Serif" w:hAnsi="Liberation Serif"/>
          <w:b/>
          <w:sz w:val="28"/>
          <w:szCs w:val="28"/>
        </w:rPr>
      </w:pPr>
      <w:r w:rsidRPr="00B1107B">
        <w:rPr>
          <w:rFonts w:ascii="Liberation Serif" w:hAnsi="Liberation Serif"/>
          <w:b/>
          <w:sz w:val="28"/>
          <w:szCs w:val="28"/>
        </w:rPr>
        <w:t>Экспертиза предоставленных документов</w:t>
      </w:r>
    </w:p>
    <w:p w:rsidR="00554C4B" w:rsidRPr="00B1107B" w:rsidRDefault="00554C4B" w:rsidP="005E50E8">
      <w:pPr>
        <w:tabs>
          <w:tab w:val="left" w:pos="992"/>
          <w:tab w:val="left" w:pos="1134"/>
          <w:tab w:val="left" w:pos="9781"/>
        </w:tabs>
        <w:spacing w:after="0" w:line="240" w:lineRule="auto"/>
        <w:contextualSpacing/>
        <w:jc w:val="both"/>
        <w:rPr>
          <w:rFonts w:ascii="Liberation Serif" w:hAnsi="Liberation Serif"/>
          <w:sz w:val="28"/>
          <w:szCs w:val="28"/>
        </w:rPr>
      </w:pPr>
      <w:r>
        <w:rPr>
          <w:rFonts w:ascii="Liberation Serif" w:hAnsi="Liberation Serif"/>
          <w:b/>
          <w:sz w:val="28"/>
          <w:szCs w:val="28"/>
        </w:rPr>
        <w:tab/>
      </w:r>
      <w:r w:rsidRPr="00B1107B">
        <w:rPr>
          <w:rFonts w:ascii="Liberation Serif" w:hAnsi="Liberation Serif"/>
          <w:sz w:val="28"/>
          <w:szCs w:val="28"/>
        </w:rPr>
        <w:t>46. Основанием для начала административной процедуры явля</w:t>
      </w:r>
      <w:r>
        <w:rPr>
          <w:rFonts w:ascii="Liberation Serif" w:hAnsi="Liberation Serif"/>
          <w:sz w:val="28"/>
          <w:szCs w:val="28"/>
        </w:rPr>
        <w:t>е</w:t>
      </w:r>
      <w:r w:rsidRPr="00B1107B">
        <w:rPr>
          <w:rFonts w:ascii="Liberation Serif" w:hAnsi="Liberation Serif"/>
          <w:sz w:val="28"/>
          <w:szCs w:val="28"/>
        </w:rPr>
        <w:t>тся зарегистрированное заявление</w:t>
      </w:r>
      <w:r>
        <w:rPr>
          <w:rFonts w:ascii="Liberation Serif" w:hAnsi="Liberation Serif"/>
          <w:sz w:val="28"/>
          <w:szCs w:val="28"/>
        </w:rPr>
        <w:t>.</w:t>
      </w:r>
      <w:r w:rsidRPr="00B1107B">
        <w:rPr>
          <w:rFonts w:ascii="Liberation Serif" w:hAnsi="Liberation Serif"/>
          <w:sz w:val="28"/>
          <w:szCs w:val="28"/>
        </w:rPr>
        <w:t xml:space="preserve"> </w:t>
      </w:r>
    </w:p>
    <w:p w:rsidR="00554C4B" w:rsidRPr="00B1107B" w:rsidRDefault="00554C4B" w:rsidP="005E50E8">
      <w:pPr>
        <w:tabs>
          <w:tab w:val="left" w:pos="992"/>
          <w:tab w:val="left" w:pos="1134"/>
          <w:tab w:val="left" w:pos="9781"/>
        </w:tabs>
        <w:spacing w:after="0" w:line="240" w:lineRule="auto"/>
        <w:contextualSpacing/>
        <w:jc w:val="both"/>
        <w:rPr>
          <w:rFonts w:ascii="Liberation Serif" w:hAnsi="Liberation Serif"/>
          <w:sz w:val="28"/>
          <w:szCs w:val="28"/>
        </w:rPr>
      </w:pPr>
      <w:r w:rsidRPr="00B1107B">
        <w:rPr>
          <w:rFonts w:ascii="Liberation Serif" w:hAnsi="Liberation Serif"/>
          <w:sz w:val="28"/>
          <w:szCs w:val="28"/>
        </w:rPr>
        <w:tab/>
        <w:t>Секретарь Комиссии осуществляет следующие действия:</w:t>
      </w:r>
    </w:p>
    <w:p w:rsidR="00554C4B" w:rsidRPr="00B1107B" w:rsidRDefault="00554C4B" w:rsidP="005E50E8">
      <w:pPr>
        <w:tabs>
          <w:tab w:val="left" w:pos="992"/>
          <w:tab w:val="left" w:pos="1134"/>
          <w:tab w:val="left" w:pos="9781"/>
        </w:tabs>
        <w:spacing w:after="0" w:line="240" w:lineRule="auto"/>
        <w:contextualSpacing/>
        <w:jc w:val="both"/>
        <w:rPr>
          <w:rFonts w:ascii="Liberation Serif" w:hAnsi="Liberation Serif"/>
          <w:sz w:val="28"/>
          <w:szCs w:val="28"/>
        </w:rPr>
      </w:pPr>
      <w:r w:rsidRPr="00B1107B">
        <w:rPr>
          <w:rFonts w:ascii="Liberation Serif" w:hAnsi="Liberation Serif"/>
          <w:sz w:val="28"/>
          <w:szCs w:val="28"/>
        </w:rPr>
        <w:tab/>
        <w:t>- в случае непредставления заявителем документов, указанных в пунктах 19 настоящего регламента, необходимых для предоставления муниципальной услуги, в течение 2 рабочих дней осуществляет подготовку и направление в органы местного самоуправления, государственные органы, подведомственные им организации запросов о предоставлении документов, необходимых для предоставления муниципальной услуги.</w:t>
      </w:r>
    </w:p>
    <w:p w:rsidR="00554C4B" w:rsidRPr="00B1107B" w:rsidRDefault="00554C4B" w:rsidP="00B1107B">
      <w:pPr>
        <w:autoSpaceDE w:val="0"/>
        <w:autoSpaceDN w:val="0"/>
        <w:adjustRightInd w:val="0"/>
        <w:spacing w:after="0" w:line="240" w:lineRule="auto"/>
        <w:ind w:firstLine="540"/>
        <w:jc w:val="both"/>
        <w:rPr>
          <w:rFonts w:ascii="Liberation Serif" w:hAnsi="Liberation Serif" w:cs="Arial"/>
          <w:sz w:val="28"/>
          <w:szCs w:val="28"/>
        </w:rPr>
      </w:pPr>
      <w:r w:rsidRPr="00B1107B">
        <w:rPr>
          <w:rFonts w:ascii="Liberation Serif" w:hAnsi="Liberation Serif"/>
          <w:sz w:val="28"/>
          <w:szCs w:val="28"/>
        </w:rPr>
        <w:t xml:space="preserve">- </w:t>
      </w:r>
      <w:r w:rsidRPr="00B1107B">
        <w:rPr>
          <w:rFonts w:ascii="Liberation Serif" w:hAnsi="Liberation Serif" w:cs="Arial"/>
          <w:sz w:val="28"/>
          <w:szCs w:val="28"/>
        </w:rPr>
        <w:t xml:space="preserve">устанавливает наличие (отсутствие) оснований для отказа в предоставлении муниципальной услуги, предусмотренных </w:t>
      </w:r>
      <w:hyperlink r:id="rId14" w:history="1">
        <w:r w:rsidRPr="00B1107B">
          <w:rPr>
            <w:rStyle w:val="a7"/>
            <w:rFonts w:ascii="Liberation Serif" w:hAnsi="Liberation Serif" w:cs="Arial"/>
            <w:color w:val="000000"/>
            <w:sz w:val="28"/>
            <w:szCs w:val="28"/>
            <w:u w:val="none"/>
          </w:rPr>
          <w:t>пунктом</w:t>
        </w:r>
      </w:hyperlink>
      <w:r w:rsidRPr="00B1107B">
        <w:rPr>
          <w:rFonts w:ascii="Liberation Serif" w:hAnsi="Liberation Serif" w:cs="Arial"/>
          <w:sz w:val="28"/>
          <w:szCs w:val="28"/>
        </w:rPr>
        <w:t xml:space="preserve"> 24 настоящего регламента;</w:t>
      </w:r>
    </w:p>
    <w:p w:rsidR="00554C4B" w:rsidRDefault="00554C4B" w:rsidP="00B1107B">
      <w:pPr>
        <w:autoSpaceDE w:val="0"/>
        <w:autoSpaceDN w:val="0"/>
        <w:adjustRightInd w:val="0"/>
        <w:spacing w:after="0" w:line="240" w:lineRule="auto"/>
        <w:ind w:firstLine="540"/>
        <w:jc w:val="both"/>
        <w:rPr>
          <w:rFonts w:ascii="Liberation Serif" w:hAnsi="Liberation Serif" w:cs="Arial"/>
          <w:bCs/>
          <w:iCs/>
          <w:sz w:val="28"/>
          <w:szCs w:val="28"/>
        </w:rPr>
      </w:pPr>
      <w:r w:rsidRPr="00B1107B">
        <w:rPr>
          <w:rFonts w:ascii="Liberation Serif" w:hAnsi="Liberation Serif" w:cs="Arial"/>
          <w:bCs/>
          <w:iCs/>
          <w:sz w:val="28"/>
          <w:szCs w:val="28"/>
        </w:rPr>
        <w:t xml:space="preserve">- после получения полного пакета документов, необходимого для предоставления муниципальной услуги, </w:t>
      </w:r>
      <w:r>
        <w:rPr>
          <w:rFonts w:ascii="Liberation Serif" w:hAnsi="Liberation Serif" w:cs="Arial"/>
          <w:bCs/>
          <w:iCs/>
          <w:sz w:val="28"/>
          <w:szCs w:val="28"/>
        </w:rPr>
        <w:t xml:space="preserve">секретарь Комиссии </w:t>
      </w:r>
      <w:r w:rsidRPr="00B1107B">
        <w:rPr>
          <w:rFonts w:ascii="Liberation Serif" w:hAnsi="Liberation Serif" w:cs="Arial"/>
          <w:bCs/>
          <w:iCs/>
          <w:sz w:val="28"/>
          <w:szCs w:val="28"/>
        </w:rPr>
        <w:t>направляет заявление и документы председателю Комиссии.</w:t>
      </w:r>
    </w:p>
    <w:p w:rsidR="00554C4B" w:rsidRDefault="00554C4B" w:rsidP="00B1107B">
      <w:pPr>
        <w:autoSpaceDE w:val="0"/>
        <w:autoSpaceDN w:val="0"/>
        <w:adjustRightInd w:val="0"/>
        <w:spacing w:after="0" w:line="240" w:lineRule="auto"/>
        <w:ind w:firstLine="540"/>
        <w:jc w:val="both"/>
        <w:rPr>
          <w:rFonts w:ascii="Liberation Serif" w:hAnsi="Liberation Serif" w:cs="Arial"/>
          <w:bCs/>
          <w:iCs/>
          <w:sz w:val="28"/>
          <w:szCs w:val="28"/>
        </w:rPr>
      </w:pPr>
      <w:r>
        <w:rPr>
          <w:rFonts w:ascii="Liberation Serif" w:hAnsi="Liberation Serif" w:cs="Arial"/>
          <w:bCs/>
          <w:iCs/>
          <w:sz w:val="28"/>
          <w:szCs w:val="28"/>
        </w:rPr>
        <w:t>Срок административной процедуры 3 рабочих дня.</w:t>
      </w:r>
    </w:p>
    <w:p w:rsidR="00554C4B" w:rsidRDefault="00554C4B" w:rsidP="00B1107B">
      <w:pPr>
        <w:autoSpaceDE w:val="0"/>
        <w:autoSpaceDN w:val="0"/>
        <w:adjustRightInd w:val="0"/>
        <w:spacing w:after="0" w:line="240" w:lineRule="auto"/>
        <w:ind w:firstLine="540"/>
        <w:jc w:val="both"/>
        <w:rPr>
          <w:rFonts w:ascii="Liberation Serif" w:hAnsi="Liberation Serif" w:cs="Arial"/>
          <w:bCs/>
          <w:iCs/>
          <w:sz w:val="28"/>
          <w:szCs w:val="28"/>
        </w:rPr>
      </w:pPr>
      <w:r w:rsidRPr="00B1107B">
        <w:rPr>
          <w:rFonts w:ascii="Liberation Serif" w:hAnsi="Liberation Serif" w:cs="Arial"/>
          <w:bCs/>
          <w:iCs/>
          <w:sz w:val="28"/>
          <w:szCs w:val="28"/>
        </w:rPr>
        <w:t>Результатом административной процедуры является</w:t>
      </w:r>
      <w:r>
        <w:rPr>
          <w:rFonts w:ascii="Liberation Serif" w:hAnsi="Liberation Serif" w:cs="Arial"/>
          <w:bCs/>
          <w:iCs/>
          <w:sz w:val="28"/>
          <w:szCs w:val="28"/>
        </w:rPr>
        <w:t xml:space="preserve"> получение запрошенных сведений. </w:t>
      </w:r>
    </w:p>
    <w:p w:rsidR="00554C4B" w:rsidRPr="00B1107B" w:rsidRDefault="00554C4B" w:rsidP="005E50E8">
      <w:pPr>
        <w:autoSpaceDE w:val="0"/>
        <w:autoSpaceDN w:val="0"/>
        <w:adjustRightInd w:val="0"/>
        <w:spacing w:after="0" w:line="240" w:lineRule="auto"/>
        <w:jc w:val="both"/>
        <w:rPr>
          <w:rFonts w:ascii="Liberation Serif" w:hAnsi="Liberation Serif" w:cs="Arial"/>
          <w:bCs/>
          <w:iCs/>
          <w:sz w:val="28"/>
          <w:szCs w:val="28"/>
        </w:rPr>
      </w:pPr>
      <w:r>
        <w:rPr>
          <w:rFonts w:ascii="Liberation Serif" w:hAnsi="Liberation Serif" w:cs="Arial"/>
          <w:bCs/>
          <w:iCs/>
          <w:sz w:val="28"/>
          <w:szCs w:val="28"/>
        </w:rPr>
        <w:tab/>
      </w:r>
    </w:p>
    <w:p w:rsidR="00554C4B" w:rsidRPr="00B1107B" w:rsidRDefault="00554C4B" w:rsidP="00B1107B">
      <w:pPr>
        <w:autoSpaceDE w:val="0"/>
        <w:autoSpaceDN w:val="0"/>
        <w:adjustRightInd w:val="0"/>
        <w:spacing w:after="0" w:line="240" w:lineRule="auto"/>
        <w:ind w:firstLine="708"/>
        <w:jc w:val="center"/>
        <w:rPr>
          <w:rFonts w:ascii="Liberation Serif" w:hAnsi="Liberation Serif" w:cs="Arial"/>
          <w:b/>
          <w:bCs/>
          <w:sz w:val="28"/>
          <w:szCs w:val="28"/>
        </w:rPr>
      </w:pPr>
      <w:r w:rsidRPr="00B1107B">
        <w:rPr>
          <w:rFonts w:ascii="Liberation Serif" w:hAnsi="Liberation Serif" w:cs="Arial"/>
          <w:b/>
          <w:bCs/>
          <w:sz w:val="28"/>
          <w:szCs w:val="28"/>
        </w:rPr>
        <w:t>Рассмотрение заявления и представленных документов на заседании Комиссии</w:t>
      </w:r>
    </w:p>
    <w:p w:rsidR="00554C4B" w:rsidRDefault="00554C4B" w:rsidP="00B1107B">
      <w:pPr>
        <w:pStyle w:val="ConsPlusNormal0"/>
        <w:ind w:firstLine="540"/>
        <w:jc w:val="both"/>
        <w:rPr>
          <w:rFonts w:ascii="Liberation Serif" w:hAnsi="Liberation Serif"/>
          <w:sz w:val="28"/>
          <w:szCs w:val="28"/>
        </w:rPr>
      </w:pPr>
      <w:r w:rsidRPr="00B1107B">
        <w:rPr>
          <w:rFonts w:ascii="Liberation Serif" w:hAnsi="Liberation Serif"/>
          <w:bCs/>
          <w:sz w:val="28"/>
          <w:szCs w:val="28"/>
        </w:rPr>
        <w:tab/>
      </w:r>
      <w:r w:rsidRPr="00B1107B">
        <w:rPr>
          <w:rFonts w:ascii="Liberation Serif" w:hAnsi="Liberation Serif"/>
          <w:sz w:val="28"/>
          <w:szCs w:val="28"/>
        </w:rPr>
        <w:t>4</w:t>
      </w:r>
      <w:r>
        <w:rPr>
          <w:rFonts w:ascii="Liberation Serif" w:hAnsi="Liberation Serif"/>
          <w:sz w:val="28"/>
          <w:szCs w:val="28"/>
        </w:rPr>
        <w:t>7</w:t>
      </w:r>
      <w:r w:rsidRPr="00B1107B">
        <w:rPr>
          <w:rFonts w:ascii="Liberation Serif" w:hAnsi="Liberation Serif"/>
          <w:sz w:val="28"/>
          <w:szCs w:val="28"/>
        </w:rPr>
        <w:t>. Основанием для рассмотрения представленных документов является их поступление председателю Комиссии.</w:t>
      </w:r>
    </w:p>
    <w:p w:rsidR="00554C4B" w:rsidRPr="00B1107B" w:rsidRDefault="00554C4B" w:rsidP="00B14859">
      <w:pPr>
        <w:autoSpaceDE w:val="0"/>
        <w:autoSpaceDN w:val="0"/>
        <w:adjustRightInd w:val="0"/>
        <w:spacing w:after="0" w:line="240" w:lineRule="auto"/>
        <w:jc w:val="both"/>
        <w:rPr>
          <w:rFonts w:ascii="Liberation Serif" w:hAnsi="Liberation Serif" w:cs="Arial"/>
          <w:bCs/>
          <w:iCs/>
          <w:sz w:val="28"/>
          <w:szCs w:val="28"/>
        </w:rPr>
      </w:pPr>
      <w:r>
        <w:rPr>
          <w:rFonts w:ascii="Liberation Serif" w:hAnsi="Liberation Serif" w:cs="Arial"/>
          <w:bCs/>
          <w:iCs/>
          <w:sz w:val="28"/>
          <w:szCs w:val="28"/>
        </w:rPr>
        <w:tab/>
      </w:r>
      <w:r w:rsidRPr="00B1107B">
        <w:rPr>
          <w:rFonts w:ascii="Liberation Serif" w:hAnsi="Liberation Serif" w:cs="Arial"/>
          <w:bCs/>
          <w:iCs/>
          <w:sz w:val="28"/>
          <w:szCs w:val="28"/>
        </w:rPr>
        <w:t>Председатель Комиссии в течение 2-х рабочих дней со дня поступления к нему заявления и пакета документов, рассматривает его и назначает заседание Комиссии.</w:t>
      </w:r>
    </w:p>
    <w:p w:rsidR="00554C4B" w:rsidRPr="00B1107B" w:rsidRDefault="00554C4B" w:rsidP="00B1107B">
      <w:pPr>
        <w:pStyle w:val="ConsPlusNormal0"/>
        <w:ind w:firstLine="539"/>
        <w:jc w:val="both"/>
        <w:rPr>
          <w:rFonts w:ascii="Liberation Serif" w:hAnsi="Liberation Serif"/>
          <w:sz w:val="28"/>
          <w:szCs w:val="28"/>
        </w:rPr>
      </w:pPr>
      <w:r w:rsidRPr="00B1107B">
        <w:rPr>
          <w:rFonts w:ascii="Liberation Serif" w:hAnsi="Liberation Serif"/>
          <w:sz w:val="28"/>
          <w:szCs w:val="28"/>
        </w:rPr>
        <w:t>Комиссия в течение 1 месяца со дня обращения заявителя рассматривает на заседании поступившие документы и проверяет их на соответствие следующим условиям:</w:t>
      </w:r>
    </w:p>
    <w:p w:rsidR="00554C4B" w:rsidRPr="00B1107B" w:rsidRDefault="00554C4B" w:rsidP="00B1107B">
      <w:pPr>
        <w:pStyle w:val="ConsPlusNormal0"/>
        <w:ind w:firstLine="539"/>
        <w:jc w:val="both"/>
        <w:rPr>
          <w:rFonts w:ascii="Liberation Serif" w:hAnsi="Liberation Serif"/>
          <w:sz w:val="28"/>
          <w:szCs w:val="28"/>
        </w:rPr>
      </w:pPr>
      <w:r w:rsidRPr="00B1107B">
        <w:rPr>
          <w:rFonts w:ascii="Liberation Serif" w:hAnsi="Liberation Serif"/>
          <w:sz w:val="28"/>
          <w:szCs w:val="28"/>
        </w:rPr>
        <w:t xml:space="preserve">а) на соответствующую территорию должны распространяться Правила землепользования и застройки муниципального образования «Каменский </w:t>
      </w:r>
      <w:r w:rsidRPr="00B1107B">
        <w:rPr>
          <w:rFonts w:ascii="Liberation Serif" w:hAnsi="Liberation Serif"/>
          <w:sz w:val="28"/>
          <w:szCs w:val="28"/>
        </w:rPr>
        <w:lastRenderedPageBreak/>
        <w:t>городской округ» утвержденные Думой Каменского городского округа (далее - Правила);</w:t>
      </w:r>
    </w:p>
    <w:p w:rsidR="00554C4B" w:rsidRPr="00B1107B" w:rsidRDefault="00554C4B" w:rsidP="00B1107B">
      <w:pPr>
        <w:pStyle w:val="ConsPlusNormal0"/>
        <w:ind w:firstLine="539"/>
        <w:jc w:val="both"/>
        <w:rPr>
          <w:rFonts w:ascii="Liberation Serif" w:hAnsi="Liberation Serif"/>
          <w:sz w:val="28"/>
          <w:szCs w:val="28"/>
        </w:rPr>
      </w:pPr>
      <w:r w:rsidRPr="00B1107B">
        <w:rPr>
          <w:rFonts w:ascii="Liberation Serif" w:hAnsi="Liberation Serif"/>
          <w:sz w:val="28"/>
          <w:szCs w:val="28"/>
        </w:rPr>
        <w:t>б) размеры земельных участков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rsidR="00554C4B" w:rsidRPr="00B1107B" w:rsidRDefault="00554C4B" w:rsidP="00B1107B">
      <w:pPr>
        <w:pStyle w:val="ConsPlusNormal0"/>
        <w:ind w:firstLine="539"/>
        <w:jc w:val="both"/>
        <w:rPr>
          <w:rFonts w:ascii="Liberation Serif" w:hAnsi="Liberation Serif"/>
          <w:sz w:val="28"/>
          <w:szCs w:val="28"/>
        </w:rPr>
      </w:pPr>
      <w:r w:rsidRPr="00B1107B">
        <w:rPr>
          <w:rFonts w:ascii="Liberation Serif" w:hAnsi="Liberation Serif"/>
          <w:sz w:val="28"/>
          <w:szCs w:val="28"/>
        </w:rPr>
        <w:t>На основании проведенного заседания секретарь Комиссии оформляет протокол, в котором фиксирует коллегиальное решение по рассматриваемому вопросу, принятое большинством голосов.</w:t>
      </w:r>
    </w:p>
    <w:p w:rsidR="00554C4B" w:rsidRPr="00B1107B" w:rsidRDefault="00554C4B" w:rsidP="00B1107B">
      <w:pPr>
        <w:pStyle w:val="ConsPlusNormal0"/>
        <w:ind w:firstLine="539"/>
        <w:jc w:val="both"/>
        <w:rPr>
          <w:rFonts w:ascii="Liberation Serif" w:hAnsi="Liberation Serif"/>
          <w:sz w:val="28"/>
          <w:szCs w:val="28"/>
        </w:rPr>
      </w:pPr>
      <w:r>
        <w:rPr>
          <w:rFonts w:ascii="Liberation Serif" w:hAnsi="Liberation Serif"/>
          <w:sz w:val="28"/>
          <w:szCs w:val="28"/>
        </w:rPr>
        <w:t>48</w:t>
      </w:r>
      <w:r w:rsidRPr="00B1107B">
        <w:rPr>
          <w:rFonts w:ascii="Liberation Serif" w:hAnsi="Liberation Serif"/>
          <w:sz w:val="28"/>
          <w:szCs w:val="28"/>
        </w:rPr>
        <w:t xml:space="preserve">. Критерии принятия решения: отсутствие, либо наличие оснований, предусмотренных пунктом 24 настоящего регламента. </w:t>
      </w:r>
    </w:p>
    <w:p w:rsidR="00554C4B" w:rsidRPr="00B1107B" w:rsidRDefault="00554C4B" w:rsidP="00B1107B">
      <w:pPr>
        <w:pStyle w:val="ConsPlusNormal0"/>
        <w:ind w:firstLine="539"/>
        <w:jc w:val="both"/>
        <w:rPr>
          <w:rFonts w:ascii="Liberation Serif" w:hAnsi="Liberation Serif"/>
          <w:sz w:val="28"/>
          <w:szCs w:val="28"/>
        </w:rPr>
      </w:pPr>
      <w:r w:rsidRPr="00B1107B">
        <w:rPr>
          <w:rFonts w:ascii="Liberation Serif" w:hAnsi="Liberation Serif"/>
          <w:sz w:val="28"/>
          <w:szCs w:val="28"/>
        </w:rPr>
        <w:t>Результатом заседания Комиссии является принятие одного из следующих решений:</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1) о подготовке проекта постановления Главы городского округа о назначении публичных слушаний;</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bookmarkStart w:id="24" w:name="Par184"/>
      <w:bookmarkEnd w:id="24"/>
      <w:r w:rsidRPr="00B1107B">
        <w:rPr>
          <w:rFonts w:ascii="Liberation Serif" w:hAnsi="Liberation Serif" w:cs="Arial"/>
          <w:bCs/>
          <w:sz w:val="28"/>
          <w:szCs w:val="28"/>
        </w:rPr>
        <w:t>2) о представлении Главе городского округа рекомендаций об отказе в предоставлении разрешения на отклонение от предельных параметров.</w:t>
      </w:r>
    </w:p>
    <w:p w:rsidR="00554C4B" w:rsidRDefault="00554C4B" w:rsidP="00B1107B">
      <w:pPr>
        <w:widowControl w:val="0"/>
        <w:autoSpaceDE w:val="0"/>
        <w:autoSpaceDN w:val="0"/>
        <w:adjustRightInd w:val="0"/>
        <w:spacing w:after="0" w:line="240" w:lineRule="auto"/>
        <w:ind w:firstLine="708"/>
        <w:jc w:val="both"/>
        <w:rPr>
          <w:rFonts w:ascii="Liberation Serif" w:hAnsi="Liberation Serif" w:cs="Arial"/>
          <w:bCs/>
          <w:color w:val="000000"/>
          <w:sz w:val="28"/>
          <w:szCs w:val="28"/>
        </w:rPr>
      </w:pPr>
      <w:r w:rsidRPr="00B1107B">
        <w:rPr>
          <w:rFonts w:ascii="Liberation Serif" w:hAnsi="Liberation Serif" w:cs="Arial"/>
          <w:bCs/>
          <w:sz w:val="28"/>
          <w:szCs w:val="28"/>
        </w:rPr>
        <w:t xml:space="preserve">В случае принятия Комиссией решения, указанного в </w:t>
      </w:r>
      <w:hyperlink w:anchor="Par183" w:history="1">
        <w:r w:rsidRPr="00B1107B">
          <w:rPr>
            <w:rFonts w:ascii="Liberation Serif" w:hAnsi="Liberation Serif" w:cs="Arial"/>
            <w:bCs/>
            <w:color w:val="000000"/>
            <w:sz w:val="28"/>
            <w:szCs w:val="28"/>
          </w:rPr>
          <w:t>подпункте 1</w:t>
        </w:r>
      </w:hyperlink>
      <w:r w:rsidRPr="00B1107B">
        <w:rPr>
          <w:rFonts w:ascii="Liberation Serif" w:hAnsi="Liberation Serif" w:cs="Arial"/>
          <w:bCs/>
          <w:color w:val="000000"/>
          <w:sz w:val="28"/>
          <w:szCs w:val="28"/>
        </w:rPr>
        <w:t xml:space="preserve"> </w:t>
      </w:r>
      <w:r w:rsidRPr="00B1107B">
        <w:rPr>
          <w:rFonts w:ascii="Liberation Serif" w:hAnsi="Liberation Serif" w:cs="Arial"/>
          <w:bCs/>
          <w:sz w:val="28"/>
          <w:szCs w:val="28"/>
        </w:rPr>
        <w:t>настоящего пункта, секретарь Комиссии осуществляет подготовку проекта постановления Главы городского округа о назначении публичных слушаний по вопросу предоставления разрешения на отклонение от предельных параметров и передает его на согласование в установленном порядке в течение 10 рабочих дней со дня подписания протокола заседания Комиссии.</w:t>
      </w:r>
      <w:r>
        <w:rPr>
          <w:rFonts w:ascii="Liberation Serif" w:hAnsi="Liberation Serif" w:cs="Arial"/>
          <w:bCs/>
          <w:color w:val="000000"/>
          <w:sz w:val="28"/>
          <w:szCs w:val="28"/>
        </w:rPr>
        <w:tab/>
      </w:r>
    </w:p>
    <w:p w:rsidR="00554C4B" w:rsidRPr="00B14859" w:rsidRDefault="00554C4B" w:rsidP="00B1107B">
      <w:pPr>
        <w:widowControl w:val="0"/>
        <w:autoSpaceDE w:val="0"/>
        <w:autoSpaceDN w:val="0"/>
        <w:adjustRightInd w:val="0"/>
        <w:spacing w:after="0" w:line="240" w:lineRule="auto"/>
        <w:ind w:firstLine="708"/>
        <w:jc w:val="both"/>
        <w:rPr>
          <w:rFonts w:ascii="Liberation Serif" w:hAnsi="Liberation Serif" w:cs="Arial"/>
          <w:bCs/>
          <w:color w:val="000000"/>
          <w:sz w:val="28"/>
          <w:szCs w:val="28"/>
        </w:rPr>
      </w:pPr>
      <w:r>
        <w:rPr>
          <w:rFonts w:ascii="Liberation Serif" w:hAnsi="Liberation Serif" w:cs="Arial"/>
          <w:bCs/>
          <w:color w:val="000000"/>
          <w:sz w:val="28"/>
          <w:szCs w:val="28"/>
        </w:rPr>
        <w:t xml:space="preserve">49. </w:t>
      </w:r>
      <w:r w:rsidRPr="00B1107B">
        <w:rPr>
          <w:rFonts w:ascii="Liberation Serif" w:hAnsi="Liberation Serif" w:cs="Arial"/>
          <w:bCs/>
          <w:color w:val="000000"/>
          <w:sz w:val="28"/>
          <w:szCs w:val="28"/>
        </w:rPr>
        <w:t xml:space="preserve">В случае принятии Комиссией решения, указанного в </w:t>
      </w:r>
      <w:hyperlink w:anchor="Par184" w:history="1">
        <w:r w:rsidRPr="00B1107B">
          <w:rPr>
            <w:rFonts w:ascii="Liberation Serif" w:hAnsi="Liberation Serif" w:cs="Arial"/>
            <w:bCs/>
            <w:color w:val="000000"/>
            <w:sz w:val="28"/>
            <w:szCs w:val="28"/>
          </w:rPr>
          <w:t>подпункте 2</w:t>
        </w:r>
      </w:hyperlink>
      <w:r w:rsidRPr="00B1107B">
        <w:rPr>
          <w:rFonts w:ascii="Liberation Serif" w:hAnsi="Liberation Serif" w:cs="Arial"/>
          <w:bCs/>
          <w:sz w:val="28"/>
          <w:szCs w:val="28"/>
        </w:rPr>
        <w:t xml:space="preserve"> пункта</w:t>
      </w:r>
      <w:r>
        <w:rPr>
          <w:rFonts w:ascii="Liberation Serif" w:hAnsi="Liberation Serif" w:cs="Arial"/>
          <w:bCs/>
          <w:sz w:val="28"/>
          <w:szCs w:val="28"/>
        </w:rPr>
        <w:t xml:space="preserve"> 48 настоящего регламента</w:t>
      </w:r>
      <w:r w:rsidRPr="00B1107B">
        <w:rPr>
          <w:rFonts w:ascii="Liberation Serif" w:hAnsi="Liberation Serif" w:cs="Arial"/>
          <w:bCs/>
          <w:sz w:val="28"/>
          <w:szCs w:val="28"/>
        </w:rPr>
        <w:t xml:space="preserve">, секретарь Комиссии готовит рекомендации Главе городского округа и письмо об отказе в предоставлении разрешения на отклонение от предельных параметров. </w:t>
      </w:r>
    </w:p>
    <w:p w:rsidR="00554C4B" w:rsidRDefault="00554C4B" w:rsidP="00B1107B">
      <w:pPr>
        <w:autoSpaceDE w:val="0"/>
        <w:autoSpaceDN w:val="0"/>
        <w:adjustRightInd w:val="0"/>
        <w:spacing w:after="0" w:line="240" w:lineRule="auto"/>
        <w:ind w:firstLine="708"/>
        <w:jc w:val="center"/>
        <w:rPr>
          <w:rFonts w:ascii="Liberation Serif" w:hAnsi="Liberation Serif" w:cs="Arial"/>
          <w:b/>
          <w:bCs/>
          <w:sz w:val="28"/>
          <w:szCs w:val="28"/>
        </w:rPr>
      </w:pPr>
    </w:p>
    <w:p w:rsidR="00554C4B" w:rsidRPr="00B1107B" w:rsidRDefault="00554C4B" w:rsidP="00B1107B">
      <w:pPr>
        <w:autoSpaceDE w:val="0"/>
        <w:autoSpaceDN w:val="0"/>
        <w:adjustRightInd w:val="0"/>
        <w:spacing w:after="0" w:line="240" w:lineRule="auto"/>
        <w:ind w:firstLine="708"/>
        <w:jc w:val="center"/>
        <w:rPr>
          <w:rFonts w:ascii="Liberation Serif" w:hAnsi="Liberation Serif" w:cs="Arial"/>
          <w:b/>
          <w:bCs/>
          <w:sz w:val="28"/>
          <w:szCs w:val="28"/>
        </w:rPr>
      </w:pPr>
      <w:r w:rsidRPr="00B1107B">
        <w:rPr>
          <w:rFonts w:ascii="Liberation Serif" w:hAnsi="Liberation Serif" w:cs="Arial"/>
          <w:b/>
          <w:bCs/>
          <w:sz w:val="28"/>
          <w:szCs w:val="28"/>
        </w:rPr>
        <w:t>Организация и проведение публичных слушаний по вопросу 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554C4B" w:rsidRDefault="00554C4B" w:rsidP="005E50E8">
      <w:pPr>
        <w:autoSpaceDE w:val="0"/>
        <w:autoSpaceDN w:val="0"/>
        <w:adjustRightInd w:val="0"/>
        <w:spacing w:after="0" w:line="240" w:lineRule="auto"/>
        <w:ind w:firstLine="540"/>
        <w:jc w:val="both"/>
        <w:rPr>
          <w:rFonts w:ascii="Liberation Serif" w:hAnsi="Liberation Serif" w:cs="Arial"/>
          <w:bCs/>
          <w:sz w:val="28"/>
          <w:szCs w:val="28"/>
        </w:rPr>
      </w:pPr>
      <w:r>
        <w:rPr>
          <w:rFonts w:ascii="Liberation Serif" w:hAnsi="Liberation Serif" w:cs="Arial"/>
          <w:bCs/>
          <w:sz w:val="28"/>
          <w:szCs w:val="28"/>
        </w:rPr>
        <w:t xml:space="preserve">50. </w:t>
      </w:r>
      <w:r w:rsidRPr="00B1107B">
        <w:rPr>
          <w:rFonts w:ascii="Liberation Serif" w:hAnsi="Liberation Serif" w:cs="Arial"/>
          <w:bCs/>
          <w:sz w:val="28"/>
          <w:szCs w:val="28"/>
        </w:rPr>
        <w:t>Основанием для организации и проведения публичных слушаний по вопросу предоставления разрешения на отклонение от предельных параметров является принятие постановления о назначении публичных слушаний по вопросу предоставления разрешения на отклонение от предельных параметров.</w:t>
      </w:r>
    </w:p>
    <w:p w:rsidR="00554C4B" w:rsidRPr="00B1107B" w:rsidRDefault="00554C4B" w:rsidP="005E50E8">
      <w:pPr>
        <w:autoSpaceDE w:val="0"/>
        <w:autoSpaceDN w:val="0"/>
        <w:adjustRightInd w:val="0"/>
        <w:spacing w:after="0" w:line="240" w:lineRule="auto"/>
        <w:ind w:firstLine="540"/>
        <w:jc w:val="both"/>
        <w:rPr>
          <w:rFonts w:ascii="Liberation Serif" w:hAnsi="Liberation Serif" w:cs="Arial"/>
          <w:bCs/>
          <w:sz w:val="28"/>
          <w:szCs w:val="28"/>
        </w:rPr>
      </w:pPr>
      <w:r>
        <w:rPr>
          <w:rFonts w:ascii="Liberation Serif" w:hAnsi="Liberation Serif" w:cs="Arial"/>
          <w:bCs/>
          <w:sz w:val="28"/>
          <w:szCs w:val="28"/>
        </w:rPr>
        <w:t xml:space="preserve">51. </w:t>
      </w:r>
      <w:r w:rsidRPr="00B1107B">
        <w:rPr>
          <w:rFonts w:ascii="Liberation Serif" w:hAnsi="Liberation Serif" w:cs="Arial"/>
          <w:bCs/>
          <w:sz w:val="28"/>
          <w:szCs w:val="28"/>
        </w:rPr>
        <w:t>Секретарь Комиссии в течение 10 дней со дня принятия постановления о назначении публичных слушаний:</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1) обеспечивает подготовку документов и материалов к публичным слушаниям и направляет сообщения о проведении публичных слушаний по вопросу предоставления разрешения на отклонение от предельных параметров:</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а) правообладателям земельных участков, имеющих общие границы с земельным участком, применительно к которому запрашивается разрешение на отклонение от предельных параметров;</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 xml:space="preserve">б) правообладателям объектов капитального строительства, </w:t>
      </w:r>
      <w:r w:rsidRPr="00B1107B">
        <w:rPr>
          <w:rFonts w:ascii="Liberation Serif" w:hAnsi="Liberation Serif" w:cs="Arial"/>
          <w:bCs/>
          <w:sz w:val="28"/>
          <w:szCs w:val="28"/>
        </w:rPr>
        <w:lastRenderedPageBreak/>
        <w:t>расположенных на земельных участках, имеющих общие границы с земельным участком, применительно к которому запрашивается разрешение на отклонение от предельных параметров;</w:t>
      </w:r>
    </w:p>
    <w:p w:rsidR="00554C4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в) правообладателям помещений, являющихся частью объекта капитального строительства, применительно к которому запрашивается разрешение на отклонение от предельных параметров;</w:t>
      </w:r>
    </w:p>
    <w:p w:rsidR="00554C4B" w:rsidRPr="00164840"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Pr>
          <w:rFonts w:ascii="Liberation Serif" w:hAnsi="Liberation Serif" w:cs="Arial"/>
          <w:bCs/>
          <w:sz w:val="28"/>
          <w:szCs w:val="28"/>
        </w:rPr>
        <w:t xml:space="preserve">г) </w:t>
      </w:r>
      <w:r w:rsidRPr="00164840">
        <w:rPr>
          <w:rFonts w:ascii="Liberation Serif" w:hAnsi="Liberation Serif" w:cs="Arial"/>
          <w:bCs/>
          <w:sz w:val="28"/>
          <w:szCs w:val="28"/>
        </w:rPr>
        <w:t>направляет постановление об организации и проведении публичных слушаний для опубликования в газете «Пламя» и размещении на официальном сайте муниципального образования «Каменский городской округ».</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2) осуществляет:</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а) прием предложений и замечаний участников публичных слушаний по подлежащим обсуждению вопросам;</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б) оповещение заинтересованных лиц;</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в) подготовку протокола публичных слушаний;</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г) в течение 10 дней со дня проведения публичных слушаний подготовку заключения о результатах публичных слушаний, обеспечивает его опубликование в средствах массовой информации и размещение на официальном сайте муниципального образования «Каменский городской округ» в сети Интернет, а также подготовку рекомендаций Комиссии и проекта постановления о предоставлении разрешения на отклонение от предельных параметров или письма об отказе в предоставлении разрешения на отклонение от предельных параметров.</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bCs/>
          <w:sz w:val="28"/>
          <w:szCs w:val="28"/>
        </w:rPr>
        <w:t>Общий срок выполнения административных действий не должен превышать 1 месяца.</w:t>
      </w:r>
    </w:p>
    <w:p w:rsidR="00554C4B" w:rsidRPr="00B1107B" w:rsidRDefault="00554C4B" w:rsidP="00B1107B">
      <w:pPr>
        <w:pStyle w:val="ConsPlusNormal0"/>
        <w:ind w:firstLine="539"/>
        <w:jc w:val="both"/>
        <w:rPr>
          <w:rFonts w:ascii="Liberation Serif" w:hAnsi="Liberation Serif"/>
          <w:sz w:val="28"/>
          <w:szCs w:val="28"/>
        </w:rPr>
      </w:pPr>
      <w:r w:rsidRPr="00B1107B">
        <w:rPr>
          <w:rFonts w:ascii="Liberation Serif" w:hAnsi="Liberation Serif"/>
          <w:sz w:val="28"/>
          <w:szCs w:val="28"/>
        </w:rPr>
        <w:t>Критерии принятии решений: заключение о результатах публичных слушаний готовится в каждом случае.</w:t>
      </w:r>
    </w:p>
    <w:p w:rsidR="00554C4B" w:rsidRPr="00B1107B" w:rsidRDefault="00554C4B" w:rsidP="00CE270C">
      <w:pPr>
        <w:pStyle w:val="ConsPlusNormal0"/>
        <w:ind w:firstLine="540"/>
        <w:jc w:val="both"/>
        <w:rPr>
          <w:rFonts w:ascii="Liberation Serif" w:hAnsi="Liberation Serif"/>
          <w:sz w:val="28"/>
          <w:szCs w:val="28"/>
        </w:rPr>
      </w:pPr>
      <w:r w:rsidRPr="00B1107B">
        <w:rPr>
          <w:rFonts w:ascii="Liberation Serif" w:hAnsi="Liberation Serif"/>
          <w:sz w:val="28"/>
          <w:szCs w:val="28"/>
        </w:rPr>
        <w:t xml:space="preserve">Результатом административной процедуры является подготовка заключения о результатах публичных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Pr>
          <w:rFonts w:ascii="Liberation Serif" w:hAnsi="Liberation Serif"/>
          <w:sz w:val="28"/>
          <w:szCs w:val="28"/>
        </w:rPr>
        <w:t xml:space="preserve">на основании </w:t>
      </w:r>
      <w:r w:rsidRPr="00B1107B">
        <w:rPr>
          <w:rFonts w:ascii="Liberation Serif" w:hAnsi="Liberation Serif"/>
          <w:sz w:val="28"/>
          <w:szCs w:val="28"/>
        </w:rPr>
        <w:t>заключения о результатах публичных слушаний</w:t>
      </w:r>
      <w:r>
        <w:rPr>
          <w:rFonts w:ascii="Liberation Serif" w:hAnsi="Liberation Serif"/>
          <w:sz w:val="28"/>
          <w:szCs w:val="28"/>
        </w:rPr>
        <w:t xml:space="preserve"> и передача на рассмотрение Главе городского округа рекомендаций Комиссии и проекта   постановления Главы городского округа о предоставлении разрешения </w:t>
      </w:r>
      <w:r w:rsidRPr="00B1107B">
        <w:rPr>
          <w:rFonts w:ascii="Liberation Serif" w:hAnsi="Liberation Serif"/>
          <w:sz w:val="28"/>
          <w:szCs w:val="28"/>
        </w:rPr>
        <w:t>на отклонение от предельных параметров</w:t>
      </w:r>
      <w:r>
        <w:rPr>
          <w:rFonts w:ascii="Liberation Serif" w:hAnsi="Liberation Serif"/>
          <w:sz w:val="28"/>
          <w:szCs w:val="28"/>
        </w:rPr>
        <w:t xml:space="preserve"> или проекта решения об отказе в предоставлении такого разрешения</w:t>
      </w:r>
      <w:r w:rsidRPr="00B1107B">
        <w:rPr>
          <w:rFonts w:ascii="Liberation Serif" w:hAnsi="Liberation Serif"/>
          <w:sz w:val="28"/>
          <w:szCs w:val="28"/>
        </w:rPr>
        <w:t>.</w:t>
      </w:r>
    </w:p>
    <w:p w:rsidR="00554C4B" w:rsidRPr="00B1107B" w:rsidRDefault="00554C4B" w:rsidP="00B1107B">
      <w:pPr>
        <w:pStyle w:val="ConsPlusNormal0"/>
        <w:ind w:firstLine="540"/>
        <w:jc w:val="both"/>
        <w:rPr>
          <w:rFonts w:ascii="Liberation Serif" w:hAnsi="Liberation Serif"/>
          <w:sz w:val="28"/>
          <w:szCs w:val="28"/>
        </w:rPr>
      </w:pPr>
    </w:p>
    <w:p w:rsidR="00554C4B" w:rsidRPr="00B1107B" w:rsidRDefault="00554C4B" w:rsidP="00B1107B">
      <w:pPr>
        <w:autoSpaceDE w:val="0"/>
        <w:autoSpaceDN w:val="0"/>
        <w:adjustRightInd w:val="0"/>
        <w:spacing w:after="0" w:line="240" w:lineRule="auto"/>
        <w:jc w:val="center"/>
        <w:rPr>
          <w:rFonts w:ascii="Liberation Serif" w:hAnsi="Liberation Serif" w:cs="Arial"/>
          <w:b/>
          <w:bCs/>
          <w:sz w:val="28"/>
          <w:szCs w:val="28"/>
        </w:rPr>
      </w:pPr>
    </w:p>
    <w:p w:rsidR="00554C4B" w:rsidRPr="00B1107B" w:rsidRDefault="00554C4B" w:rsidP="00B1107B">
      <w:pPr>
        <w:autoSpaceDE w:val="0"/>
        <w:autoSpaceDN w:val="0"/>
        <w:adjustRightInd w:val="0"/>
        <w:spacing w:after="0" w:line="240" w:lineRule="auto"/>
        <w:jc w:val="center"/>
        <w:rPr>
          <w:rFonts w:ascii="Liberation Serif" w:hAnsi="Liberation Serif" w:cs="Arial"/>
          <w:b/>
          <w:bCs/>
          <w:sz w:val="28"/>
          <w:szCs w:val="28"/>
        </w:rPr>
      </w:pPr>
      <w:r w:rsidRPr="00B1107B">
        <w:rPr>
          <w:rFonts w:ascii="Liberation Serif" w:hAnsi="Liberation Serif" w:cs="Arial"/>
          <w:b/>
          <w:bCs/>
          <w:sz w:val="28"/>
          <w:szCs w:val="28"/>
        </w:rPr>
        <w:t>Принятие решения о предоставлении разрешения на отклонение от предельных параметров или об отказе в предоставлении такого разрешения</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Pr>
          <w:rFonts w:ascii="Liberation Serif" w:hAnsi="Liberation Serif" w:cs="Arial"/>
          <w:bCs/>
          <w:sz w:val="28"/>
          <w:szCs w:val="28"/>
        </w:rPr>
        <w:t xml:space="preserve">52. </w:t>
      </w:r>
      <w:r w:rsidRPr="00B1107B">
        <w:rPr>
          <w:rFonts w:ascii="Liberation Serif" w:hAnsi="Liberation Serif" w:cs="Arial"/>
          <w:bCs/>
          <w:sz w:val="28"/>
          <w:szCs w:val="28"/>
        </w:rPr>
        <w:t>Основанием для принятия решения о предоставлении разрешения на отклонение от предельных параметров или об отказе в предоставлении разрешения на отклонение от предельных параметров является поступление соответствующих рекомендаци</w:t>
      </w:r>
      <w:r>
        <w:rPr>
          <w:rFonts w:ascii="Liberation Serif" w:hAnsi="Liberation Serif" w:cs="Arial"/>
          <w:bCs/>
          <w:sz w:val="28"/>
          <w:szCs w:val="28"/>
        </w:rPr>
        <w:t>й</w:t>
      </w:r>
      <w:r w:rsidRPr="00B1107B">
        <w:rPr>
          <w:rFonts w:ascii="Liberation Serif" w:hAnsi="Liberation Serif" w:cs="Arial"/>
          <w:bCs/>
          <w:sz w:val="28"/>
          <w:szCs w:val="28"/>
        </w:rPr>
        <w:t xml:space="preserve"> Комиссии и проекта постановления о предоставлении разрешения на отклонение от предельных параметров либо </w:t>
      </w:r>
      <w:r w:rsidRPr="00B1107B">
        <w:rPr>
          <w:rFonts w:ascii="Liberation Serif" w:hAnsi="Liberation Serif" w:cs="Arial"/>
          <w:bCs/>
          <w:sz w:val="28"/>
          <w:szCs w:val="28"/>
        </w:rPr>
        <w:lastRenderedPageBreak/>
        <w:t>письма об отказе в предоставлении такого разрешения Главе городского округа.</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Pr>
          <w:rFonts w:ascii="Liberation Serif" w:hAnsi="Liberation Serif" w:cs="Arial"/>
          <w:bCs/>
          <w:sz w:val="28"/>
          <w:szCs w:val="28"/>
        </w:rPr>
        <w:t xml:space="preserve">53. </w:t>
      </w:r>
      <w:r w:rsidRPr="00B1107B">
        <w:rPr>
          <w:rFonts w:ascii="Liberation Serif" w:hAnsi="Liberation Serif" w:cs="Arial"/>
          <w:bCs/>
          <w:sz w:val="28"/>
          <w:szCs w:val="28"/>
        </w:rPr>
        <w:t xml:space="preserve">Глава городского округа в течение семи дней со дня поступления рекомендаций Комиссии принимает постановление  о предоставлении разрешения на отклонение от предельных параметров разрешенного  строительства  или решение об отказе в предоставлении такого разрешения с указанием причин такого решения. </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sz w:val="28"/>
          <w:szCs w:val="28"/>
        </w:rPr>
        <w:t>Критерии принятия решения: рекомендации комиссии.</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sidRPr="00B1107B">
        <w:rPr>
          <w:rFonts w:ascii="Liberation Serif" w:hAnsi="Liberation Serif" w:cs="Arial"/>
          <w:sz w:val="28"/>
          <w:szCs w:val="28"/>
        </w:rPr>
        <w:t xml:space="preserve">Результатом административной процедуры, является принятие постановления Главой городского округа </w:t>
      </w:r>
      <w:r w:rsidRPr="00B1107B">
        <w:rPr>
          <w:rFonts w:ascii="Liberation Serif" w:hAnsi="Liberation Serif" w:cs="Arial"/>
          <w:bCs/>
          <w:sz w:val="28"/>
          <w:szCs w:val="28"/>
        </w:rPr>
        <w:t>о предоставлении разрешения на отклонение от предельных параметров разрешенного  строительства  или об отказе в предоставлении такого разрешения.</w:t>
      </w:r>
    </w:p>
    <w:p w:rsidR="00554C4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p>
    <w:p w:rsidR="00554C4B" w:rsidRPr="00B1107B" w:rsidRDefault="00554C4B" w:rsidP="005E50E8">
      <w:pPr>
        <w:widowControl w:val="0"/>
        <w:autoSpaceDE w:val="0"/>
        <w:autoSpaceDN w:val="0"/>
        <w:adjustRightInd w:val="0"/>
        <w:spacing w:after="0" w:line="240" w:lineRule="auto"/>
        <w:ind w:firstLine="708"/>
        <w:jc w:val="center"/>
        <w:rPr>
          <w:rFonts w:ascii="Liberation Serif" w:hAnsi="Liberation Serif" w:cs="Arial"/>
          <w:bCs/>
          <w:sz w:val="28"/>
          <w:szCs w:val="28"/>
        </w:rPr>
      </w:pPr>
      <w:r w:rsidRPr="00B1107B">
        <w:rPr>
          <w:rFonts w:ascii="Liberation Serif" w:hAnsi="Liberation Serif" w:cs="Arial"/>
          <w:b/>
          <w:bCs/>
          <w:sz w:val="28"/>
          <w:szCs w:val="28"/>
        </w:rPr>
        <w:t>Выдача результата предоставления муниципальной услуги</w:t>
      </w:r>
    </w:p>
    <w:p w:rsidR="00554C4B" w:rsidRPr="00B1107B" w:rsidRDefault="00554C4B" w:rsidP="00B1107B">
      <w:pPr>
        <w:widowControl w:val="0"/>
        <w:autoSpaceDE w:val="0"/>
        <w:autoSpaceDN w:val="0"/>
        <w:adjustRightInd w:val="0"/>
        <w:spacing w:after="0" w:line="240" w:lineRule="auto"/>
        <w:ind w:firstLine="708"/>
        <w:jc w:val="both"/>
        <w:rPr>
          <w:rFonts w:ascii="Liberation Serif" w:hAnsi="Liberation Serif" w:cs="Arial"/>
          <w:bCs/>
          <w:sz w:val="28"/>
          <w:szCs w:val="28"/>
        </w:rPr>
      </w:pPr>
      <w:r>
        <w:rPr>
          <w:rFonts w:ascii="Liberation Serif" w:hAnsi="Liberation Serif" w:cs="Arial"/>
          <w:sz w:val="28"/>
          <w:szCs w:val="28"/>
        </w:rPr>
        <w:t xml:space="preserve">54. </w:t>
      </w:r>
      <w:r w:rsidRPr="00B1107B">
        <w:rPr>
          <w:rFonts w:ascii="Liberation Serif" w:hAnsi="Liberation Serif" w:cs="Arial"/>
          <w:sz w:val="28"/>
          <w:szCs w:val="28"/>
        </w:rPr>
        <w:t>Секретарь Комиссии извещает заявителя посредствам телефонной связи, о готовности постановления</w:t>
      </w:r>
      <w:r w:rsidRPr="00B1107B">
        <w:rPr>
          <w:rFonts w:ascii="Liberation Serif" w:hAnsi="Liberation Serif" w:cs="Arial"/>
          <w:bCs/>
          <w:sz w:val="28"/>
          <w:szCs w:val="28"/>
        </w:rPr>
        <w:t xml:space="preserve"> о предоставлении разрешения на отклонение от предельных параметров разрешенного  строительства  или </w:t>
      </w:r>
      <w:r>
        <w:rPr>
          <w:rFonts w:ascii="Liberation Serif" w:hAnsi="Liberation Serif" w:cs="Arial"/>
          <w:bCs/>
          <w:sz w:val="28"/>
          <w:szCs w:val="28"/>
        </w:rPr>
        <w:t>отказа в предоставлении муниципальной услуги.</w:t>
      </w:r>
    </w:p>
    <w:p w:rsidR="00554C4B" w:rsidRPr="00B1107B" w:rsidRDefault="00554C4B" w:rsidP="00B1107B">
      <w:pPr>
        <w:autoSpaceDE w:val="0"/>
        <w:autoSpaceDN w:val="0"/>
        <w:adjustRightInd w:val="0"/>
        <w:spacing w:after="0" w:line="240" w:lineRule="auto"/>
        <w:ind w:firstLine="708"/>
        <w:jc w:val="both"/>
        <w:rPr>
          <w:rFonts w:ascii="Liberation Serif" w:hAnsi="Liberation Serif" w:cs="Arial"/>
          <w:sz w:val="28"/>
          <w:szCs w:val="28"/>
        </w:rPr>
      </w:pPr>
      <w:r w:rsidRPr="00B1107B">
        <w:rPr>
          <w:rFonts w:ascii="Liberation Serif" w:hAnsi="Liberation Serif" w:cs="Arial"/>
          <w:sz w:val="28"/>
          <w:szCs w:val="28"/>
        </w:rPr>
        <w:t>Постановление</w:t>
      </w:r>
      <w:r w:rsidRPr="00B1107B">
        <w:rPr>
          <w:rFonts w:ascii="Liberation Serif" w:hAnsi="Liberation Serif" w:cs="Arial"/>
          <w:bCs/>
          <w:sz w:val="28"/>
          <w:szCs w:val="28"/>
        </w:rPr>
        <w:t xml:space="preserve"> о предоставлении разрешения на отклонение от предельных параметров разрешенного  строительства </w:t>
      </w:r>
      <w:r w:rsidRPr="00B1107B">
        <w:rPr>
          <w:rFonts w:ascii="Liberation Serif" w:hAnsi="Liberation Serif" w:cs="Arial"/>
          <w:sz w:val="28"/>
          <w:szCs w:val="28"/>
        </w:rPr>
        <w:t>выдается заявителю (или его представителю) при предъявлении документа, удостоверяющего его личность (или представительские полномочия). При получении указанного постановления заявитель (или его представитель) расписывается в журнале выдачи документов, указывает дату получения документов, свои фамилию, имя, отчество.</w:t>
      </w:r>
    </w:p>
    <w:p w:rsidR="00554C4B" w:rsidRDefault="00554C4B" w:rsidP="00D56E59">
      <w:pPr>
        <w:autoSpaceDE w:val="0"/>
        <w:autoSpaceDN w:val="0"/>
        <w:adjustRightInd w:val="0"/>
        <w:spacing w:after="0" w:line="240" w:lineRule="auto"/>
        <w:ind w:firstLine="539"/>
        <w:jc w:val="both"/>
        <w:rPr>
          <w:rFonts w:ascii="Liberation Serif" w:hAnsi="Liberation Serif" w:cs="Arial"/>
          <w:sz w:val="28"/>
          <w:szCs w:val="28"/>
        </w:rPr>
      </w:pPr>
      <w:r w:rsidRPr="00D56E59">
        <w:rPr>
          <w:rFonts w:ascii="Liberation Serif" w:hAnsi="Liberation Serif" w:cs="Arial"/>
          <w:sz w:val="28"/>
          <w:szCs w:val="28"/>
        </w:rPr>
        <w:t xml:space="preserve">  В случае неявки заявителя (либо законного представителя) за результатом предоставления муниципальной услуги, постановление хранится в Комиссии до востребования. Мотивированный письменный отказ в предоставлении муниципальной услуги, в случае неявки заявителя (либо законного представителя) в течение пяти рабочих дней, с момента уведомления посредством телефонного звонка, отправляется простой почтовой корреспонденцией по адресу, указанному в </w:t>
      </w:r>
      <w:r w:rsidRPr="000A2384">
        <w:rPr>
          <w:rFonts w:ascii="Liberation Serif" w:hAnsi="Liberation Serif" w:cs="Arial"/>
          <w:sz w:val="28"/>
          <w:szCs w:val="28"/>
        </w:rPr>
        <w:t>заявлении.</w:t>
      </w:r>
    </w:p>
    <w:p w:rsidR="00554C4B" w:rsidRPr="00B1107B" w:rsidRDefault="00554C4B" w:rsidP="00B1107B">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В</w:t>
      </w:r>
      <w:r w:rsidRPr="00B1107B">
        <w:rPr>
          <w:rFonts w:ascii="Liberation Serif" w:hAnsi="Liberation Serif"/>
          <w:sz w:val="28"/>
          <w:szCs w:val="28"/>
        </w:rPr>
        <w:t xml:space="preserve"> случае представления заявления и прилагаемых к нему документов через МФЦ постановление главы городского округа направляется в МФЦ посредством электронного взаимодействия, а при отсутствии технической возможности - на бумажном носителе по акту приема-передачи, в срок не позднее рабочего дня, следующего за оформлением результата предоставления муниципальной услуги. </w:t>
      </w:r>
    </w:p>
    <w:p w:rsidR="00554C4B" w:rsidRPr="00B1107B" w:rsidRDefault="00554C4B" w:rsidP="00B1107B">
      <w:pPr>
        <w:pStyle w:val="ConsPlusNormal0"/>
        <w:ind w:firstLine="539"/>
        <w:jc w:val="both"/>
        <w:rPr>
          <w:rFonts w:ascii="Liberation Serif" w:hAnsi="Liberation Serif"/>
          <w:sz w:val="28"/>
          <w:szCs w:val="28"/>
        </w:rPr>
      </w:pPr>
      <w:r w:rsidRPr="00B1107B">
        <w:rPr>
          <w:rFonts w:ascii="Liberation Serif" w:hAnsi="Liberation Serif"/>
          <w:sz w:val="28"/>
          <w:szCs w:val="28"/>
        </w:rPr>
        <w:t>При получении муниципальной услуги через МФЦ выдачу заявителю результатов предоставления муниципальной услуги осуществляет специалист МФЦ.</w:t>
      </w:r>
    </w:p>
    <w:p w:rsidR="00554C4B" w:rsidRPr="00B1107B" w:rsidRDefault="00554C4B" w:rsidP="00B1107B">
      <w:pPr>
        <w:autoSpaceDE w:val="0"/>
        <w:autoSpaceDN w:val="0"/>
        <w:adjustRightInd w:val="0"/>
        <w:spacing w:after="0" w:line="240" w:lineRule="auto"/>
        <w:ind w:firstLine="540"/>
        <w:jc w:val="both"/>
        <w:rPr>
          <w:rFonts w:ascii="Liberation Serif" w:hAnsi="Liberation Serif" w:cs="Arial"/>
          <w:sz w:val="28"/>
          <w:szCs w:val="28"/>
        </w:rPr>
      </w:pPr>
    </w:p>
    <w:p w:rsidR="00554C4B" w:rsidRPr="00B1107B" w:rsidRDefault="00554C4B" w:rsidP="00B1107B">
      <w:pPr>
        <w:spacing w:after="0" w:line="240" w:lineRule="auto"/>
        <w:ind w:firstLine="708"/>
        <w:jc w:val="center"/>
        <w:rPr>
          <w:rFonts w:ascii="Liberation Serif" w:hAnsi="Liberation Serif"/>
          <w:b/>
          <w:sz w:val="28"/>
          <w:szCs w:val="28"/>
          <w:lang w:eastAsia="ru-RU"/>
        </w:rPr>
      </w:pPr>
      <w:r w:rsidRPr="00B1107B">
        <w:rPr>
          <w:rFonts w:ascii="Liberation Serif" w:hAnsi="Liberation Serif"/>
          <w:b/>
          <w:sz w:val="28"/>
          <w:szCs w:val="28"/>
          <w:lang w:eastAsia="ru-RU"/>
        </w:rPr>
        <w:t xml:space="preserve">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w:t>
      </w:r>
      <w:r w:rsidRPr="00B1107B">
        <w:rPr>
          <w:rFonts w:ascii="Liberation Serif" w:hAnsi="Liberation Serif"/>
          <w:b/>
          <w:sz w:val="28"/>
          <w:szCs w:val="28"/>
          <w:lang w:eastAsia="ru-RU"/>
        </w:rPr>
        <w:lastRenderedPageBreak/>
        <w:t>информационной системы «Портал государственных и муниципальных услуг (функций) Свердловской области»</w:t>
      </w:r>
    </w:p>
    <w:p w:rsidR="00554C4B" w:rsidRPr="00B1107B" w:rsidRDefault="00554C4B" w:rsidP="00B1107B">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55. Муниципальная услуга в электронной форме с использованием Единого портала государственных и муниципальных услуг, Регионального портала государственных и муниципальных услуг предоставляется только зарегистрированным на Едином портале государственных и муниципальных услуг, Региональном портале государственных и муниципальных услуг пользователям после получения индивидуального кода доступа к подсистеме «личный кабинет».</w:t>
      </w:r>
    </w:p>
    <w:p w:rsidR="00554C4B" w:rsidRPr="00B1107B" w:rsidRDefault="00554C4B" w:rsidP="00B1107B">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56. На Едином портале государственных и муниципальных услуг, Региональном портале государственных и муниципальных услуг предоставлена в установленном порядке информация заявителям и обеспечен доступ заявителей к сведениям о муниципальной услуге.</w:t>
      </w:r>
    </w:p>
    <w:p w:rsidR="00554C4B" w:rsidRPr="00B1107B" w:rsidRDefault="00554C4B" w:rsidP="00B1107B">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Заявитель имеет возможность подать запрос в электронной форме путем заполнения на Едином портале государственных и муниципальных услуг, Региональном портале государственных и муниципальных услуг интерактивной формы запроса.</w:t>
      </w:r>
    </w:p>
    <w:p w:rsidR="00554C4B" w:rsidRPr="00B1107B" w:rsidRDefault="00554C4B" w:rsidP="00B1107B">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Принятие органом от заявителя документов в электронной форме исключает необходимость их повторного представления в бумажном виде.</w:t>
      </w:r>
    </w:p>
    <w:p w:rsidR="00554C4B" w:rsidRPr="00B1107B" w:rsidRDefault="00554C4B" w:rsidP="00B1107B">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Заявитель может получить результат предоставления муниципальной услуги в электронной форме в личный кабинет на Едином портале государственных и муниципальных услуг, Региональном портале государственных и муниципальных услуг.</w:t>
      </w:r>
    </w:p>
    <w:p w:rsidR="00554C4B" w:rsidRPr="00B1107B" w:rsidRDefault="00554C4B" w:rsidP="00B1107B">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 результат предоставления муниципальной услуги.</w:t>
      </w:r>
    </w:p>
    <w:p w:rsidR="00554C4B" w:rsidRPr="00B1107B" w:rsidRDefault="00554C4B" w:rsidP="00B1107B">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57. Для получения муниципальной услуги через "Личный кабинет" Единого портала Заявитель направляет заявление о предоставлении услуги с приложением необходимых документов. Специалист Комитета проверяет корректность заполнения данных и документы, представленные Заявителем, и принимает решение о приеме заявления или отказе в приеме заявления. Специалист Комитета направляет Заявителю уведомление в виде информационного письма о принятом решении.</w:t>
      </w:r>
    </w:p>
    <w:p w:rsidR="00554C4B" w:rsidRPr="00B1107B" w:rsidRDefault="00554C4B" w:rsidP="00B1107B">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Документ, подтверждающий принятие решения, может быть получен Заявителем (представителем Заявителя) следующим способом:</w:t>
      </w:r>
    </w:p>
    <w:p w:rsidR="00554C4B" w:rsidRPr="00B1107B" w:rsidRDefault="00554C4B" w:rsidP="00B1107B">
      <w:pPr>
        <w:spacing w:after="0" w:line="240" w:lineRule="auto"/>
        <w:jc w:val="both"/>
        <w:rPr>
          <w:rFonts w:ascii="Liberation Serif" w:hAnsi="Liberation Serif"/>
          <w:sz w:val="28"/>
          <w:szCs w:val="28"/>
          <w:lang w:eastAsia="ru-RU"/>
        </w:rPr>
      </w:pPr>
      <w:r w:rsidRPr="00B1107B">
        <w:rPr>
          <w:rFonts w:ascii="Liberation Serif" w:hAnsi="Liberation Serif"/>
          <w:sz w:val="28"/>
          <w:szCs w:val="28"/>
          <w:lang w:eastAsia="ru-RU"/>
        </w:rPr>
        <w:t>- лично;</w:t>
      </w:r>
    </w:p>
    <w:p w:rsidR="00554C4B" w:rsidRPr="00B1107B" w:rsidRDefault="00554C4B" w:rsidP="00B1107B">
      <w:pPr>
        <w:spacing w:after="0" w:line="240" w:lineRule="auto"/>
        <w:jc w:val="both"/>
        <w:rPr>
          <w:rFonts w:ascii="Liberation Serif" w:hAnsi="Liberation Serif"/>
          <w:sz w:val="28"/>
          <w:szCs w:val="28"/>
          <w:lang w:eastAsia="ru-RU"/>
        </w:rPr>
      </w:pPr>
      <w:r w:rsidRPr="00B1107B">
        <w:rPr>
          <w:rFonts w:ascii="Liberation Serif" w:hAnsi="Liberation Serif"/>
          <w:sz w:val="28"/>
          <w:szCs w:val="28"/>
          <w:lang w:eastAsia="ru-RU"/>
        </w:rPr>
        <w:t>- посредством почтового отправления по указанному в заявлении почтовому адресу.</w:t>
      </w:r>
    </w:p>
    <w:p w:rsidR="00554C4B" w:rsidRPr="00B1107B" w:rsidRDefault="00554C4B" w:rsidP="00B1107B">
      <w:pPr>
        <w:pStyle w:val="ConsPlusNormal0"/>
        <w:ind w:firstLine="540"/>
        <w:jc w:val="both"/>
        <w:rPr>
          <w:rFonts w:ascii="Liberation Serif" w:hAnsi="Liberation Serif"/>
          <w:sz w:val="28"/>
          <w:szCs w:val="28"/>
        </w:rPr>
      </w:pPr>
    </w:p>
    <w:p w:rsidR="00554C4B" w:rsidRPr="00B1107B" w:rsidRDefault="00554C4B" w:rsidP="00B1107B">
      <w:pPr>
        <w:spacing w:after="0" w:line="240" w:lineRule="auto"/>
        <w:ind w:firstLine="708"/>
        <w:jc w:val="center"/>
        <w:rPr>
          <w:rFonts w:ascii="Liberation Serif" w:hAnsi="Liberation Serif"/>
          <w:sz w:val="28"/>
          <w:szCs w:val="28"/>
          <w:lang w:eastAsia="ru-RU"/>
        </w:rPr>
      </w:pPr>
      <w:r w:rsidRPr="00B1107B">
        <w:rPr>
          <w:rFonts w:ascii="Liberation Serif" w:hAnsi="Liberation Serif"/>
          <w:b/>
          <w:sz w:val="28"/>
          <w:szCs w:val="28"/>
          <w:lang w:eastAsia="ru-RU"/>
        </w:rPr>
        <w:t>Порядок исправления допущенных опечаток и ошибок в выданных в результате предоставления муниципальной услуги</w:t>
      </w:r>
    </w:p>
    <w:p w:rsidR="00554C4B" w:rsidRPr="00B1107B" w:rsidRDefault="00554C4B" w:rsidP="00B1107B">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 xml:space="preserve">58. Основанием для исправления допущенных опечаток и (или) ошибок в выданных в результате предоставления муниципальной услуги документах является получение Комитетом заявления об исправлении допущенных </w:t>
      </w:r>
      <w:r w:rsidRPr="00B1107B">
        <w:rPr>
          <w:rFonts w:ascii="Liberation Serif" w:hAnsi="Liberation Serif"/>
          <w:sz w:val="28"/>
          <w:szCs w:val="28"/>
          <w:lang w:eastAsia="ru-RU"/>
        </w:rPr>
        <w:lastRenderedPageBreak/>
        <w:t>опечаток и (или) ошибок в полученных документах с изложением сути допущенных опечаток и (или) ошибок.</w:t>
      </w:r>
    </w:p>
    <w:p w:rsidR="00554C4B" w:rsidRPr="00B1107B" w:rsidRDefault="00554C4B" w:rsidP="00B1107B">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Заявление об исправлении допущенных опечаток и (или) ошибок в выданных в результате предоставления муниципальной услуги документах представляется заявителем в Комитет или в МФЦ в произвольной форме.</w:t>
      </w:r>
    </w:p>
    <w:p w:rsidR="00554C4B" w:rsidRPr="00B1107B" w:rsidRDefault="00554C4B" w:rsidP="00B1107B">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Специалист Комитета проводит проверку сведений, указанных в заявления об исправлении допущенных опечаток и (или) ошибок, и в случае выявления опечаток и (или) ошибок, осуществляет исправление таких опечаток и (или) ошибок в срок, не превышающий 5 рабочих дней со дня поступления в Комитет соответствующего заявления.</w:t>
      </w:r>
    </w:p>
    <w:p w:rsidR="00554C4B" w:rsidRPr="00B1107B" w:rsidRDefault="00554C4B" w:rsidP="00B1107B">
      <w:pPr>
        <w:spacing w:after="0" w:line="240" w:lineRule="auto"/>
        <w:ind w:firstLine="708"/>
        <w:jc w:val="both"/>
        <w:rPr>
          <w:rFonts w:ascii="Liberation Serif" w:hAnsi="Liberation Serif"/>
          <w:sz w:val="28"/>
          <w:szCs w:val="28"/>
          <w:lang w:eastAsia="ru-RU"/>
        </w:rPr>
      </w:pPr>
      <w:r w:rsidRPr="00B1107B">
        <w:rPr>
          <w:rFonts w:ascii="Liberation Serif" w:hAnsi="Liberation Serif"/>
          <w:sz w:val="28"/>
          <w:szCs w:val="28"/>
          <w:lang w:eastAsia="ru-RU"/>
        </w:rPr>
        <w:t>В случае отсутствия опечаток и (или) ошибок в выданных в результате предоставления муниципальной услуги документах специалист Комитета письменно сообщает заявителю об отсутствии таких опечаток и (или) ошибок в срок, не превышающий 5 рабочих дней со дня поступления в Комитет соответствующего заявления.</w:t>
      </w:r>
    </w:p>
    <w:p w:rsidR="00554C4B" w:rsidRPr="00B1107B" w:rsidRDefault="00554C4B" w:rsidP="00B1107B">
      <w:pPr>
        <w:pStyle w:val="ConsPlusNormal0"/>
        <w:ind w:firstLine="540"/>
        <w:jc w:val="both"/>
        <w:rPr>
          <w:rFonts w:ascii="Liberation Serif" w:hAnsi="Liberation Serif"/>
          <w:sz w:val="28"/>
          <w:szCs w:val="28"/>
        </w:rPr>
      </w:pPr>
      <w:r>
        <w:rPr>
          <w:rFonts w:ascii="Liberation Serif" w:hAnsi="Liberation Serif"/>
          <w:sz w:val="28"/>
          <w:szCs w:val="28"/>
          <w:lang w:eastAsia="ru-RU"/>
        </w:rPr>
        <w:t>59</w:t>
      </w:r>
      <w:r w:rsidRPr="00B1107B">
        <w:rPr>
          <w:rFonts w:ascii="Liberation Serif" w:hAnsi="Liberation Serif"/>
          <w:sz w:val="28"/>
          <w:szCs w:val="28"/>
          <w:lang w:eastAsia="ru-RU"/>
        </w:rPr>
        <w:t xml:space="preserve"> Результатом является направление заявителю исправленного постановления Главы городского округа о предоставлении разрешения </w:t>
      </w:r>
      <w:r w:rsidRPr="00B1107B">
        <w:rPr>
          <w:rFonts w:ascii="Liberation Serif" w:hAnsi="Liberation Serif"/>
          <w:sz w:val="28"/>
          <w:szCs w:val="28"/>
        </w:rPr>
        <w:t>на отклонение от предельных параметров разрешенного строительства, реконструкции объектов капитального строительства (об отказе в предоставлении такого разрешения).</w:t>
      </w:r>
    </w:p>
    <w:p w:rsidR="00554C4B" w:rsidRPr="00B1107B" w:rsidRDefault="00554C4B" w:rsidP="00B1107B">
      <w:pPr>
        <w:pStyle w:val="ConsPlusNormal0"/>
        <w:ind w:firstLine="540"/>
        <w:jc w:val="both"/>
        <w:rPr>
          <w:rFonts w:ascii="Liberation Serif" w:hAnsi="Liberation Serif"/>
          <w:sz w:val="28"/>
          <w:szCs w:val="28"/>
        </w:rPr>
      </w:pPr>
    </w:p>
    <w:p w:rsidR="00554C4B" w:rsidRDefault="00554C4B" w:rsidP="00B1107B">
      <w:pPr>
        <w:spacing w:after="0" w:line="240" w:lineRule="auto"/>
        <w:contextualSpacing/>
        <w:jc w:val="center"/>
        <w:rPr>
          <w:rFonts w:ascii="Liberation Serif" w:hAnsi="Liberation Serif"/>
          <w:b/>
          <w:sz w:val="28"/>
          <w:szCs w:val="28"/>
        </w:rPr>
      </w:pPr>
      <w:r w:rsidRPr="00B1107B">
        <w:rPr>
          <w:rFonts w:ascii="Liberation Serif" w:hAnsi="Liberation Serif"/>
          <w:b/>
          <w:sz w:val="28"/>
          <w:szCs w:val="28"/>
        </w:rPr>
        <w:t>Раздел 4. Формы контроля за исполнением регламента</w:t>
      </w:r>
    </w:p>
    <w:p w:rsidR="00554C4B" w:rsidRPr="00B1107B" w:rsidRDefault="00554C4B" w:rsidP="00B1107B">
      <w:pPr>
        <w:spacing w:after="0" w:line="240" w:lineRule="auto"/>
        <w:contextualSpacing/>
        <w:jc w:val="center"/>
        <w:rPr>
          <w:rFonts w:ascii="Liberation Serif" w:hAnsi="Liberation Serif"/>
          <w:b/>
          <w:sz w:val="28"/>
          <w:szCs w:val="28"/>
        </w:rPr>
      </w:pPr>
    </w:p>
    <w:p w:rsidR="00554C4B" w:rsidRPr="00B1107B" w:rsidRDefault="00554C4B" w:rsidP="00B1107B">
      <w:pPr>
        <w:spacing w:after="0" w:line="240" w:lineRule="auto"/>
        <w:contextualSpacing/>
        <w:jc w:val="center"/>
        <w:rPr>
          <w:rFonts w:ascii="Liberation Serif" w:hAnsi="Liberation Serif"/>
          <w:b/>
          <w:sz w:val="28"/>
          <w:szCs w:val="28"/>
        </w:rPr>
      </w:pPr>
      <w:r w:rsidRPr="00B1107B">
        <w:rPr>
          <w:rFonts w:ascii="Liberation Serif" w:hAnsi="Liberation Serif"/>
          <w:b/>
          <w:sz w:val="28"/>
          <w:szCs w:val="28"/>
        </w:rPr>
        <w:t>Порядок осуществления текущего контроля за соблюдением и исполнением положений регламента и иных нормативных правовых актов</w:t>
      </w:r>
    </w:p>
    <w:p w:rsidR="00554C4B" w:rsidRPr="00B1107B" w:rsidRDefault="00554C4B" w:rsidP="00B1107B">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60</w:t>
      </w:r>
      <w:r w:rsidRPr="00B1107B">
        <w:rPr>
          <w:rFonts w:ascii="Liberation Serif" w:hAnsi="Liberation Serif"/>
          <w:sz w:val="28"/>
          <w:szCs w:val="28"/>
          <w:lang w:eastAsia="ru-RU"/>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должностными лицами Комитета</w:t>
      </w:r>
      <w:r w:rsidRPr="00B1107B">
        <w:rPr>
          <w:rFonts w:ascii="Liberation Serif" w:hAnsi="Liberation Serif"/>
          <w:i/>
          <w:sz w:val="28"/>
          <w:szCs w:val="28"/>
          <w:lang w:eastAsia="ru-RU"/>
        </w:rPr>
        <w:t xml:space="preserve">, </w:t>
      </w:r>
      <w:r w:rsidRPr="00B1107B">
        <w:rPr>
          <w:rFonts w:ascii="Liberation Serif" w:hAnsi="Liberation Serif"/>
          <w:sz w:val="28"/>
          <w:szCs w:val="28"/>
          <w:lang w:eastAsia="ru-RU"/>
        </w:rPr>
        <w:t>ответственными за организацию работы по предоставлению муниципальной услуги.</w:t>
      </w:r>
    </w:p>
    <w:p w:rsidR="00554C4B" w:rsidRPr="00B1107B" w:rsidRDefault="00554C4B" w:rsidP="00B1107B">
      <w:pPr>
        <w:spacing w:after="0" w:line="240" w:lineRule="auto"/>
        <w:ind w:firstLine="709"/>
        <w:jc w:val="both"/>
        <w:rPr>
          <w:rFonts w:ascii="Liberation Serif" w:hAnsi="Liberation Serif"/>
          <w:sz w:val="28"/>
          <w:szCs w:val="28"/>
          <w:lang w:eastAsia="ru-RU"/>
        </w:rPr>
      </w:pPr>
      <w:r w:rsidRPr="00B1107B">
        <w:rPr>
          <w:rFonts w:ascii="Liberation Serif" w:hAnsi="Liberation Serif"/>
          <w:sz w:val="28"/>
          <w:szCs w:val="28"/>
          <w:lang w:eastAsia="ru-RU"/>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554C4B" w:rsidRPr="00CA5606" w:rsidRDefault="00554C4B" w:rsidP="00B1107B">
      <w:pPr>
        <w:spacing w:after="0" w:line="240" w:lineRule="auto"/>
        <w:ind w:firstLine="709"/>
        <w:jc w:val="both"/>
        <w:rPr>
          <w:rFonts w:ascii="Liberation Serif" w:hAnsi="Liberation Serif"/>
          <w:b/>
          <w:sz w:val="28"/>
          <w:szCs w:val="28"/>
          <w:lang w:eastAsia="ru-RU"/>
        </w:rPr>
      </w:pPr>
      <w:r w:rsidRPr="00B1107B">
        <w:rPr>
          <w:rFonts w:ascii="Liberation Serif" w:hAnsi="Liberation Serif"/>
          <w:sz w:val="28"/>
          <w:szCs w:val="28"/>
          <w:lang w:eastAsia="ru-RU"/>
        </w:rPr>
        <w:t>Текущий контроль осу</w:t>
      </w:r>
      <w:r w:rsidRPr="00CA5606">
        <w:rPr>
          <w:rFonts w:ascii="Liberation Serif" w:hAnsi="Liberation Serif"/>
          <w:sz w:val="28"/>
          <w:szCs w:val="28"/>
          <w:lang w:eastAsia="ru-RU"/>
        </w:rPr>
        <w:t>ществляется при визировании, согласовании и подписании документов, оформляемых в процессе предоставления муниципальной услуги.</w:t>
      </w:r>
    </w:p>
    <w:p w:rsidR="00554C4B" w:rsidRPr="00CA5606" w:rsidRDefault="00554C4B" w:rsidP="00026E37">
      <w:pPr>
        <w:spacing w:after="0" w:line="240" w:lineRule="auto"/>
        <w:ind w:firstLine="720"/>
        <w:jc w:val="center"/>
        <w:rPr>
          <w:rFonts w:ascii="Liberation Serif" w:hAnsi="Liberation Serif"/>
          <w:b/>
          <w:sz w:val="28"/>
          <w:szCs w:val="28"/>
          <w:lang w:eastAsia="ru-RU"/>
        </w:rPr>
      </w:pPr>
    </w:p>
    <w:p w:rsidR="00554C4B" w:rsidRPr="00CA5606" w:rsidRDefault="00554C4B"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554C4B" w:rsidRPr="00CA5606" w:rsidRDefault="00554C4B" w:rsidP="00026E37">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61</w:t>
      </w:r>
      <w:r w:rsidRPr="00CA5606">
        <w:rPr>
          <w:rFonts w:ascii="Liberation Serif" w:hAnsi="Liberation Serif"/>
          <w:sz w:val="28"/>
          <w:szCs w:val="28"/>
          <w:lang w:eastAsia="ru-RU"/>
        </w:rPr>
        <w:t>. Контроль полноты и качества предоставления муниципальной услуги осуществляется Комитетом</w:t>
      </w:r>
      <w:r w:rsidRPr="00CA5606">
        <w:rPr>
          <w:rFonts w:ascii="Liberation Serif" w:hAnsi="Liberation Serif"/>
          <w:i/>
          <w:sz w:val="28"/>
          <w:szCs w:val="28"/>
          <w:lang w:eastAsia="ru-RU"/>
        </w:rPr>
        <w:t>,</w:t>
      </w:r>
      <w:r w:rsidRPr="00CA5606">
        <w:rPr>
          <w:rFonts w:ascii="Liberation Serif" w:hAnsi="Liberation Serif"/>
          <w:sz w:val="28"/>
          <w:szCs w:val="28"/>
          <w:lang w:eastAsia="ru-RU"/>
        </w:rPr>
        <w:t xml:space="preserve"> в форме плановых и внеплановых проверок.</w:t>
      </w:r>
    </w:p>
    <w:p w:rsidR="00554C4B" w:rsidRPr="00CA5606" w:rsidRDefault="00554C4B"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 xml:space="preserve">Проверки проводятся с целью выявления и устранения нарушений прав и законных интересов заявителей, рассмотрения, принятия решений и подготовки </w:t>
      </w:r>
      <w:r w:rsidRPr="00CA5606">
        <w:rPr>
          <w:rFonts w:ascii="Liberation Serif" w:hAnsi="Liberation Serif"/>
          <w:sz w:val="28"/>
          <w:szCs w:val="28"/>
          <w:lang w:eastAsia="ru-RU"/>
        </w:rPr>
        <w:lastRenderedPageBreak/>
        <w:t>ответов на обращения заявителей, содержащих жалобы на решения, действия (бездействие) должностных лиц.</w:t>
      </w:r>
    </w:p>
    <w:p w:rsidR="00554C4B" w:rsidRPr="00CA5606" w:rsidRDefault="00554C4B"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w:t>
      </w:r>
    </w:p>
    <w:p w:rsidR="00554C4B" w:rsidRPr="00CA5606" w:rsidRDefault="00554C4B" w:rsidP="00026E37">
      <w:pPr>
        <w:spacing w:after="0" w:line="240" w:lineRule="auto"/>
        <w:ind w:firstLine="720"/>
        <w:jc w:val="center"/>
        <w:rPr>
          <w:rFonts w:ascii="Liberation Serif" w:hAnsi="Liberation Serif"/>
          <w:b/>
          <w:sz w:val="28"/>
          <w:szCs w:val="28"/>
          <w:lang w:eastAsia="ru-RU"/>
        </w:rPr>
      </w:pPr>
    </w:p>
    <w:p w:rsidR="00554C4B" w:rsidRPr="00CA5606" w:rsidRDefault="00554C4B"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554C4B" w:rsidRPr="00CA5606" w:rsidRDefault="00554C4B" w:rsidP="00026E37">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62</w:t>
      </w:r>
      <w:r w:rsidRPr="00CA5606">
        <w:rPr>
          <w:rFonts w:ascii="Liberation Serif" w:hAnsi="Liberation Serif"/>
          <w:sz w:val="28"/>
          <w:szCs w:val="28"/>
          <w:lang w:eastAsia="ru-RU"/>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554C4B" w:rsidRPr="00CA5606" w:rsidRDefault="00554C4B"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Комитета 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инструкциями и законодательством Российской Федерации.</w:t>
      </w:r>
    </w:p>
    <w:p w:rsidR="00554C4B" w:rsidRPr="00CA5606" w:rsidRDefault="00554C4B" w:rsidP="00026E37">
      <w:pPr>
        <w:spacing w:after="0" w:line="240" w:lineRule="auto"/>
        <w:contextualSpacing/>
        <w:rPr>
          <w:rFonts w:ascii="Liberation Serif" w:hAnsi="Liberation Serif"/>
          <w:b/>
          <w:sz w:val="28"/>
          <w:szCs w:val="28"/>
        </w:rPr>
      </w:pPr>
    </w:p>
    <w:p w:rsidR="00554C4B" w:rsidRPr="00CA5606" w:rsidRDefault="00554C4B"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554C4B" w:rsidRPr="00CA5606" w:rsidRDefault="00554C4B"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63</w:t>
      </w:r>
      <w:r w:rsidRPr="00CA5606">
        <w:rPr>
          <w:rFonts w:ascii="Liberation Serif" w:hAnsi="Liberation Serif"/>
          <w:sz w:val="28"/>
          <w:szCs w:val="28"/>
          <w:lang w:eastAsia="ru-RU"/>
        </w:rPr>
        <w:t>. Граждане, их объединения и организации для осуществления контроля за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554C4B" w:rsidRPr="00CA5606" w:rsidRDefault="00554C4B" w:rsidP="00026E37">
      <w:pPr>
        <w:spacing w:after="0" w:line="240" w:lineRule="auto"/>
        <w:ind w:firstLine="720"/>
        <w:jc w:val="both"/>
        <w:rPr>
          <w:rFonts w:ascii="Liberation Serif" w:hAnsi="Liberation Serif"/>
          <w:b/>
          <w:sz w:val="28"/>
          <w:szCs w:val="28"/>
          <w:lang w:eastAsia="ru-RU"/>
        </w:rPr>
      </w:pPr>
      <w:r w:rsidRPr="00CA5606">
        <w:rPr>
          <w:rFonts w:ascii="Liberation Serif" w:hAnsi="Liberation Serif"/>
          <w:sz w:val="28"/>
          <w:szCs w:val="28"/>
          <w:lang w:eastAsia="ru-RU"/>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554C4B" w:rsidRPr="00CA5606" w:rsidRDefault="00554C4B" w:rsidP="00026E37">
      <w:pPr>
        <w:spacing w:after="0" w:line="240" w:lineRule="auto"/>
        <w:jc w:val="center"/>
        <w:rPr>
          <w:rFonts w:ascii="Liberation Serif" w:hAnsi="Liberation Serif"/>
          <w:b/>
          <w:sz w:val="28"/>
          <w:szCs w:val="28"/>
          <w:lang w:eastAsia="ru-RU"/>
        </w:rPr>
      </w:pPr>
    </w:p>
    <w:p w:rsidR="00554C4B" w:rsidRPr="00CA5606" w:rsidRDefault="00554C4B"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Раздел </w:t>
      </w:r>
      <w:r>
        <w:rPr>
          <w:rFonts w:ascii="Liberation Serif" w:hAnsi="Liberation Serif"/>
          <w:b/>
          <w:sz w:val="28"/>
          <w:szCs w:val="28"/>
          <w:lang w:eastAsia="ru-RU"/>
        </w:rPr>
        <w:t>5</w:t>
      </w:r>
      <w:r w:rsidRPr="00CA5606">
        <w:rPr>
          <w:rFonts w:ascii="Liberation Serif" w:hAnsi="Liberation Serif"/>
          <w:b/>
          <w:sz w:val="28"/>
          <w:szCs w:val="28"/>
          <w:lang w:eastAsia="ru-RU"/>
        </w:rPr>
        <w:t>. Досудебный (внесудебный) порядок обжалования решений</w:t>
      </w:r>
      <w:r w:rsidRPr="00CA5606">
        <w:rPr>
          <w:rFonts w:ascii="Liberation Serif" w:hAnsi="Liberation Serif"/>
          <w:b/>
          <w:sz w:val="28"/>
          <w:szCs w:val="28"/>
          <w:lang w:eastAsia="ru-RU"/>
        </w:rPr>
        <w:br/>
        <w:t xml:space="preserve">и действий (бездействия) Комитета, его должностных лиц, а также </w:t>
      </w:r>
    </w:p>
    <w:p w:rsidR="00554C4B" w:rsidRPr="00CA5606" w:rsidRDefault="00554C4B" w:rsidP="00026E37">
      <w:pPr>
        <w:spacing w:after="0" w:line="240" w:lineRule="auto"/>
        <w:jc w:val="center"/>
        <w:rPr>
          <w:rFonts w:ascii="Liberation Serif" w:hAnsi="Liberation Serif"/>
          <w:sz w:val="28"/>
          <w:szCs w:val="28"/>
          <w:lang w:eastAsia="ru-RU"/>
        </w:rPr>
      </w:pPr>
      <w:r w:rsidRPr="00CA5606">
        <w:rPr>
          <w:rFonts w:ascii="Liberation Serif" w:hAnsi="Liberation Serif"/>
          <w:b/>
          <w:sz w:val="28"/>
          <w:szCs w:val="28"/>
          <w:lang w:eastAsia="ru-RU"/>
        </w:rPr>
        <w:t>ГБУ СО «МФЦ» и его специалистов</w:t>
      </w:r>
    </w:p>
    <w:p w:rsidR="00554C4B" w:rsidRDefault="00554C4B" w:rsidP="00192B8C">
      <w:pPr>
        <w:spacing w:after="0" w:line="240" w:lineRule="auto"/>
        <w:contextualSpacing/>
        <w:jc w:val="both"/>
        <w:rPr>
          <w:rFonts w:ascii="Liberation Serif" w:hAnsi="Liberation Serif"/>
          <w:sz w:val="28"/>
          <w:szCs w:val="28"/>
        </w:rPr>
      </w:pPr>
      <w:r>
        <w:rPr>
          <w:rFonts w:ascii="Liberation Serif" w:hAnsi="Liberation Serif"/>
          <w:b/>
          <w:sz w:val="28"/>
          <w:szCs w:val="28"/>
        </w:rPr>
        <w:tab/>
      </w:r>
      <w:r>
        <w:rPr>
          <w:rFonts w:ascii="Liberation Serif" w:hAnsi="Liberation Serif"/>
          <w:sz w:val="28"/>
          <w:szCs w:val="28"/>
        </w:rPr>
        <w:t xml:space="preserve"> 64. </w:t>
      </w:r>
      <w:r w:rsidRPr="009A739A">
        <w:rPr>
          <w:rFonts w:ascii="Liberation Serif" w:hAnsi="Liberation Serif"/>
          <w:iCs/>
          <w:sz w:val="28"/>
          <w:szCs w:val="28"/>
        </w:rPr>
        <w:t xml:space="preserve">Если заявитель считает, что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xml:space="preserve">, осуществляющих предоставление муниципальной услуги, нарушают его права и свободы, либо не соответствуют закону или иному нормативному правовому </w:t>
      </w:r>
      <w:r w:rsidRPr="009A739A">
        <w:rPr>
          <w:rFonts w:ascii="Liberation Serif" w:hAnsi="Liberation Serif"/>
          <w:sz w:val="28"/>
          <w:szCs w:val="28"/>
        </w:rPr>
        <w:lastRenderedPageBreak/>
        <w:t xml:space="preserve">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
    <w:p w:rsidR="00554C4B" w:rsidRPr="009A739A" w:rsidRDefault="00554C4B" w:rsidP="00192B8C">
      <w:pPr>
        <w:spacing w:after="0" w:line="240" w:lineRule="auto"/>
        <w:contextualSpacing/>
        <w:jc w:val="both"/>
        <w:rPr>
          <w:rFonts w:ascii="Liberation Serif" w:hAnsi="Liberation Serif"/>
          <w:sz w:val="28"/>
          <w:szCs w:val="28"/>
        </w:rPr>
      </w:pPr>
      <w:r>
        <w:rPr>
          <w:rFonts w:ascii="Liberation Serif" w:hAnsi="Liberation Serif"/>
          <w:sz w:val="28"/>
          <w:szCs w:val="28"/>
        </w:rPr>
        <w:tab/>
        <w:t>65.</w:t>
      </w:r>
      <w:r w:rsidRPr="009A739A">
        <w:rPr>
          <w:rFonts w:ascii="Liberation Serif" w:hAnsi="Liberation Serif"/>
          <w:sz w:val="28"/>
          <w:szCs w:val="28"/>
        </w:rPr>
        <w:t xml:space="preserve"> Заявитель может обратиться с жалобой на</w:t>
      </w:r>
      <w:r w:rsidRPr="009A739A">
        <w:rPr>
          <w:rFonts w:ascii="Liberation Serif" w:hAnsi="Liberation Serif"/>
          <w:iCs/>
          <w:sz w:val="28"/>
          <w:szCs w:val="28"/>
        </w:rPr>
        <w:t xml:space="preserve">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(далее – жалобы), в том числе в следующих случаях:</w:t>
      </w:r>
    </w:p>
    <w:p w:rsidR="00554C4B" w:rsidRPr="009A739A" w:rsidRDefault="00554C4B"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нарушение срока регистрации запроса заявителя о предоставлении муниципальной услуги;</w:t>
      </w:r>
    </w:p>
    <w:p w:rsidR="00554C4B" w:rsidRPr="009A739A" w:rsidRDefault="00554C4B"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2) нарушение срока предоставления муниципальной услуги;</w:t>
      </w:r>
    </w:p>
    <w:p w:rsidR="00554C4B" w:rsidRPr="009A739A" w:rsidRDefault="00554C4B"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554C4B" w:rsidRPr="009A739A" w:rsidRDefault="00554C4B"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554C4B" w:rsidRPr="009A739A" w:rsidRDefault="00554C4B"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5) отказ в предоставлении муниципальной услуги, если основания отказа не предусмотрены федеральным закон</w:t>
      </w:r>
      <w:r>
        <w:rPr>
          <w:rFonts w:ascii="Liberation Serif" w:hAnsi="Liberation Serif"/>
          <w:sz w:val="28"/>
          <w:szCs w:val="28"/>
        </w:rPr>
        <w:t>ом</w:t>
      </w:r>
      <w:r w:rsidRPr="009A739A">
        <w:rPr>
          <w:rFonts w:ascii="Liberation Serif" w:hAnsi="Liberation Serif"/>
          <w:sz w:val="28"/>
          <w:szCs w:val="28"/>
        </w:rPr>
        <w:t xml:space="preserve"> и принятыми в соответствии с ним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
    <w:p w:rsidR="00554C4B" w:rsidRPr="009A739A" w:rsidRDefault="00554C4B"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w:t>
      </w:r>
      <w:r w:rsidRPr="009A739A">
        <w:rPr>
          <w:rFonts w:ascii="Liberation Serif" w:hAnsi="Liberation Serif"/>
          <w:sz w:val="28"/>
          <w:szCs w:val="28"/>
        </w:rPr>
        <w:t xml:space="preserve"> Каменского городского округа;</w:t>
      </w:r>
    </w:p>
    <w:p w:rsidR="00554C4B" w:rsidRPr="009A739A" w:rsidRDefault="00554C4B"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 xml:space="preserve">7) отказ </w:t>
      </w:r>
      <w:r>
        <w:rPr>
          <w:rFonts w:ascii="Liberation Serif" w:hAnsi="Liberation Serif"/>
          <w:sz w:val="28"/>
          <w:szCs w:val="28"/>
        </w:rPr>
        <w:t>Комитета</w:t>
      </w:r>
      <w:r w:rsidRPr="009A739A">
        <w:rPr>
          <w:rFonts w:ascii="Liberation Serif" w:hAnsi="Liberation Serif"/>
          <w:sz w:val="28"/>
          <w:szCs w:val="28"/>
        </w:rPr>
        <w:t>,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54C4B" w:rsidRPr="009A739A" w:rsidRDefault="00554C4B"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8) нарушение срока или порядка выдачи документов по результатам предоставления муниципальной услуги;</w:t>
      </w:r>
    </w:p>
    <w:p w:rsidR="00554C4B" w:rsidRPr="009A739A" w:rsidRDefault="00554C4B"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554C4B" w:rsidRPr="009A739A" w:rsidRDefault="00554C4B" w:rsidP="00192B8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54C4B" w:rsidRPr="009A739A" w:rsidRDefault="00554C4B" w:rsidP="00192B8C">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 xml:space="preserve">изменение требований нормативных правовых актов, касающихся </w:t>
      </w:r>
      <w:r w:rsidRPr="009A739A">
        <w:rPr>
          <w:rFonts w:ascii="Liberation Serif" w:hAnsi="Liberation Serif"/>
          <w:sz w:val="28"/>
          <w:szCs w:val="28"/>
        </w:rPr>
        <w:lastRenderedPageBreak/>
        <w:t>предоставления муниципальной услуги, после первоначальной подачи заявления о предоставлении муниципальной  услуги;</w:t>
      </w:r>
    </w:p>
    <w:p w:rsidR="00554C4B" w:rsidRPr="009A739A" w:rsidRDefault="00554C4B"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54C4B" w:rsidRPr="009A739A" w:rsidRDefault="00554C4B"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 xml:space="preserve">истечение срока действия документов или изменение информации после первоначального отказа в приеме документов, </w:t>
      </w:r>
      <w:r>
        <w:rPr>
          <w:rFonts w:ascii="Liberation Serif" w:hAnsi="Liberation Serif"/>
          <w:sz w:val="28"/>
          <w:szCs w:val="28"/>
        </w:rPr>
        <w:t xml:space="preserve">необходимых для предоставления </w:t>
      </w:r>
      <w:r w:rsidRPr="009A739A">
        <w:rPr>
          <w:rFonts w:ascii="Liberation Serif" w:hAnsi="Liberation Serif"/>
          <w:sz w:val="28"/>
          <w:szCs w:val="28"/>
        </w:rPr>
        <w:t>муниципальной услуги, либо в предоставлении муниципальной  услуги;</w:t>
      </w:r>
    </w:p>
    <w:p w:rsidR="00554C4B" w:rsidRPr="009A739A" w:rsidRDefault="00554C4B"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Pr>
          <w:rFonts w:ascii="Liberation Serif" w:hAnsi="Liberation Serif"/>
          <w:sz w:val="28"/>
          <w:szCs w:val="28"/>
        </w:rPr>
        <w:t xml:space="preserve"> </w:t>
      </w:r>
      <w:r w:rsidRPr="009A739A">
        <w:rPr>
          <w:rFonts w:ascii="Liberation Serif" w:hAnsi="Liberation Serif"/>
          <w:sz w:val="28"/>
          <w:szCs w:val="28"/>
        </w:rPr>
        <w:t xml:space="preserve">и (или) специалиста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w:t>
      </w:r>
      <w:r>
        <w:rPr>
          <w:rFonts w:ascii="Liberation Serif" w:hAnsi="Liberation Serif"/>
          <w:sz w:val="28"/>
          <w:szCs w:val="28"/>
        </w:rPr>
        <w:t xml:space="preserve">дителя органа, предоставляющего </w:t>
      </w:r>
      <w:r w:rsidRPr="009A739A">
        <w:rPr>
          <w:rFonts w:ascii="Liberation Serif" w:hAnsi="Liberation Serif"/>
          <w:sz w:val="28"/>
          <w:szCs w:val="28"/>
        </w:rPr>
        <w:t>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554C4B" w:rsidRPr="009A739A" w:rsidRDefault="00554C4B" w:rsidP="0028081F">
      <w:pPr>
        <w:pStyle w:val="afff"/>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t>66.</w:t>
      </w:r>
      <w:r w:rsidRPr="009A739A">
        <w:rPr>
          <w:rFonts w:ascii="Liberation Serif" w:hAnsi="Liberation Serif"/>
          <w:sz w:val="28"/>
          <w:szCs w:val="28"/>
        </w:rPr>
        <w:t xml:space="preserve">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w:t>
      </w:r>
      <w:r w:rsidRPr="00307F96">
        <w:rPr>
          <w:rFonts w:ascii="Liberation Serif" w:hAnsi="Liberation Serif"/>
          <w:sz w:val="28"/>
          <w:szCs w:val="28"/>
        </w:rPr>
        <w:t>ГБУ СО «МФЦ»</w:t>
      </w:r>
      <w:r w:rsidRPr="009A739A">
        <w:rPr>
          <w:rFonts w:ascii="Liberation Serif" w:hAnsi="Liberation Serif"/>
          <w:sz w:val="28"/>
          <w:szCs w:val="28"/>
        </w:rPr>
        <w:t>.</w:t>
      </w:r>
    </w:p>
    <w:p w:rsidR="00554C4B" w:rsidRPr="009A739A" w:rsidRDefault="00554C4B" w:rsidP="0028081F">
      <w:pPr>
        <w:pStyle w:val="afff"/>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t>67.</w:t>
      </w:r>
      <w:r w:rsidRPr="009A739A">
        <w:rPr>
          <w:rFonts w:ascii="Liberation Serif" w:hAnsi="Liberation Serif"/>
          <w:sz w:val="28"/>
          <w:szCs w:val="28"/>
        </w:rPr>
        <w:t xml:space="preserve"> Время приема жалоб на </w:t>
      </w:r>
      <w:r>
        <w:rPr>
          <w:rFonts w:ascii="Liberation Serif" w:hAnsi="Liberation Serif"/>
          <w:sz w:val="28"/>
          <w:szCs w:val="28"/>
        </w:rPr>
        <w:t xml:space="preserve">Комитет </w:t>
      </w:r>
      <w:r w:rsidRPr="009A739A">
        <w:rPr>
          <w:rFonts w:ascii="Liberation Serif" w:hAnsi="Liberation Serif"/>
          <w:sz w:val="28"/>
          <w:szCs w:val="28"/>
        </w:rPr>
        <w:t xml:space="preserve">должно совпадать со временем </w:t>
      </w:r>
      <w:r>
        <w:rPr>
          <w:rFonts w:ascii="Liberation Serif" w:hAnsi="Liberation Serif"/>
          <w:sz w:val="28"/>
          <w:szCs w:val="28"/>
        </w:rPr>
        <w:t>п</w:t>
      </w:r>
      <w:r w:rsidRPr="009A739A">
        <w:rPr>
          <w:rFonts w:ascii="Liberation Serif" w:hAnsi="Liberation Serif"/>
          <w:sz w:val="28"/>
          <w:szCs w:val="28"/>
        </w:rPr>
        <w:t xml:space="preserve">редоставления муниципальной услуги </w:t>
      </w:r>
      <w:r>
        <w:rPr>
          <w:rFonts w:ascii="Liberation Serif" w:hAnsi="Liberation Serif"/>
          <w:sz w:val="28"/>
          <w:szCs w:val="28"/>
        </w:rPr>
        <w:t>Комитет</w:t>
      </w:r>
      <w:r w:rsidRPr="009A739A">
        <w:rPr>
          <w:rFonts w:ascii="Liberation Serif" w:hAnsi="Liberation Serif"/>
          <w:sz w:val="28"/>
          <w:szCs w:val="28"/>
        </w:rPr>
        <w:t>.</w:t>
      </w:r>
    </w:p>
    <w:p w:rsidR="00554C4B" w:rsidRPr="009A739A" w:rsidRDefault="00554C4B" w:rsidP="0028081F">
      <w:pPr>
        <w:spacing w:after="0" w:line="240" w:lineRule="auto"/>
        <w:ind w:firstLine="708"/>
        <w:jc w:val="both"/>
        <w:rPr>
          <w:rFonts w:ascii="Liberation Serif" w:hAnsi="Liberation Serif"/>
          <w:sz w:val="28"/>
          <w:szCs w:val="28"/>
        </w:rPr>
      </w:pPr>
      <w:r>
        <w:rPr>
          <w:rFonts w:ascii="Liberation Serif" w:hAnsi="Liberation Serif"/>
          <w:sz w:val="28"/>
          <w:szCs w:val="28"/>
        </w:rPr>
        <w:t>68.</w:t>
      </w:r>
      <w:r w:rsidRPr="009A739A">
        <w:rPr>
          <w:rFonts w:ascii="Liberation Serif" w:hAnsi="Liberation Serif"/>
          <w:sz w:val="28"/>
          <w:szCs w:val="28"/>
        </w:rPr>
        <w:t xml:space="preserve"> Прием жалоб </w:t>
      </w:r>
      <w:r w:rsidRPr="00307F96">
        <w:rPr>
          <w:rFonts w:ascii="Liberation Serif" w:hAnsi="Liberation Serif"/>
          <w:sz w:val="28"/>
          <w:szCs w:val="28"/>
        </w:rPr>
        <w:t>ГБУ СО «МФЦ»</w:t>
      </w:r>
      <w:r w:rsidRPr="009A739A">
        <w:rPr>
          <w:rFonts w:ascii="Liberation Serif" w:hAnsi="Liberation Serif"/>
          <w:sz w:val="28"/>
          <w:szCs w:val="28"/>
        </w:rPr>
        <w:t xml:space="preserve"> в письменной форме на бумажном носителе осуществляется в любом </w:t>
      </w:r>
      <w:r w:rsidRPr="00307F96">
        <w:rPr>
          <w:rFonts w:ascii="Liberation Serif" w:hAnsi="Liberation Serif"/>
          <w:sz w:val="28"/>
          <w:szCs w:val="28"/>
        </w:rPr>
        <w:t>ГБУ СО «МФЦ»</w:t>
      </w:r>
      <w:r w:rsidRPr="009A739A">
        <w:rPr>
          <w:rFonts w:ascii="Liberation Serif" w:hAnsi="Liberation Serif"/>
          <w:sz w:val="28"/>
          <w:szCs w:val="28"/>
        </w:rPr>
        <w:t>.</w:t>
      </w:r>
    </w:p>
    <w:p w:rsidR="00554C4B" w:rsidRPr="009A739A" w:rsidRDefault="00554C4B"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Время приема жалоб МФЦ должно совпадать со временем работы </w:t>
      </w:r>
      <w:r w:rsidRPr="00307F96">
        <w:rPr>
          <w:rFonts w:ascii="Liberation Serif" w:hAnsi="Liberation Serif"/>
          <w:sz w:val="28"/>
          <w:szCs w:val="28"/>
        </w:rPr>
        <w:t>ГБУ СО «МФЦ»</w:t>
      </w:r>
      <w:r w:rsidRPr="009A739A">
        <w:rPr>
          <w:rFonts w:ascii="Liberation Serif" w:hAnsi="Liberation Serif"/>
          <w:sz w:val="28"/>
          <w:szCs w:val="28"/>
        </w:rPr>
        <w:t>.</w:t>
      </w:r>
    </w:p>
    <w:p w:rsidR="00554C4B" w:rsidRPr="009A739A" w:rsidRDefault="00554C4B" w:rsidP="0028081F">
      <w:pPr>
        <w:spacing w:after="0" w:line="240" w:lineRule="auto"/>
        <w:ind w:firstLine="708"/>
        <w:jc w:val="both"/>
        <w:rPr>
          <w:rFonts w:ascii="Liberation Serif" w:hAnsi="Liberation Serif"/>
          <w:sz w:val="28"/>
          <w:szCs w:val="28"/>
        </w:rPr>
      </w:pPr>
      <w:r w:rsidRPr="00307F96">
        <w:rPr>
          <w:rFonts w:ascii="Liberation Serif" w:hAnsi="Liberation Serif"/>
          <w:sz w:val="28"/>
          <w:szCs w:val="28"/>
        </w:rPr>
        <w:t>ГБУ СО «МФЦ»</w:t>
      </w:r>
      <w:r w:rsidRPr="009A739A">
        <w:rPr>
          <w:rFonts w:ascii="Liberation Serif" w:hAnsi="Liberation Serif"/>
          <w:sz w:val="28"/>
          <w:szCs w:val="28"/>
        </w:rPr>
        <w:t xml:space="preserve"> при поступлении жалобы, обеспечивает передачу указанной жалобы в </w:t>
      </w:r>
      <w:r>
        <w:rPr>
          <w:rFonts w:ascii="Liberation Serif" w:hAnsi="Liberation Serif"/>
          <w:sz w:val="28"/>
          <w:szCs w:val="28"/>
        </w:rPr>
        <w:t>Комитет</w:t>
      </w:r>
      <w:r w:rsidRPr="009A739A">
        <w:rPr>
          <w:rFonts w:ascii="Liberation Serif" w:hAnsi="Liberation Serif"/>
          <w:sz w:val="28"/>
          <w:szCs w:val="28"/>
        </w:rPr>
        <w:t xml:space="preserve">, на бумажном носителе или в электронном виде в порядке, установленном соглашением о взаимодействии между многофункциональным центром и </w:t>
      </w:r>
      <w:r>
        <w:rPr>
          <w:rFonts w:ascii="Liberation Serif" w:hAnsi="Liberation Serif"/>
          <w:sz w:val="28"/>
          <w:szCs w:val="28"/>
        </w:rPr>
        <w:t>Комитетом</w:t>
      </w:r>
      <w:r w:rsidRPr="009A739A">
        <w:rPr>
          <w:rFonts w:ascii="Liberation Serif" w:hAnsi="Liberation Serif"/>
          <w:sz w:val="28"/>
          <w:szCs w:val="28"/>
        </w:rPr>
        <w:t>. При этом срок такой передачи не может быть позднее следующего рабочего дня со дня поступления жалобы.</w:t>
      </w:r>
    </w:p>
    <w:p w:rsidR="00554C4B" w:rsidRPr="009A739A" w:rsidRDefault="00554C4B" w:rsidP="00A1743E">
      <w:pPr>
        <w:spacing w:after="0" w:line="240" w:lineRule="auto"/>
        <w:jc w:val="both"/>
        <w:rPr>
          <w:rFonts w:ascii="Liberation Serif" w:hAnsi="Liberation Serif"/>
          <w:sz w:val="28"/>
          <w:szCs w:val="28"/>
        </w:rPr>
      </w:pPr>
      <w:r w:rsidRPr="009A739A">
        <w:rPr>
          <w:rFonts w:ascii="Liberation Serif" w:hAnsi="Liberation Serif"/>
          <w:sz w:val="28"/>
          <w:szCs w:val="28"/>
        </w:rPr>
        <w:t xml:space="preserve">Срок рассмотрения жалобы, направленной через </w:t>
      </w:r>
      <w:r w:rsidRPr="00307F96">
        <w:rPr>
          <w:rFonts w:ascii="Liberation Serif" w:hAnsi="Liberation Serif"/>
          <w:sz w:val="28"/>
          <w:szCs w:val="28"/>
        </w:rPr>
        <w:t>ГБУ СО «МФЦ»</w:t>
      </w:r>
      <w:r w:rsidRPr="009A739A">
        <w:rPr>
          <w:rFonts w:ascii="Liberation Serif" w:hAnsi="Liberation Serif"/>
          <w:sz w:val="28"/>
          <w:szCs w:val="28"/>
        </w:rPr>
        <w:t xml:space="preserve">, исчисляется со дня регистрации указанной жалобы в </w:t>
      </w:r>
      <w:r>
        <w:rPr>
          <w:rFonts w:ascii="Liberation Serif" w:hAnsi="Liberation Serif"/>
          <w:sz w:val="28"/>
          <w:szCs w:val="28"/>
        </w:rPr>
        <w:t>Комитет</w:t>
      </w:r>
      <w:r w:rsidRPr="009A739A">
        <w:rPr>
          <w:rFonts w:ascii="Liberation Serif" w:hAnsi="Liberation Serif"/>
          <w:sz w:val="28"/>
          <w:szCs w:val="28"/>
        </w:rPr>
        <w:t>.</w:t>
      </w:r>
    </w:p>
    <w:p w:rsidR="00554C4B" w:rsidRPr="009A739A" w:rsidRDefault="00554C4B" w:rsidP="0028081F">
      <w:pPr>
        <w:spacing w:after="0" w:line="240" w:lineRule="auto"/>
        <w:ind w:firstLine="708"/>
        <w:contextualSpacing/>
        <w:jc w:val="both"/>
        <w:rPr>
          <w:rFonts w:ascii="Liberation Serif" w:hAnsi="Liberation Serif"/>
          <w:sz w:val="28"/>
          <w:szCs w:val="28"/>
        </w:rPr>
      </w:pPr>
      <w:r>
        <w:rPr>
          <w:rFonts w:ascii="Liberation Serif" w:hAnsi="Liberation Serif"/>
          <w:sz w:val="28"/>
          <w:szCs w:val="28"/>
        </w:rPr>
        <w:t>69.</w:t>
      </w:r>
      <w:r w:rsidRPr="009A739A">
        <w:rPr>
          <w:rFonts w:ascii="Liberation Serif" w:hAnsi="Liberation Serif"/>
          <w:sz w:val="28"/>
          <w:szCs w:val="28"/>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54C4B" w:rsidRPr="009A739A" w:rsidRDefault="00554C4B" w:rsidP="0028081F">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70. </w:t>
      </w:r>
      <w:r w:rsidRPr="009A739A">
        <w:rPr>
          <w:rFonts w:ascii="Liberation Serif" w:hAnsi="Liberation Serif"/>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w:t>
      </w:r>
      <w:r w:rsidRPr="009A739A">
        <w:rPr>
          <w:rFonts w:ascii="Liberation Serif" w:hAnsi="Liberation Serif"/>
          <w:sz w:val="28"/>
          <w:szCs w:val="28"/>
        </w:rPr>
        <w:lastRenderedPageBreak/>
        <w:t>полномочия на осуществление действий от имени заявителя, может быть представлена:</w:t>
      </w:r>
    </w:p>
    <w:p w:rsidR="00554C4B" w:rsidRPr="009A739A" w:rsidRDefault="00554C4B"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554C4B" w:rsidRPr="009A739A" w:rsidRDefault="00554C4B"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54C4B" w:rsidRPr="009A739A" w:rsidRDefault="00554C4B" w:rsidP="0028081F">
      <w:pPr>
        <w:spacing w:after="0" w:line="240" w:lineRule="auto"/>
        <w:ind w:firstLine="708"/>
        <w:jc w:val="both"/>
        <w:rPr>
          <w:rFonts w:ascii="Liberation Serif" w:hAnsi="Liberation Serif"/>
          <w:sz w:val="28"/>
          <w:szCs w:val="28"/>
        </w:rPr>
      </w:pPr>
      <w:r>
        <w:rPr>
          <w:rFonts w:ascii="Liberation Serif" w:hAnsi="Liberation Serif"/>
          <w:sz w:val="28"/>
          <w:szCs w:val="28"/>
        </w:rPr>
        <w:t>71.</w:t>
      </w:r>
      <w:r w:rsidRPr="009A739A">
        <w:rPr>
          <w:rFonts w:ascii="Liberation Serif" w:hAnsi="Liberation Serif"/>
          <w:sz w:val="28"/>
          <w:szCs w:val="28"/>
        </w:rPr>
        <w:t xml:space="preserve"> В электронной форме жалоба может быть подана заявителем посредством:</w:t>
      </w:r>
    </w:p>
    <w:p w:rsidR="00554C4B" w:rsidRPr="009A739A" w:rsidRDefault="00554C4B"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1) сети Интернет;</w:t>
      </w:r>
    </w:p>
    <w:p w:rsidR="00554C4B" w:rsidRPr="009A739A" w:rsidRDefault="00554C4B"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Единого портала;</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портала федеральной государственной информационной системы (</w:t>
      </w:r>
      <w:hyperlink r:id="rId15" w:history="1">
        <w:r w:rsidRPr="009A739A">
          <w:rPr>
            <w:rFonts w:ascii="Liberation Serif" w:hAnsi="Liberation Serif"/>
            <w:sz w:val="28"/>
            <w:szCs w:val="28"/>
            <w:u w:val="single"/>
          </w:rPr>
          <w:t>https://do.gosuslugi.ru/</w:t>
        </w:r>
      </w:hyperlink>
      <w:r w:rsidRPr="009A739A">
        <w:rPr>
          <w:rFonts w:ascii="Liberation Serif" w:hAnsi="Liberation Serif"/>
          <w:sz w:val="28"/>
          <w:szCs w:val="28"/>
          <w:u w:val="single"/>
        </w:rPr>
        <w:t>)</w:t>
      </w:r>
      <w:r w:rsidRPr="009A739A">
        <w:rPr>
          <w:rFonts w:ascii="Liberation Serif" w:hAnsi="Liberation Serif"/>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554C4B" w:rsidRPr="009A739A" w:rsidRDefault="00554C4B" w:rsidP="00A1743E">
      <w:pPr>
        <w:spacing w:after="0" w:line="240" w:lineRule="auto"/>
        <w:jc w:val="both"/>
        <w:rPr>
          <w:rFonts w:ascii="Liberation Serif" w:hAnsi="Liberation Serif"/>
          <w:sz w:val="28"/>
          <w:szCs w:val="28"/>
        </w:rPr>
      </w:pPr>
      <w:r w:rsidRPr="009A739A">
        <w:rPr>
          <w:rFonts w:ascii="Liberation Serif" w:hAnsi="Liberation Serif"/>
          <w:sz w:val="28"/>
          <w:szCs w:val="28"/>
        </w:rPr>
        <w:t>4) сети Интернет.</w:t>
      </w:r>
    </w:p>
    <w:p w:rsidR="00554C4B" w:rsidRPr="009A739A" w:rsidRDefault="00554C4B" w:rsidP="0028081F">
      <w:pPr>
        <w:spacing w:after="0" w:line="240" w:lineRule="auto"/>
        <w:ind w:firstLine="708"/>
        <w:jc w:val="both"/>
        <w:rPr>
          <w:rFonts w:ascii="Liberation Serif" w:hAnsi="Liberation Serif"/>
          <w:sz w:val="28"/>
          <w:szCs w:val="28"/>
        </w:rPr>
      </w:pPr>
      <w:r>
        <w:rPr>
          <w:rFonts w:ascii="Liberation Serif" w:hAnsi="Liberation Serif"/>
          <w:sz w:val="28"/>
          <w:szCs w:val="28"/>
        </w:rPr>
        <w:t xml:space="preserve">72. </w:t>
      </w:r>
      <w:r w:rsidRPr="009A739A">
        <w:rPr>
          <w:rFonts w:ascii="Liberation Serif" w:hAnsi="Liberation Serif"/>
          <w:sz w:val="28"/>
          <w:szCs w:val="28"/>
        </w:rPr>
        <w:t xml:space="preserve">При подаче жалобы в электронной форме документы, указанные в пункте </w:t>
      </w:r>
      <w:r>
        <w:rPr>
          <w:rFonts w:ascii="Liberation Serif" w:hAnsi="Liberation Serif"/>
          <w:sz w:val="28"/>
          <w:szCs w:val="28"/>
        </w:rPr>
        <w:t>70</w:t>
      </w:r>
      <w:r w:rsidRPr="0050176C">
        <w:rPr>
          <w:rFonts w:ascii="Liberation Serif" w:hAnsi="Liberation Serif"/>
          <w:sz w:val="28"/>
          <w:szCs w:val="28"/>
        </w:rPr>
        <w:t xml:space="preserve"> </w:t>
      </w:r>
      <w:r>
        <w:rPr>
          <w:rFonts w:ascii="Liberation Serif" w:hAnsi="Liberation Serif"/>
          <w:sz w:val="28"/>
          <w:szCs w:val="28"/>
        </w:rPr>
        <w:t>раздела 5 а</w:t>
      </w:r>
      <w:r w:rsidRPr="009A739A">
        <w:rPr>
          <w:rFonts w:ascii="Liberation Serif" w:hAnsi="Liberation Serif"/>
          <w:sz w:val="28"/>
          <w:szCs w:val="28"/>
        </w:rPr>
        <w:t>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54C4B" w:rsidRPr="009A739A" w:rsidRDefault="00554C4B"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73.</w:t>
      </w:r>
      <w:r w:rsidRPr="009A739A">
        <w:rPr>
          <w:rFonts w:ascii="Liberation Serif" w:hAnsi="Liberation Serif"/>
          <w:sz w:val="28"/>
          <w:szCs w:val="28"/>
        </w:rPr>
        <w:t xml:space="preserve"> Жалоба должна содержать:</w:t>
      </w:r>
    </w:p>
    <w:p w:rsidR="00554C4B" w:rsidRPr="009A739A" w:rsidRDefault="00554C4B" w:rsidP="0050176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Pr>
          <w:rFonts w:ascii="Liberation Serif" w:hAnsi="Liberation Serif"/>
          <w:sz w:val="28"/>
          <w:szCs w:val="28"/>
        </w:rPr>
        <w:t>;</w:t>
      </w:r>
    </w:p>
    <w:p w:rsidR="00554C4B" w:rsidRPr="009A739A" w:rsidRDefault="00554C4B"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3) сведения об обжалуемых решениях и действиях (бездействии) </w:t>
      </w:r>
      <w:r>
        <w:rPr>
          <w:rFonts w:ascii="Liberation Serif" w:hAnsi="Liberation Serif"/>
          <w:sz w:val="28"/>
          <w:szCs w:val="28"/>
        </w:rPr>
        <w:t>Комитета</w:t>
      </w:r>
      <w:r w:rsidRPr="009A739A">
        <w:rPr>
          <w:rFonts w:ascii="Liberation Serif" w:hAnsi="Liberation Serif"/>
          <w:sz w:val="28"/>
          <w:szCs w:val="28"/>
        </w:rPr>
        <w:t>, должно</w:t>
      </w:r>
      <w:r>
        <w:rPr>
          <w:rFonts w:ascii="Liberation Serif" w:hAnsi="Liberation Serif"/>
          <w:sz w:val="28"/>
          <w:szCs w:val="28"/>
        </w:rPr>
        <w:t>стных лиц и (или) специалистов Комитета</w:t>
      </w:r>
      <w:r w:rsidRPr="009A739A">
        <w:rPr>
          <w:rFonts w:ascii="Liberation Serif" w:hAnsi="Liberation Serif"/>
          <w:sz w:val="28"/>
          <w:szCs w:val="28"/>
        </w:rPr>
        <w:t>, осуществляющих предоставление муниципальной услуги;</w:t>
      </w:r>
    </w:p>
    <w:p w:rsidR="00554C4B" w:rsidRPr="009A739A" w:rsidRDefault="00554C4B"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доводы, на основании которых заявитель не согласен с решением и действием (бездействием)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554C4B" w:rsidRPr="009A739A" w:rsidRDefault="00554C4B"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Заявителем могут быть представлены документы (при наличии), подтверждающие доводы заявителя, либо их копии.</w:t>
      </w:r>
    </w:p>
    <w:p w:rsidR="00554C4B" w:rsidRPr="009A739A" w:rsidRDefault="00554C4B"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74. Комитет</w:t>
      </w:r>
      <w:r w:rsidRPr="009A739A">
        <w:rPr>
          <w:rFonts w:ascii="Liberation Serif" w:hAnsi="Liberation Serif"/>
          <w:sz w:val="28"/>
          <w:szCs w:val="28"/>
        </w:rPr>
        <w:t xml:space="preserve"> обеспечивает:</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оснащение мест приема жалоб;</w:t>
      </w:r>
    </w:p>
    <w:p w:rsidR="00554C4B" w:rsidRPr="009A739A" w:rsidRDefault="00554C4B"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 xml:space="preserve">2) информирование заявителей о порядке обжалования решений и действий (бездействия)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w:t>
      </w:r>
      <w:r>
        <w:rPr>
          <w:rFonts w:ascii="Liberation Serif" w:hAnsi="Liberation Serif"/>
          <w:sz w:val="28"/>
          <w:szCs w:val="28"/>
        </w:rPr>
        <w:t xml:space="preserve">тавление муниципальной услуги, </w:t>
      </w:r>
      <w:r w:rsidRPr="009A739A">
        <w:rPr>
          <w:rFonts w:ascii="Liberation Serif" w:hAnsi="Liberation Serif"/>
          <w:sz w:val="28"/>
          <w:szCs w:val="28"/>
        </w:rPr>
        <w:t xml:space="preserve">посредством размещения информации на стенде в вестибюле первого этажа здания </w:t>
      </w:r>
      <w:r>
        <w:rPr>
          <w:rFonts w:ascii="Liberation Serif" w:hAnsi="Liberation Serif"/>
          <w:sz w:val="28"/>
          <w:szCs w:val="28"/>
        </w:rPr>
        <w:t>Комитета</w:t>
      </w:r>
      <w:r w:rsidRPr="009A739A">
        <w:rPr>
          <w:rFonts w:ascii="Liberation Serif" w:hAnsi="Liberation Serif"/>
          <w:sz w:val="28"/>
          <w:szCs w:val="28"/>
        </w:rPr>
        <w:t>, на официальном сайте в сети Интернет, на Едином портале;</w:t>
      </w:r>
    </w:p>
    <w:p w:rsidR="00554C4B" w:rsidRPr="009A739A" w:rsidRDefault="00554C4B"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3) консультирование заявителей о порядке обжалования решений и действий (бездействия)</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в том числе по телефону, электронной почте, при личном приеме;</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заключение соглашений с </w:t>
      </w:r>
      <w:r w:rsidRPr="00307F96">
        <w:rPr>
          <w:rFonts w:ascii="Liberation Serif" w:hAnsi="Liberation Serif"/>
          <w:sz w:val="28"/>
          <w:szCs w:val="28"/>
        </w:rPr>
        <w:t>ГБУ СО «МФЦ»</w:t>
      </w:r>
      <w:r w:rsidRPr="009A739A">
        <w:rPr>
          <w:rFonts w:ascii="Liberation Serif" w:hAnsi="Liberation Serif"/>
          <w:sz w:val="28"/>
          <w:szCs w:val="28"/>
        </w:rPr>
        <w:t xml:space="preserve"> о взаимодействии в части приема жалоб на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и выдачи заявителям результатов рассмотрения указанных жалоб.</w:t>
      </w:r>
    </w:p>
    <w:p w:rsidR="00554C4B" w:rsidRPr="009A739A" w:rsidRDefault="00554C4B"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75. Комитет</w:t>
      </w:r>
      <w:r w:rsidRPr="009A739A">
        <w:rPr>
          <w:rFonts w:ascii="Liberation Serif" w:hAnsi="Liberation Serif"/>
          <w:sz w:val="28"/>
          <w:szCs w:val="28"/>
        </w:rPr>
        <w:t xml:space="preserve">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w:t>
      </w:r>
      <w:r>
        <w:rPr>
          <w:rFonts w:ascii="Liberation Serif" w:hAnsi="Liberation Serif"/>
          <w:sz w:val="28"/>
          <w:szCs w:val="28"/>
        </w:rPr>
        <w:t>а</w:t>
      </w:r>
      <w:r w:rsidRPr="009A739A">
        <w:rPr>
          <w:rFonts w:ascii="Liberation Serif" w:hAnsi="Liberation Serif"/>
          <w:sz w:val="28"/>
          <w:szCs w:val="28"/>
        </w:rPr>
        <w:t>дминистративного регламента.</w:t>
      </w:r>
    </w:p>
    <w:p w:rsidR="00554C4B" w:rsidRPr="009A739A" w:rsidRDefault="00554C4B"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76. </w:t>
      </w:r>
      <w:r w:rsidRPr="009A739A">
        <w:rPr>
          <w:rFonts w:ascii="Liberation Serif" w:hAnsi="Liberation Serif"/>
          <w:sz w:val="28"/>
          <w:szCs w:val="28"/>
        </w:rPr>
        <w:t xml:space="preserve">Жалоба, поступившая в </w:t>
      </w:r>
      <w:r>
        <w:rPr>
          <w:rFonts w:ascii="Liberation Serif" w:hAnsi="Liberation Serif"/>
          <w:sz w:val="28"/>
          <w:szCs w:val="28"/>
        </w:rPr>
        <w:t>Комитет</w:t>
      </w:r>
      <w:r w:rsidRPr="009A739A">
        <w:rPr>
          <w:rFonts w:ascii="Liberation Serif" w:hAnsi="Liberation Serif"/>
          <w:sz w:val="28"/>
          <w:szCs w:val="28"/>
        </w:rPr>
        <w:t xml:space="preserve">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554C4B" w:rsidRPr="009A739A" w:rsidRDefault="00554C4B" w:rsidP="00A1743E">
      <w:pPr>
        <w:autoSpaceDE w:val="0"/>
        <w:autoSpaceDN w:val="0"/>
        <w:adjustRightInd w:val="0"/>
        <w:spacing w:after="0" w:line="240" w:lineRule="auto"/>
        <w:jc w:val="both"/>
        <w:rPr>
          <w:rFonts w:ascii="Liberation Serif" w:hAnsi="Liberation Serif"/>
          <w:sz w:val="28"/>
          <w:szCs w:val="28"/>
        </w:rPr>
      </w:pPr>
      <w:r w:rsidRPr="009A739A">
        <w:rPr>
          <w:rFonts w:ascii="Liberation Serif" w:hAnsi="Liberation Serif"/>
          <w:sz w:val="28"/>
          <w:szCs w:val="28"/>
        </w:rPr>
        <w:t>муниципальных служащих, предоставляющих муниципальные услуги, не позднее следующего рабочего дня со дня ее поступления.</w:t>
      </w:r>
    </w:p>
    <w:p w:rsidR="00554C4B" w:rsidRPr="009A739A" w:rsidRDefault="00554C4B" w:rsidP="009E43DE">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77. </w:t>
      </w:r>
      <w:r w:rsidRPr="009A739A">
        <w:rPr>
          <w:rFonts w:ascii="Liberation Serif" w:hAnsi="Liberation Serif"/>
          <w:sz w:val="28"/>
          <w:szCs w:val="28"/>
        </w:rPr>
        <w:t xml:space="preserve">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554C4B" w:rsidRPr="009A739A" w:rsidRDefault="00554C4B" w:rsidP="0050176C">
      <w:pPr>
        <w:spacing w:after="0" w:line="240" w:lineRule="auto"/>
        <w:ind w:firstLine="708"/>
        <w:jc w:val="both"/>
        <w:rPr>
          <w:rFonts w:ascii="Liberation Serif" w:hAnsi="Liberation Serif"/>
          <w:sz w:val="28"/>
          <w:szCs w:val="28"/>
        </w:rPr>
      </w:pPr>
      <w:r>
        <w:rPr>
          <w:rFonts w:ascii="Liberation Serif" w:hAnsi="Liberation Serif"/>
          <w:sz w:val="28"/>
          <w:szCs w:val="28"/>
        </w:rPr>
        <w:t>78.</w:t>
      </w:r>
      <w:r w:rsidRPr="009A739A">
        <w:rPr>
          <w:rFonts w:ascii="Liberation Serif" w:hAnsi="Liberation Serif"/>
          <w:sz w:val="28"/>
          <w:szCs w:val="28"/>
        </w:rPr>
        <w:t xml:space="preserve"> Жалоба рассматривается в течение 15 рабочих дней со дня ее регистрации.</w:t>
      </w:r>
    </w:p>
    <w:p w:rsidR="00554C4B" w:rsidRPr="009A739A" w:rsidRDefault="00554C4B"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 случае обжалования отказа </w:t>
      </w:r>
      <w:r>
        <w:rPr>
          <w:rFonts w:ascii="Liberation Serif" w:hAnsi="Liberation Serif"/>
          <w:sz w:val="28"/>
          <w:szCs w:val="28"/>
        </w:rPr>
        <w:t>Комитета</w:t>
      </w:r>
      <w:r w:rsidRPr="009A739A">
        <w:rPr>
          <w:rFonts w:ascii="Liberation Serif" w:hAnsi="Liberation Serif"/>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554C4B" w:rsidRPr="009A739A" w:rsidRDefault="00554C4B"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79.</w:t>
      </w:r>
      <w:r w:rsidRPr="009A739A">
        <w:rPr>
          <w:rFonts w:ascii="Liberation Serif" w:hAnsi="Liberation Serif"/>
          <w:sz w:val="28"/>
          <w:szCs w:val="28"/>
        </w:rPr>
        <w:t xml:space="preserve"> По результатам рассмотрения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одно из следующих решений:</w:t>
      </w:r>
    </w:p>
    <w:p w:rsidR="00554C4B" w:rsidRPr="009A739A" w:rsidRDefault="00554C4B"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1) жалоба удовлетворяется, в том числе в форме отмены принятого решения, исправления допущенных опечаток и </w:t>
      </w:r>
      <w:r>
        <w:rPr>
          <w:rFonts w:ascii="Liberation Serif" w:hAnsi="Liberation Serif"/>
          <w:sz w:val="28"/>
          <w:szCs w:val="28"/>
        </w:rPr>
        <w:t xml:space="preserve">ошибок в выданных  в результате </w:t>
      </w:r>
      <w:r w:rsidRPr="009A739A">
        <w:rPr>
          <w:rFonts w:ascii="Liberation Serif" w:hAnsi="Liberation Serif"/>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 Каменского городского округа;</w:t>
      </w:r>
    </w:p>
    <w:p w:rsidR="00554C4B" w:rsidRPr="009A739A" w:rsidRDefault="00554C4B"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в удовлетворении жалобы отказывается.</w:t>
      </w:r>
    </w:p>
    <w:p w:rsidR="00554C4B" w:rsidRPr="009A739A" w:rsidRDefault="00554C4B"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Указанное решение принимается в форме акта </w:t>
      </w:r>
      <w:r>
        <w:rPr>
          <w:rFonts w:ascii="Liberation Serif" w:hAnsi="Liberation Serif"/>
          <w:sz w:val="28"/>
          <w:szCs w:val="28"/>
        </w:rPr>
        <w:t>Комитета</w:t>
      </w:r>
      <w:r w:rsidRPr="009A739A">
        <w:rPr>
          <w:rFonts w:ascii="Liberation Serif" w:hAnsi="Liberation Serif"/>
          <w:sz w:val="28"/>
          <w:szCs w:val="28"/>
        </w:rPr>
        <w:t>.</w:t>
      </w:r>
    </w:p>
    <w:p w:rsidR="00554C4B" w:rsidRPr="009A739A" w:rsidRDefault="00554C4B"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 xml:space="preserve">При удовлетворении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554C4B" w:rsidRPr="009A739A" w:rsidRDefault="00554C4B"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80.</w:t>
      </w:r>
      <w:r w:rsidRPr="009A739A">
        <w:rPr>
          <w:rFonts w:ascii="Liberation Serif" w:hAnsi="Liberation Serif"/>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Pr>
          <w:rFonts w:ascii="Liberation Serif" w:hAnsi="Liberation Serif"/>
          <w:sz w:val="28"/>
          <w:szCs w:val="28"/>
        </w:rPr>
        <w:t>71</w:t>
      </w:r>
      <w:r w:rsidRPr="009A739A">
        <w:rPr>
          <w:rFonts w:ascii="Liberation Serif" w:hAnsi="Liberation Serif"/>
          <w:sz w:val="28"/>
          <w:szCs w:val="28"/>
        </w:rPr>
        <w:t xml:space="preserve"> раздела </w:t>
      </w:r>
      <w:r>
        <w:rPr>
          <w:rFonts w:ascii="Liberation Serif" w:hAnsi="Liberation Serif"/>
          <w:sz w:val="28"/>
          <w:szCs w:val="28"/>
        </w:rPr>
        <w:t>5.</w:t>
      </w:r>
      <w:r w:rsidRPr="009A739A">
        <w:rPr>
          <w:rFonts w:ascii="Liberation Serif" w:hAnsi="Liberation Serif"/>
          <w:sz w:val="28"/>
          <w:szCs w:val="28"/>
        </w:rPr>
        <w:t xml:space="preserve"> настоящего регламента, ответ заявителю направляется посредством информационной системы досудебного обжалования.</w:t>
      </w:r>
    </w:p>
    <w:p w:rsidR="00554C4B" w:rsidRPr="009A739A" w:rsidRDefault="00554C4B"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81.</w:t>
      </w:r>
      <w:r w:rsidRPr="009A739A">
        <w:rPr>
          <w:rFonts w:ascii="Liberation Serif" w:hAnsi="Liberation Serif"/>
          <w:sz w:val="28"/>
          <w:szCs w:val="28"/>
        </w:rPr>
        <w:t xml:space="preserve"> В ответе по результатам рассмотрения жалобы, указываются:</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фамилия, имя, отчество (при наличии) или наименование заявителя;</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4) основания для принятия решения по жалобе;</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5) решение, принятое по жалобе;</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6) в случае, если жалоба, признана подлежащей удовлетворению:</w:t>
      </w:r>
    </w:p>
    <w:p w:rsidR="00554C4B" w:rsidRPr="009A739A" w:rsidRDefault="00554C4B" w:rsidP="00A1743E">
      <w:pPr>
        <w:spacing w:after="0" w:line="240" w:lineRule="auto"/>
        <w:jc w:val="both"/>
        <w:rPr>
          <w:rFonts w:ascii="Liberation Serif" w:hAnsi="Liberation Serif"/>
          <w:sz w:val="28"/>
          <w:szCs w:val="28"/>
        </w:rPr>
      </w:pPr>
      <w:r w:rsidRPr="009A739A">
        <w:rPr>
          <w:rFonts w:ascii="Liberation Serif" w:hAnsi="Liberation Serif"/>
          <w:sz w:val="28"/>
          <w:szCs w:val="28"/>
        </w:rPr>
        <w:t>сроки устранения выявленных нарушений, в том числе срок предоставления результата муниципальной услуги;</w:t>
      </w:r>
    </w:p>
    <w:p w:rsidR="00554C4B" w:rsidRPr="009A739A" w:rsidRDefault="00554C4B"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информация о действиях, осуществляемых </w:t>
      </w:r>
      <w:r>
        <w:rPr>
          <w:rFonts w:ascii="Liberation Serif" w:hAnsi="Liberation Serif"/>
          <w:sz w:val="28"/>
          <w:szCs w:val="28"/>
        </w:rPr>
        <w:t>Комитетом</w:t>
      </w:r>
      <w:r w:rsidRPr="009A739A">
        <w:rPr>
          <w:rFonts w:ascii="Liberation Serif" w:hAnsi="Liberation Serif"/>
          <w:sz w:val="28"/>
          <w:szCs w:val="28"/>
        </w:rPr>
        <w:t>, в целях незамедлительного устранения выявленных нарушений при предоставлении муниципальной  услуги;</w:t>
      </w:r>
    </w:p>
    <w:p w:rsidR="00554C4B" w:rsidRPr="009A739A" w:rsidRDefault="00554C4B"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извинения за доставленные неудобства;</w:t>
      </w:r>
    </w:p>
    <w:p w:rsidR="00554C4B" w:rsidRPr="009A739A" w:rsidRDefault="00554C4B"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информация о дальнейших действиях, которые необходимо совершить заявителю в целях получения муниципальной  услуги;</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8) сведения о порядке обжалования решения, принятого по жалобе.</w:t>
      </w:r>
    </w:p>
    <w:p w:rsidR="00554C4B" w:rsidRPr="009A739A" w:rsidRDefault="00554C4B" w:rsidP="00A1743E">
      <w:pPr>
        <w:spacing w:after="0" w:line="240" w:lineRule="auto"/>
        <w:jc w:val="both"/>
        <w:rPr>
          <w:rFonts w:ascii="Liberation Serif" w:hAnsi="Liberation Serif"/>
          <w:sz w:val="28"/>
          <w:szCs w:val="28"/>
        </w:rPr>
      </w:pPr>
      <w:r>
        <w:rPr>
          <w:rFonts w:ascii="Liberation Serif" w:hAnsi="Liberation Serif"/>
          <w:sz w:val="28"/>
          <w:szCs w:val="28"/>
        </w:rPr>
        <w:tab/>
      </w:r>
      <w:r w:rsidRPr="009A739A">
        <w:rPr>
          <w:rFonts w:ascii="Liberation Serif" w:hAnsi="Liberation Serif"/>
          <w:sz w:val="28"/>
          <w:szCs w:val="28"/>
        </w:rPr>
        <w:t>Ответ по результатам рассмотрения жалобы подписывается уполномоченным на рассмотрение указанной жалобы должностным лицом</w:t>
      </w:r>
      <w:r>
        <w:rPr>
          <w:rFonts w:ascii="Liberation Serif" w:hAnsi="Liberation Serif"/>
          <w:sz w:val="28"/>
          <w:szCs w:val="28"/>
        </w:rPr>
        <w:t>.</w:t>
      </w:r>
    </w:p>
    <w:p w:rsidR="00554C4B" w:rsidRPr="009A739A" w:rsidRDefault="00554C4B"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82.</w:t>
      </w:r>
      <w:r w:rsidRPr="009A739A">
        <w:rPr>
          <w:rFonts w:ascii="Liberation Serif" w:hAnsi="Liberation Serif"/>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554C4B" w:rsidRPr="009A739A" w:rsidRDefault="00554C4B" w:rsidP="00A1743E">
      <w:pPr>
        <w:spacing w:after="0" w:line="240" w:lineRule="auto"/>
        <w:jc w:val="both"/>
        <w:rPr>
          <w:rFonts w:ascii="Liberation Serif" w:hAnsi="Liberation Serif"/>
          <w:sz w:val="28"/>
          <w:szCs w:val="28"/>
        </w:rPr>
      </w:pPr>
      <w:r w:rsidRPr="009A739A">
        <w:rPr>
          <w:rFonts w:ascii="Liberation Serif" w:hAnsi="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554C4B" w:rsidRPr="009A739A" w:rsidRDefault="00554C4B"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83. Комитет</w:t>
      </w:r>
      <w:r w:rsidRPr="009A739A">
        <w:rPr>
          <w:rFonts w:ascii="Liberation Serif" w:hAnsi="Liberation Serif"/>
          <w:sz w:val="28"/>
          <w:szCs w:val="28"/>
        </w:rPr>
        <w:t xml:space="preserve"> отказывает в удовлетворении указанной жало</w:t>
      </w:r>
      <w:r>
        <w:rPr>
          <w:rFonts w:ascii="Liberation Serif" w:hAnsi="Liberation Serif"/>
          <w:sz w:val="28"/>
          <w:szCs w:val="28"/>
        </w:rPr>
        <w:t>бы в следующих случаях:</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наличие вступившего в законную силу решения суда по жалобе, о том же предмете и по тем же основаниям;</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 xml:space="preserve">3) наличие решения по жалобе, принятого ранее в соответствии с требованиями настоящего </w:t>
      </w:r>
      <w:r>
        <w:rPr>
          <w:rFonts w:ascii="Liberation Serif" w:hAnsi="Liberation Serif"/>
          <w:sz w:val="28"/>
          <w:szCs w:val="28"/>
        </w:rPr>
        <w:t>а</w:t>
      </w:r>
      <w:r w:rsidRPr="009A739A">
        <w:rPr>
          <w:rFonts w:ascii="Liberation Serif" w:hAnsi="Liberation Serif"/>
          <w:sz w:val="28"/>
          <w:szCs w:val="28"/>
        </w:rPr>
        <w:t>дминистративного регламента в отношении того же заявителя и по тому же предмету указанной жалобы;</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признание правомерными решений и действий (бездействия) Администрации,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554C4B" w:rsidRPr="009A739A" w:rsidRDefault="00554C4B" w:rsidP="0050176C">
      <w:pPr>
        <w:spacing w:after="0" w:line="240" w:lineRule="auto"/>
        <w:ind w:firstLine="708"/>
        <w:jc w:val="both"/>
        <w:rPr>
          <w:rFonts w:ascii="Liberation Serif" w:hAnsi="Liberation Serif"/>
          <w:sz w:val="28"/>
          <w:szCs w:val="28"/>
        </w:rPr>
      </w:pPr>
      <w:r>
        <w:rPr>
          <w:rFonts w:ascii="Liberation Serif" w:hAnsi="Liberation Serif"/>
          <w:sz w:val="28"/>
          <w:szCs w:val="28"/>
        </w:rPr>
        <w:t>84. Комитет</w:t>
      </w:r>
      <w:r w:rsidRPr="009A739A">
        <w:rPr>
          <w:rFonts w:ascii="Liberation Serif" w:hAnsi="Liberation Serif"/>
          <w:sz w:val="28"/>
          <w:szCs w:val="28"/>
        </w:rPr>
        <w:t xml:space="preserve"> вправе оставить указанную жалобу без ответа в следующих случаях:</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w:t>
      </w:r>
      <w:r>
        <w:rPr>
          <w:rFonts w:ascii="Liberation Serif" w:hAnsi="Liberation Serif"/>
          <w:sz w:val="28"/>
          <w:szCs w:val="28"/>
        </w:rPr>
        <w:t xml:space="preserve"> Комитет</w:t>
      </w:r>
      <w:r w:rsidRPr="009A739A">
        <w:rPr>
          <w:rFonts w:ascii="Liberation Serif" w:hAnsi="Liberation Serif"/>
          <w:sz w:val="28"/>
          <w:szCs w:val="28"/>
        </w:rPr>
        <w:t xml:space="preserve"> сообщает заявителю, направившему такую жалобу, о недопустимости злоупотребления правом;</w:t>
      </w:r>
    </w:p>
    <w:p w:rsidR="00554C4B" w:rsidRPr="009A739A" w:rsidRDefault="00554C4B"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554C4B" w:rsidRPr="009A739A" w:rsidRDefault="00554C4B"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85. Комитет</w:t>
      </w:r>
      <w:r w:rsidRPr="009A739A">
        <w:rPr>
          <w:rFonts w:ascii="Liberation Serif" w:hAnsi="Liberation Serif"/>
          <w:sz w:val="28"/>
          <w:szCs w:val="28"/>
        </w:rPr>
        <w:t xml:space="preserve">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554C4B" w:rsidRPr="00BD5D7C" w:rsidRDefault="00554C4B" w:rsidP="00170728">
      <w:pPr>
        <w:ind w:left="3544"/>
        <w:jc w:val="both"/>
        <w:rPr>
          <w:rFonts w:ascii="Liberation Serif" w:hAnsi="Liberation Serif"/>
          <w:sz w:val="28"/>
          <w:szCs w:val="28"/>
        </w:rPr>
      </w:pPr>
    </w:p>
    <w:p w:rsidR="00554C4B" w:rsidRPr="00BD5D7C" w:rsidRDefault="00554C4B" w:rsidP="00170728">
      <w:pPr>
        <w:ind w:left="3544"/>
        <w:jc w:val="both"/>
        <w:rPr>
          <w:rFonts w:ascii="Liberation Serif" w:hAnsi="Liberation Serif"/>
          <w:sz w:val="28"/>
          <w:szCs w:val="28"/>
        </w:rPr>
      </w:pPr>
    </w:p>
    <w:sectPr w:rsidR="00554C4B" w:rsidRPr="00BD5D7C" w:rsidSect="00026E37">
      <w:headerReference w:type="even" r:id="rId16"/>
      <w:headerReference w:type="default" r:id="rId17"/>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662" w:rsidRDefault="00036662" w:rsidP="00026E37">
      <w:pPr>
        <w:spacing w:after="0" w:line="240" w:lineRule="auto"/>
      </w:pPr>
      <w:r>
        <w:separator/>
      </w:r>
    </w:p>
  </w:endnote>
  <w:endnote w:type="continuationSeparator" w:id="0">
    <w:p w:rsidR="00036662" w:rsidRDefault="00036662" w:rsidP="00026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Sylfaen">
    <w:panose1 w:val="010A0502050306030303"/>
    <w:charset w:val="00"/>
    <w:family w:val="roman"/>
    <w:notTrueType/>
    <w:pitch w:val="variable"/>
    <w:sig w:usb0="00C00283" w:usb1="00000000" w:usb2="00000000" w:usb3="00000000" w:csb0="0000000D" w:csb1="00000000"/>
  </w:font>
  <w:font w:name="Liberation Sans">
    <w:altName w:val="Arial"/>
    <w:panose1 w:val="020B0604020202020204"/>
    <w:charset w:val="CC"/>
    <w:family w:val="swiss"/>
    <w:pitch w:val="variable"/>
    <w:sig w:usb0="A00002AF" w:usb1="500078FB" w:usb2="00000000" w:usb3="00000000" w:csb0="0000009F" w:csb1="00000000"/>
  </w:font>
  <w:font w:name="Microsoft YaHei">
    <w:panose1 w:val="020B0503020204020204"/>
    <w:charset w:val="86"/>
    <w:family w:val="swiss"/>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Liberation Serif">
    <w:altName w:val="Times New Roman"/>
    <w:panose1 w:val="02020603050405020304"/>
    <w:charset w:val="CC"/>
    <w:family w:val="roman"/>
    <w:pitch w:val="variable"/>
    <w:sig w:usb0="A00002AF" w:usb1="5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662" w:rsidRDefault="00036662" w:rsidP="00026E37">
      <w:pPr>
        <w:spacing w:after="0" w:line="240" w:lineRule="auto"/>
      </w:pPr>
      <w:r>
        <w:separator/>
      </w:r>
    </w:p>
  </w:footnote>
  <w:footnote w:type="continuationSeparator" w:id="0">
    <w:p w:rsidR="00036662" w:rsidRDefault="00036662" w:rsidP="00026E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C4B" w:rsidRDefault="00554C4B" w:rsidP="00BE6E90">
    <w:pPr>
      <w:pStyle w:val="af0"/>
      <w:framePr w:wrap="around" w:vAnchor="text" w:hAnchor="margin" w:xAlign="center" w:y="1"/>
      <w:rPr>
        <w:rStyle w:val="affff7"/>
      </w:rPr>
    </w:pPr>
    <w:r>
      <w:rPr>
        <w:rStyle w:val="affff7"/>
      </w:rPr>
      <w:fldChar w:fldCharType="begin"/>
    </w:r>
    <w:r>
      <w:rPr>
        <w:rStyle w:val="affff7"/>
      </w:rPr>
      <w:instrText xml:space="preserve">PAGE  </w:instrText>
    </w:r>
    <w:r>
      <w:rPr>
        <w:rStyle w:val="affff7"/>
      </w:rPr>
      <w:fldChar w:fldCharType="end"/>
    </w:r>
  </w:p>
  <w:p w:rsidR="00554C4B" w:rsidRDefault="00554C4B">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C4B" w:rsidRDefault="00554C4B" w:rsidP="00BE6E90">
    <w:pPr>
      <w:pStyle w:val="af0"/>
      <w:framePr w:wrap="around" w:vAnchor="text" w:hAnchor="margin" w:xAlign="center" w:y="1"/>
      <w:rPr>
        <w:rStyle w:val="affff7"/>
      </w:rPr>
    </w:pPr>
    <w:r>
      <w:rPr>
        <w:rStyle w:val="affff7"/>
      </w:rPr>
      <w:fldChar w:fldCharType="begin"/>
    </w:r>
    <w:r>
      <w:rPr>
        <w:rStyle w:val="affff7"/>
      </w:rPr>
      <w:instrText xml:space="preserve">PAGE  </w:instrText>
    </w:r>
    <w:r>
      <w:rPr>
        <w:rStyle w:val="affff7"/>
      </w:rPr>
      <w:fldChar w:fldCharType="separate"/>
    </w:r>
    <w:r w:rsidR="007C0116">
      <w:rPr>
        <w:rStyle w:val="affff7"/>
        <w:noProof/>
      </w:rPr>
      <w:t>2</w:t>
    </w:r>
    <w:r>
      <w:rPr>
        <w:rStyle w:val="affff7"/>
      </w:rPr>
      <w:fldChar w:fldCharType="end"/>
    </w:r>
  </w:p>
  <w:p w:rsidR="00554C4B" w:rsidRPr="00977E5E" w:rsidRDefault="00554C4B" w:rsidP="00026E37">
    <w:pPr>
      <w:pStyle w:val="af0"/>
      <w:jc w:val="cent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
    <w:nsid w:val="048F11E4"/>
    <w:multiLevelType w:val="hybridMultilevel"/>
    <w:tmpl w:val="CFA8FF04"/>
    <w:lvl w:ilvl="0" w:tplc="F07C54BC">
      <w:start w:val="1"/>
      <w:numFmt w:val="bullet"/>
      <w:lvlText w:val="□"/>
      <w:lvlJc w:val="left"/>
      <w:pPr>
        <w:ind w:left="502" w:hanging="360"/>
      </w:pPr>
      <w:rPr>
        <w:rFonts w:ascii="Times New Roman" w:hAnsi="Times New Roman" w:hint="default"/>
        <w:sz w:val="56"/>
      </w:rPr>
    </w:lvl>
    <w:lvl w:ilvl="1" w:tplc="04190003">
      <w:start w:val="1"/>
      <w:numFmt w:val="bullet"/>
      <w:lvlText w:val="o"/>
      <w:lvlJc w:val="left"/>
      <w:pPr>
        <w:ind w:left="1222" w:hanging="360"/>
      </w:pPr>
      <w:rPr>
        <w:rFonts w:ascii="Courier New" w:hAnsi="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hint="default"/>
      </w:rPr>
    </w:lvl>
    <w:lvl w:ilvl="8" w:tplc="04190005">
      <w:start w:val="1"/>
      <w:numFmt w:val="bullet"/>
      <w:lvlText w:val=""/>
      <w:lvlJc w:val="left"/>
      <w:pPr>
        <w:ind w:left="6262" w:hanging="360"/>
      </w:pPr>
      <w:rPr>
        <w:rFonts w:ascii="Wingdings" w:hAnsi="Wingdings" w:hint="default"/>
      </w:rPr>
    </w:lvl>
  </w:abstractNum>
  <w:abstractNum w:abstractNumId="2">
    <w:nsid w:val="12491BC7"/>
    <w:multiLevelType w:val="hybridMultilevel"/>
    <w:tmpl w:val="F676C272"/>
    <w:lvl w:ilvl="0" w:tplc="09206F20">
      <w:start w:val="1"/>
      <w:numFmt w:val="decimal"/>
      <w:pStyle w:val="1"/>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36535541"/>
    <w:multiLevelType w:val="hybridMultilevel"/>
    <w:tmpl w:val="D090DE82"/>
    <w:lvl w:ilvl="0" w:tplc="E2207A98">
      <w:start w:val="1"/>
      <w:numFmt w:val="decimal"/>
      <w:pStyle w:val="a0"/>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969358E"/>
    <w:multiLevelType w:val="hybridMultilevel"/>
    <w:tmpl w:val="318AF2DC"/>
    <w:lvl w:ilvl="0" w:tplc="D9E4AF78">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5">
    <w:nsid w:val="445D67EF"/>
    <w:multiLevelType w:val="hybridMultilevel"/>
    <w:tmpl w:val="48A2DD70"/>
    <w:lvl w:ilvl="0" w:tplc="8F5A13A4">
      <w:start w:val="1"/>
      <w:numFmt w:val="decimal"/>
      <w:pStyle w:val="10"/>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6">
    <w:nsid w:val="4AC52E43"/>
    <w:multiLevelType w:val="hybridMultilevel"/>
    <w:tmpl w:val="454035EE"/>
    <w:lvl w:ilvl="0" w:tplc="B7607AF0">
      <w:start w:val="1"/>
      <w:numFmt w:val="decimal"/>
      <w:pStyle w:val="a1"/>
      <w:lvlText w:val="%1."/>
      <w:lvlJc w:val="left"/>
      <w:pPr>
        <w:ind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7">
    <w:nsid w:val="4DDD6133"/>
    <w:multiLevelType w:val="multilevel"/>
    <w:tmpl w:val="39445CF6"/>
    <w:lvl w:ilvl="0">
      <w:start w:val="1"/>
      <w:numFmt w:val="decimal"/>
      <w:pStyle w:val="2-"/>
      <w:lvlText w:val="%1."/>
      <w:lvlJc w:val="left"/>
      <w:pPr>
        <w:ind w:left="720" w:hanging="360"/>
      </w:pPr>
      <w:rPr>
        <w:rFonts w:cs="Times New Roman"/>
        <w:sz w:val="28"/>
      </w:rPr>
    </w:lvl>
    <w:lvl w:ilvl="1">
      <w:start w:val="1"/>
      <w:numFmt w:val="decimal"/>
      <w:pStyle w:val="111"/>
      <w:isLgl/>
      <w:lvlText w:val="%1.%2."/>
      <w:lvlJc w:val="left"/>
      <w:pPr>
        <w:ind w:left="1713" w:hanging="720"/>
      </w:pPr>
      <w:rPr>
        <w:rFonts w:cs="Times New Roman"/>
      </w:rPr>
    </w:lvl>
    <w:lvl w:ilvl="2">
      <w:start w:val="1"/>
      <w:numFmt w:val="decimal"/>
      <w:pStyle w:val="111"/>
      <w:isLgl/>
      <w:lvlText w:val="%1.%2.%3."/>
      <w:lvlJc w:val="left"/>
      <w:pPr>
        <w:ind w:left="1440" w:hanging="720"/>
      </w:pPr>
      <w:rPr>
        <w:rFonts w:cs="Times New Roman"/>
        <w:sz w:val="28"/>
        <w:szCs w:val="28"/>
      </w:rPr>
    </w:lvl>
    <w:lvl w:ilvl="3">
      <w:start w:val="1"/>
      <w:numFmt w:val="decimal"/>
      <w:isLgl/>
      <w:lvlText w:val="%1.%2.%3.%4."/>
      <w:lvlJc w:val="left"/>
      <w:pPr>
        <w:ind w:left="1980" w:hanging="1080"/>
      </w:pPr>
      <w:rPr>
        <w:rFonts w:cs="Times New Roman"/>
      </w:rPr>
    </w:lvl>
    <w:lvl w:ilvl="4">
      <w:start w:val="1"/>
      <w:numFmt w:val="russianLower"/>
      <w:lvlText w:val="%5."/>
      <w:lvlJc w:val="left"/>
      <w:pPr>
        <w:ind w:left="2160" w:hanging="1080"/>
      </w:pPr>
      <w:rPr>
        <w:rFonts w:cs="Times New Roman"/>
      </w:rPr>
    </w:lvl>
    <w:lvl w:ilvl="5">
      <w:start w:val="1"/>
      <w:numFmt w:val="decimal"/>
      <w:isLgl/>
      <w:lvlText w:val="%1.%2.%3.%4.%5.%6."/>
      <w:lvlJc w:val="left"/>
      <w:pPr>
        <w:ind w:left="2700" w:hanging="1440"/>
      </w:pPr>
      <w:rPr>
        <w:rFonts w:cs="Times New Roman"/>
      </w:rPr>
    </w:lvl>
    <w:lvl w:ilvl="6">
      <w:start w:val="1"/>
      <w:numFmt w:val="decimal"/>
      <w:isLgl/>
      <w:lvlText w:val="%1.%2.%3.%4.%5.%6.%7."/>
      <w:lvlJc w:val="left"/>
      <w:pPr>
        <w:ind w:left="3240" w:hanging="1800"/>
      </w:pPr>
      <w:rPr>
        <w:rFonts w:cs="Times New Roman"/>
      </w:rPr>
    </w:lvl>
    <w:lvl w:ilvl="7">
      <w:start w:val="1"/>
      <w:numFmt w:val="decimal"/>
      <w:isLgl/>
      <w:lvlText w:val="%1.%2.%3.%4.%5.%6.%7.%8."/>
      <w:lvlJc w:val="left"/>
      <w:pPr>
        <w:ind w:left="3420" w:hanging="1800"/>
      </w:pPr>
      <w:rPr>
        <w:rFonts w:cs="Times New Roman"/>
      </w:rPr>
    </w:lvl>
    <w:lvl w:ilvl="8">
      <w:start w:val="1"/>
      <w:numFmt w:val="decimal"/>
      <w:isLgl/>
      <w:lvlText w:val="%1.%2.%3.%4.%5.%6.%7.%8.%9."/>
      <w:lvlJc w:val="left"/>
      <w:pPr>
        <w:ind w:left="3960" w:hanging="2160"/>
      </w:pPr>
      <w:rPr>
        <w:rFonts w:cs="Times New Roman"/>
      </w:rPr>
    </w:lvl>
  </w:abstractNum>
  <w:abstractNum w:abstractNumId="8">
    <w:nsid w:val="69471D3D"/>
    <w:multiLevelType w:val="multilevel"/>
    <w:tmpl w:val="CC346864"/>
    <w:lvl w:ilvl="0">
      <w:start w:val="1"/>
      <w:numFmt w:val="decimal"/>
      <w:lvlText w:val="%1."/>
      <w:lvlJc w:val="left"/>
      <w:rPr>
        <w:rFonts w:ascii="Times New Roman" w:hAnsi="Times New Roman" w:cs="Times New Roman" w:hint="default"/>
        <w:b/>
        <w:sz w:val="24"/>
        <w:szCs w:val="24"/>
      </w:rPr>
    </w:lvl>
    <w:lvl w:ilvl="1">
      <w:start w:val="1"/>
      <w:numFmt w:val="decimal"/>
      <w:pStyle w:val="a2"/>
      <w:isLgl/>
      <w:lvlText w:val="%1.%2."/>
      <w:lvlJc w:val="left"/>
      <w:rPr>
        <w:rFonts w:cs="Times New Roman"/>
      </w:rPr>
    </w:lvl>
    <w:lvl w:ilvl="2">
      <w:start w:val="1"/>
      <w:numFmt w:val="decimal"/>
      <w:pStyle w:val="2"/>
      <w:isLgl/>
      <w:lvlText w:val="%1.%2.%3."/>
      <w:lvlJc w:val="left"/>
      <w:rPr>
        <w:rFonts w:cs="Times New Roman"/>
      </w:rPr>
    </w:lvl>
    <w:lvl w:ilvl="3">
      <w:start w:val="1"/>
      <w:numFmt w:val="decimal"/>
      <w:isLgl/>
      <w:lvlText w:val="%1.%2.%3.%4."/>
      <w:lvlJc w:val="left"/>
      <w:rPr>
        <w:rFonts w:cs="Times New Roman"/>
      </w:rPr>
    </w:lvl>
    <w:lvl w:ilvl="4">
      <w:start w:val="1"/>
      <w:numFmt w:val="decimal"/>
      <w:isLgl/>
      <w:lvlText w:val="%1.%2.%3.%4.%5."/>
      <w:lvlJc w:val="left"/>
      <w:rPr>
        <w:rFonts w:cs="Times New Roman"/>
      </w:rPr>
    </w:lvl>
    <w:lvl w:ilvl="5">
      <w:start w:val="1"/>
      <w:numFmt w:val="decimal"/>
      <w:isLgl/>
      <w:lvlText w:val="%1.%2.%3.%4.%5.%6."/>
      <w:lvlJc w:val="left"/>
      <w:rPr>
        <w:rFonts w:cs="Times New Roman"/>
      </w:rPr>
    </w:lvl>
    <w:lvl w:ilvl="6">
      <w:start w:val="1"/>
      <w:numFmt w:val="decimal"/>
      <w:isLgl/>
      <w:lvlText w:val="%1.%2.%3.%4.%5.%6.%7."/>
      <w:lvlJc w:val="left"/>
      <w:rPr>
        <w:rFonts w:cs="Times New Roman"/>
      </w:rPr>
    </w:lvl>
    <w:lvl w:ilvl="7">
      <w:start w:val="1"/>
      <w:numFmt w:val="decimal"/>
      <w:isLgl/>
      <w:lvlText w:val="%1.%2.%3.%4.%5.%6.%7.%8."/>
      <w:lvlJc w:val="left"/>
      <w:rPr>
        <w:rFonts w:cs="Times New Roman"/>
      </w:rPr>
    </w:lvl>
    <w:lvl w:ilvl="8">
      <w:start w:val="1"/>
      <w:numFmt w:val="decimal"/>
      <w:isLgl/>
      <w:lvlText w:val="%1.%2.%3.%4.%5.%6.%7.%8.%9."/>
      <w:lvlJc w:val="left"/>
      <w:rPr>
        <w:rFonts w:cs="Times New Roman"/>
      </w:r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6843"/>
    <w:rsid w:val="00012296"/>
    <w:rsid w:val="00020DD8"/>
    <w:rsid w:val="000257A9"/>
    <w:rsid w:val="00026E37"/>
    <w:rsid w:val="00036662"/>
    <w:rsid w:val="00036FFF"/>
    <w:rsid w:val="000554B1"/>
    <w:rsid w:val="00056279"/>
    <w:rsid w:val="00064538"/>
    <w:rsid w:val="00065C82"/>
    <w:rsid w:val="0006747E"/>
    <w:rsid w:val="00074B8D"/>
    <w:rsid w:val="00075DAB"/>
    <w:rsid w:val="00090DC4"/>
    <w:rsid w:val="00091411"/>
    <w:rsid w:val="00095620"/>
    <w:rsid w:val="000A2384"/>
    <w:rsid w:val="000B0DC2"/>
    <w:rsid w:val="000B43D8"/>
    <w:rsid w:val="000C172D"/>
    <w:rsid w:val="000C6795"/>
    <w:rsid w:val="000D0654"/>
    <w:rsid w:val="000D4CF8"/>
    <w:rsid w:val="000D696D"/>
    <w:rsid w:val="000D6C1C"/>
    <w:rsid w:val="000F225A"/>
    <w:rsid w:val="000F2A43"/>
    <w:rsid w:val="00106731"/>
    <w:rsid w:val="00111CE4"/>
    <w:rsid w:val="00114655"/>
    <w:rsid w:val="0012095F"/>
    <w:rsid w:val="001339DE"/>
    <w:rsid w:val="00157269"/>
    <w:rsid w:val="00164840"/>
    <w:rsid w:val="00167B74"/>
    <w:rsid w:val="00170728"/>
    <w:rsid w:val="00175974"/>
    <w:rsid w:val="00177F5E"/>
    <w:rsid w:val="00183615"/>
    <w:rsid w:val="001838A9"/>
    <w:rsid w:val="00185E26"/>
    <w:rsid w:val="00190062"/>
    <w:rsid w:val="00192B8C"/>
    <w:rsid w:val="00194CC8"/>
    <w:rsid w:val="001A536F"/>
    <w:rsid w:val="001B3807"/>
    <w:rsid w:val="001C29FE"/>
    <w:rsid w:val="001D10E4"/>
    <w:rsid w:val="001E7DE4"/>
    <w:rsid w:val="001F4088"/>
    <w:rsid w:val="0020358C"/>
    <w:rsid w:val="00210725"/>
    <w:rsid w:val="00211E0A"/>
    <w:rsid w:val="00217E78"/>
    <w:rsid w:val="002220CB"/>
    <w:rsid w:val="0022557F"/>
    <w:rsid w:val="00236890"/>
    <w:rsid w:val="002421C8"/>
    <w:rsid w:val="002471F3"/>
    <w:rsid w:val="00247918"/>
    <w:rsid w:val="002558E3"/>
    <w:rsid w:val="002572B9"/>
    <w:rsid w:val="0026370A"/>
    <w:rsid w:val="002717B6"/>
    <w:rsid w:val="0028081F"/>
    <w:rsid w:val="002941EA"/>
    <w:rsid w:val="002A2913"/>
    <w:rsid w:val="002A4A50"/>
    <w:rsid w:val="002A742E"/>
    <w:rsid w:val="002B6665"/>
    <w:rsid w:val="002B7B96"/>
    <w:rsid w:val="002C43C5"/>
    <w:rsid w:val="002D3C8C"/>
    <w:rsid w:val="002E0736"/>
    <w:rsid w:val="002E20BC"/>
    <w:rsid w:val="002E44D2"/>
    <w:rsid w:val="002E5458"/>
    <w:rsid w:val="002E596A"/>
    <w:rsid w:val="00307F96"/>
    <w:rsid w:val="00322FB8"/>
    <w:rsid w:val="003340BC"/>
    <w:rsid w:val="0033574B"/>
    <w:rsid w:val="0034164C"/>
    <w:rsid w:val="00345C06"/>
    <w:rsid w:val="003517FC"/>
    <w:rsid w:val="00357D91"/>
    <w:rsid w:val="003672C7"/>
    <w:rsid w:val="00377569"/>
    <w:rsid w:val="003856B0"/>
    <w:rsid w:val="003C2576"/>
    <w:rsid w:val="003D0D2D"/>
    <w:rsid w:val="003E2883"/>
    <w:rsid w:val="003F0353"/>
    <w:rsid w:val="003F087E"/>
    <w:rsid w:val="0040296E"/>
    <w:rsid w:val="004076B2"/>
    <w:rsid w:val="004132E8"/>
    <w:rsid w:val="00433864"/>
    <w:rsid w:val="00453AE6"/>
    <w:rsid w:val="00453B43"/>
    <w:rsid w:val="00456F15"/>
    <w:rsid w:val="00460956"/>
    <w:rsid w:val="00462D11"/>
    <w:rsid w:val="004637E0"/>
    <w:rsid w:val="00475A47"/>
    <w:rsid w:val="00483950"/>
    <w:rsid w:val="00485039"/>
    <w:rsid w:val="00486F97"/>
    <w:rsid w:val="004A01F2"/>
    <w:rsid w:val="004A378A"/>
    <w:rsid w:val="004B1208"/>
    <w:rsid w:val="004B19AC"/>
    <w:rsid w:val="004C0A6A"/>
    <w:rsid w:val="004D434A"/>
    <w:rsid w:val="004E191B"/>
    <w:rsid w:val="004E1D31"/>
    <w:rsid w:val="004F131E"/>
    <w:rsid w:val="005012F1"/>
    <w:rsid w:val="0050176C"/>
    <w:rsid w:val="00507BA9"/>
    <w:rsid w:val="00514D82"/>
    <w:rsid w:val="00522B78"/>
    <w:rsid w:val="005438A3"/>
    <w:rsid w:val="005444E2"/>
    <w:rsid w:val="00546489"/>
    <w:rsid w:val="0054798C"/>
    <w:rsid w:val="00547C70"/>
    <w:rsid w:val="0055319D"/>
    <w:rsid w:val="00553E7B"/>
    <w:rsid w:val="00554C4B"/>
    <w:rsid w:val="00577F17"/>
    <w:rsid w:val="00581F59"/>
    <w:rsid w:val="005830F2"/>
    <w:rsid w:val="00594769"/>
    <w:rsid w:val="005A1B7D"/>
    <w:rsid w:val="005A1EFA"/>
    <w:rsid w:val="005C129B"/>
    <w:rsid w:val="005C2BD5"/>
    <w:rsid w:val="005D7311"/>
    <w:rsid w:val="005E3214"/>
    <w:rsid w:val="005E50E8"/>
    <w:rsid w:val="005E6122"/>
    <w:rsid w:val="005F04C2"/>
    <w:rsid w:val="00607DB0"/>
    <w:rsid w:val="0061696B"/>
    <w:rsid w:val="00617916"/>
    <w:rsid w:val="006202A2"/>
    <w:rsid w:val="006335D0"/>
    <w:rsid w:val="00633A61"/>
    <w:rsid w:val="0063786A"/>
    <w:rsid w:val="00642448"/>
    <w:rsid w:val="00650817"/>
    <w:rsid w:val="006721F9"/>
    <w:rsid w:val="00675E33"/>
    <w:rsid w:val="00684527"/>
    <w:rsid w:val="00697FDF"/>
    <w:rsid w:val="006A0D14"/>
    <w:rsid w:val="006A408D"/>
    <w:rsid w:val="006C407D"/>
    <w:rsid w:val="006C5A1C"/>
    <w:rsid w:val="006F5B83"/>
    <w:rsid w:val="006F6797"/>
    <w:rsid w:val="0070489A"/>
    <w:rsid w:val="00715ED4"/>
    <w:rsid w:val="00720F58"/>
    <w:rsid w:val="0072745B"/>
    <w:rsid w:val="00733538"/>
    <w:rsid w:val="00733D95"/>
    <w:rsid w:val="007363DD"/>
    <w:rsid w:val="007408B1"/>
    <w:rsid w:val="007479FE"/>
    <w:rsid w:val="00750B83"/>
    <w:rsid w:val="00753E02"/>
    <w:rsid w:val="00755FCE"/>
    <w:rsid w:val="00760510"/>
    <w:rsid w:val="00777257"/>
    <w:rsid w:val="00777A33"/>
    <w:rsid w:val="00777F5F"/>
    <w:rsid w:val="00786580"/>
    <w:rsid w:val="00786EF8"/>
    <w:rsid w:val="00786FEC"/>
    <w:rsid w:val="007919FF"/>
    <w:rsid w:val="00792FAC"/>
    <w:rsid w:val="00795A36"/>
    <w:rsid w:val="007A2E4B"/>
    <w:rsid w:val="007A371F"/>
    <w:rsid w:val="007B2736"/>
    <w:rsid w:val="007B5129"/>
    <w:rsid w:val="007C0116"/>
    <w:rsid w:val="007C32F5"/>
    <w:rsid w:val="007C57F7"/>
    <w:rsid w:val="007C5C49"/>
    <w:rsid w:val="007D0A79"/>
    <w:rsid w:val="007D5FEB"/>
    <w:rsid w:val="007E7146"/>
    <w:rsid w:val="007F2D2B"/>
    <w:rsid w:val="0080616B"/>
    <w:rsid w:val="00811C17"/>
    <w:rsid w:val="00831279"/>
    <w:rsid w:val="00832530"/>
    <w:rsid w:val="0083790B"/>
    <w:rsid w:val="00843B60"/>
    <w:rsid w:val="00851329"/>
    <w:rsid w:val="0085737B"/>
    <w:rsid w:val="00861A1E"/>
    <w:rsid w:val="00873B21"/>
    <w:rsid w:val="00880572"/>
    <w:rsid w:val="00881A19"/>
    <w:rsid w:val="008825D7"/>
    <w:rsid w:val="0088337B"/>
    <w:rsid w:val="008A2AA7"/>
    <w:rsid w:val="008B34C9"/>
    <w:rsid w:val="008C58F7"/>
    <w:rsid w:val="008C5DE8"/>
    <w:rsid w:val="008F139E"/>
    <w:rsid w:val="008F37A8"/>
    <w:rsid w:val="008F7B00"/>
    <w:rsid w:val="00900A98"/>
    <w:rsid w:val="00915636"/>
    <w:rsid w:val="00922F5E"/>
    <w:rsid w:val="009269EB"/>
    <w:rsid w:val="009352BB"/>
    <w:rsid w:val="009363A0"/>
    <w:rsid w:val="00936AC4"/>
    <w:rsid w:val="00954E5F"/>
    <w:rsid w:val="00977E5E"/>
    <w:rsid w:val="009830B7"/>
    <w:rsid w:val="00986076"/>
    <w:rsid w:val="00990231"/>
    <w:rsid w:val="00990C65"/>
    <w:rsid w:val="00996064"/>
    <w:rsid w:val="009960B3"/>
    <w:rsid w:val="009A2479"/>
    <w:rsid w:val="009A24EC"/>
    <w:rsid w:val="009A3606"/>
    <w:rsid w:val="009A52BA"/>
    <w:rsid w:val="009A6F67"/>
    <w:rsid w:val="009A739A"/>
    <w:rsid w:val="009B1601"/>
    <w:rsid w:val="009B274B"/>
    <w:rsid w:val="009C2553"/>
    <w:rsid w:val="009D3B1E"/>
    <w:rsid w:val="009D46C3"/>
    <w:rsid w:val="009E43DE"/>
    <w:rsid w:val="009F1B1F"/>
    <w:rsid w:val="009F3F83"/>
    <w:rsid w:val="009F4655"/>
    <w:rsid w:val="009F5F51"/>
    <w:rsid w:val="00A06671"/>
    <w:rsid w:val="00A101C1"/>
    <w:rsid w:val="00A13634"/>
    <w:rsid w:val="00A16F57"/>
    <w:rsid w:val="00A1743E"/>
    <w:rsid w:val="00A30BD7"/>
    <w:rsid w:val="00A43F0C"/>
    <w:rsid w:val="00A44222"/>
    <w:rsid w:val="00A4446E"/>
    <w:rsid w:val="00A47619"/>
    <w:rsid w:val="00A50399"/>
    <w:rsid w:val="00A577C0"/>
    <w:rsid w:val="00A70EDB"/>
    <w:rsid w:val="00A71CCE"/>
    <w:rsid w:val="00A76471"/>
    <w:rsid w:val="00A81643"/>
    <w:rsid w:val="00AA706A"/>
    <w:rsid w:val="00AB338B"/>
    <w:rsid w:val="00AB492E"/>
    <w:rsid w:val="00AB6F81"/>
    <w:rsid w:val="00AC6C98"/>
    <w:rsid w:val="00AD3F7F"/>
    <w:rsid w:val="00AE40B1"/>
    <w:rsid w:val="00AE65CA"/>
    <w:rsid w:val="00AE6929"/>
    <w:rsid w:val="00AF4B68"/>
    <w:rsid w:val="00B00241"/>
    <w:rsid w:val="00B1107B"/>
    <w:rsid w:val="00B14859"/>
    <w:rsid w:val="00B2311A"/>
    <w:rsid w:val="00B635F5"/>
    <w:rsid w:val="00B933D3"/>
    <w:rsid w:val="00B93686"/>
    <w:rsid w:val="00BA2390"/>
    <w:rsid w:val="00BA760F"/>
    <w:rsid w:val="00BB134C"/>
    <w:rsid w:val="00BB2497"/>
    <w:rsid w:val="00BB7515"/>
    <w:rsid w:val="00BB7A6A"/>
    <w:rsid w:val="00BC12FB"/>
    <w:rsid w:val="00BD29CA"/>
    <w:rsid w:val="00BD5D7C"/>
    <w:rsid w:val="00BE6A28"/>
    <w:rsid w:val="00BE6E90"/>
    <w:rsid w:val="00BE73A7"/>
    <w:rsid w:val="00C13868"/>
    <w:rsid w:val="00C1571E"/>
    <w:rsid w:val="00C17982"/>
    <w:rsid w:val="00C23B6C"/>
    <w:rsid w:val="00C26855"/>
    <w:rsid w:val="00C31116"/>
    <w:rsid w:val="00C327A1"/>
    <w:rsid w:val="00C43909"/>
    <w:rsid w:val="00C51B27"/>
    <w:rsid w:val="00C601C0"/>
    <w:rsid w:val="00C619C5"/>
    <w:rsid w:val="00C62826"/>
    <w:rsid w:val="00C63528"/>
    <w:rsid w:val="00C8191B"/>
    <w:rsid w:val="00C82172"/>
    <w:rsid w:val="00C86DF5"/>
    <w:rsid w:val="00CA25D0"/>
    <w:rsid w:val="00CA5606"/>
    <w:rsid w:val="00CB2BC0"/>
    <w:rsid w:val="00CB4335"/>
    <w:rsid w:val="00CB7029"/>
    <w:rsid w:val="00CC0E15"/>
    <w:rsid w:val="00CD1989"/>
    <w:rsid w:val="00CE270C"/>
    <w:rsid w:val="00CF61CC"/>
    <w:rsid w:val="00D02A84"/>
    <w:rsid w:val="00D32FF2"/>
    <w:rsid w:val="00D3537C"/>
    <w:rsid w:val="00D37C26"/>
    <w:rsid w:val="00D410EA"/>
    <w:rsid w:val="00D424D8"/>
    <w:rsid w:val="00D56E59"/>
    <w:rsid w:val="00D610CB"/>
    <w:rsid w:val="00D62993"/>
    <w:rsid w:val="00D638BD"/>
    <w:rsid w:val="00D72D43"/>
    <w:rsid w:val="00D7478F"/>
    <w:rsid w:val="00D821CF"/>
    <w:rsid w:val="00D82524"/>
    <w:rsid w:val="00D91038"/>
    <w:rsid w:val="00D9265A"/>
    <w:rsid w:val="00D94A28"/>
    <w:rsid w:val="00DA5C00"/>
    <w:rsid w:val="00DA646C"/>
    <w:rsid w:val="00DB47C0"/>
    <w:rsid w:val="00DB601F"/>
    <w:rsid w:val="00DB645F"/>
    <w:rsid w:val="00DC1F68"/>
    <w:rsid w:val="00DC3D69"/>
    <w:rsid w:val="00DF5EB4"/>
    <w:rsid w:val="00DF6EE4"/>
    <w:rsid w:val="00E07FCE"/>
    <w:rsid w:val="00E10821"/>
    <w:rsid w:val="00E13DE1"/>
    <w:rsid w:val="00E162C7"/>
    <w:rsid w:val="00E2133F"/>
    <w:rsid w:val="00E30B5F"/>
    <w:rsid w:val="00E51637"/>
    <w:rsid w:val="00E72F79"/>
    <w:rsid w:val="00E942F7"/>
    <w:rsid w:val="00EA0EFB"/>
    <w:rsid w:val="00EA6843"/>
    <w:rsid w:val="00EB43A7"/>
    <w:rsid w:val="00EC4DD5"/>
    <w:rsid w:val="00ED2307"/>
    <w:rsid w:val="00ED2D09"/>
    <w:rsid w:val="00ED71BF"/>
    <w:rsid w:val="00EE27E3"/>
    <w:rsid w:val="00F00063"/>
    <w:rsid w:val="00F17F89"/>
    <w:rsid w:val="00F232CD"/>
    <w:rsid w:val="00F328CD"/>
    <w:rsid w:val="00F3698C"/>
    <w:rsid w:val="00F469A7"/>
    <w:rsid w:val="00F64B58"/>
    <w:rsid w:val="00F67592"/>
    <w:rsid w:val="00F70844"/>
    <w:rsid w:val="00F70D7C"/>
    <w:rsid w:val="00F72706"/>
    <w:rsid w:val="00F85815"/>
    <w:rsid w:val="00F85E98"/>
    <w:rsid w:val="00F9230A"/>
    <w:rsid w:val="00FB08E7"/>
    <w:rsid w:val="00FD37C7"/>
    <w:rsid w:val="00FD424A"/>
    <w:rsid w:val="00FF626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026E37"/>
    <w:pPr>
      <w:spacing w:after="200" w:line="276" w:lineRule="auto"/>
    </w:pPr>
    <w:rPr>
      <w:sz w:val="22"/>
      <w:szCs w:val="22"/>
      <w:lang w:eastAsia="en-US"/>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uiPriority w:val="99"/>
    <w:qFormat/>
    <w:rsid w:val="00026E37"/>
    <w:pPr>
      <w:keepNext/>
      <w:spacing w:after="0" w:line="240" w:lineRule="auto"/>
      <w:jc w:val="right"/>
      <w:outlineLvl w:val="0"/>
    </w:pPr>
    <w:rPr>
      <w:rFonts w:ascii="Times New Roman" w:hAnsi="Times New Roman"/>
      <w:b/>
      <w:i/>
      <w:sz w:val="20"/>
      <w:szCs w:val="20"/>
      <w:lang w:eastAsia="ru-RU"/>
    </w:rPr>
  </w:style>
  <w:style w:type="paragraph" w:styleId="20">
    <w:name w:val="heading 2"/>
    <w:basedOn w:val="a3"/>
    <w:next w:val="a3"/>
    <w:link w:val="23"/>
    <w:uiPriority w:val="99"/>
    <w:qFormat/>
    <w:rsid w:val="00026E37"/>
    <w:pPr>
      <w:keepNext/>
      <w:spacing w:before="240" w:after="60" w:line="240" w:lineRule="auto"/>
      <w:outlineLvl w:val="1"/>
    </w:pPr>
    <w:rPr>
      <w:rFonts w:ascii="Arial" w:hAnsi="Arial"/>
      <w:b/>
      <w:i/>
      <w:sz w:val="20"/>
      <w:szCs w:val="20"/>
      <w:lang w:eastAsia="ru-RU"/>
    </w:rPr>
  </w:style>
  <w:style w:type="paragraph" w:styleId="3">
    <w:name w:val="heading 3"/>
    <w:basedOn w:val="a3"/>
    <w:next w:val="a3"/>
    <w:link w:val="30"/>
    <w:uiPriority w:val="99"/>
    <w:qFormat/>
    <w:rsid w:val="00026E3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uiPriority w:val="99"/>
    <w:qFormat/>
    <w:rsid w:val="00026E37"/>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3"/>
    <w:next w:val="a3"/>
    <w:link w:val="50"/>
    <w:uiPriority w:val="99"/>
    <w:qFormat/>
    <w:rsid w:val="00026E3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uiPriority w:val="99"/>
    <w:qFormat/>
    <w:rsid w:val="00026E37"/>
    <w:pPr>
      <w:tabs>
        <w:tab w:val="num" w:pos="1152"/>
      </w:tabs>
      <w:spacing w:before="240" w:after="60" w:line="240" w:lineRule="auto"/>
      <w:ind w:left="1152" w:hanging="1152"/>
      <w:jc w:val="both"/>
      <w:outlineLvl w:val="5"/>
    </w:pPr>
    <w:rPr>
      <w:rFonts w:ascii="Times New Roman" w:hAnsi="Times New Roman"/>
      <w:i/>
      <w:iCs/>
      <w:szCs w:val="28"/>
      <w:lang w:eastAsia="ru-RU"/>
    </w:rPr>
  </w:style>
  <w:style w:type="paragraph" w:styleId="7">
    <w:name w:val="heading 7"/>
    <w:basedOn w:val="a3"/>
    <w:next w:val="a3"/>
    <w:link w:val="70"/>
    <w:uiPriority w:val="99"/>
    <w:qFormat/>
    <w:rsid w:val="00026E37"/>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026E37"/>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026E37"/>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aliases w:val="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H12 Char,H13 Char"/>
    <w:uiPriority w:val="9"/>
    <w:rsid w:val="00F33097"/>
    <w:rPr>
      <w:rFonts w:ascii="Cambria" w:eastAsia="Times New Roman" w:hAnsi="Cambria" w:cs="Times New Roman"/>
      <w:b/>
      <w:bCs/>
      <w:kern w:val="32"/>
      <w:sz w:val="32"/>
      <w:szCs w:val="32"/>
      <w:lang w:eastAsia="en-US"/>
    </w:rPr>
  </w:style>
  <w:style w:type="character" w:customStyle="1" w:styleId="Heading2Char">
    <w:name w:val="Heading 2 Char"/>
    <w:uiPriority w:val="99"/>
    <w:locked/>
    <w:rsid w:val="00026E37"/>
    <w:rPr>
      <w:rFonts w:ascii="Arial" w:hAnsi="Arial" w:cs="Times New Roman"/>
      <w:sz w:val="24"/>
      <w:lang w:val="ru-RU" w:eastAsia="ru-RU"/>
    </w:rPr>
  </w:style>
  <w:style w:type="character" w:customStyle="1" w:styleId="Heading3Char">
    <w:name w:val="Heading 3 Char"/>
    <w:uiPriority w:val="99"/>
    <w:locked/>
    <w:rsid w:val="00026E37"/>
    <w:rPr>
      <w:rFonts w:ascii="Arial" w:hAnsi="Arial" w:cs="Times New Roman"/>
      <w:b/>
      <w:sz w:val="24"/>
      <w:lang w:val="ru-RU" w:eastAsia="ru-RU"/>
    </w:rPr>
  </w:style>
  <w:style w:type="character" w:customStyle="1" w:styleId="Heading4Char">
    <w:name w:val="Heading 4 Char"/>
    <w:uiPriority w:val="99"/>
    <w:locked/>
    <w:rsid w:val="00026E37"/>
    <w:rPr>
      <w:rFonts w:ascii="Times New Roman" w:hAnsi="Times New Roman" w:cs="Times New Roman"/>
      <w:sz w:val="24"/>
      <w:lang w:val="ru-RU" w:eastAsia="ru-RU"/>
    </w:rPr>
  </w:style>
  <w:style w:type="character" w:customStyle="1" w:styleId="Heading5Char">
    <w:name w:val="Heading 5 Char"/>
    <w:uiPriority w:val="99"/>
    <w:locked/>
    <w:rsid w:val="00026E37"/>
    <w:rPr>
      <w:rFonts w:ascii="Times New Roman" w:hAnsi="Times New Roman" w:cs="Times New Roman"/>
      <w:b/>
      <w:i/>
      <w:sz w:val="26"/>
      <w:lang w:val="ru-RU" w:eastAsia="ru-RU"/>
    </w:rPr>
  </w:style>
  <w:style w:type="character" w:customStyle="1" w:styleId="Heading6Char">
    <w:name w:val="Heading 6 Char"/>
    <w:uiPriority w:val="99"/>
    <w:locked/>
    <w:rsid w:val="00026E37"/>
    <w:rPr>
      <w:rFonts w:ascii="Times New Roman" w:hAnsi="Times New Roman" w:cs="Times New Roman"/>
      <w:i/>
      <w:sz w:val="22"/>
      <w:lang w:val="ru-RU" w:eastAsia="ru-RU"/>
    </w:rPr>
  </w:style>
  <w:style w:type="character" w:customStyle="1" w:styleId="Heading7Char">
    <w:name w:val="Heading 7 Char"/>
    <w:uiPriority w:val="99"/>
    <w:locked/>
    <w:rsid w:val="00026E37"/>
    <w:rPr>
      <w:rFonts w:ascii="Times New Roman" w:hAnsi="Times New Roman" w:cs="Times New Roman"/>
      <w:sz w:val="24"/>
      <w:lang w:val="ru-RU" w:eastAsia="ru-RU"/>
    </w:rPr>
  </w:style>
  <w:style w:type="character" w:customStyle="1" w:styleId="Heading8Char">
    <w:name w:val="Heading 8 Char"/>
    <w:uiPriority w:val="99"/>
    <w:locked/>
    <w:rsid w:val="00026E37"/>
    <w:rPr>
      <w:rFonts w:ascii="Arial" w:hAnsi="Arial" w:cs="Times New Roman"/>
      <w:i/>
      <w:lang w:val="ru-RU" w:eastAsia="ru-RU"/>
    </w:rPr>
  </w:style>
  <w:style w:type="character" w:customStyle="1" w:styleId="Heading9Char">
    <w:name w:val="Heading 9 Char"/>
    <w:uiPriority w:val="99"/>
    <w:locked/>
    <w:rsid w:val="00026E37"/>
    <w:rPr>
      <w:rFonts w:ascii="Arial" w:hAnsi="Arial" w:cs="Times New Roman"/>
      <w:b/>
      <w:i/>
      <w:sz w:val="18"/>
      <w:lang w:val="ru-RU" w:eastAsia="ru-RU"/>
    </w:rPr>
  </w:style>
  <w:style w:type="character" w:customStyle="1" w:styleId="Heading1Char28">
    <w:name w:val="Heading 1 Char28"/>
    <w:aliases w:val="Заголовок 1 Знак Знак Char28,Заголовок 1 Знак Знак Знак Знак Char28,Заголовок 1 Знак Знак Знак Char28,Знак Знак Знак Знак Char28,Header1-2000 Char28,H1 Char28,Head 1 + Arial Narrow Char28,12 пт Char28,все пр... Char28,Head 1 Char28"/>
    <w:uiPriority w:val="99"/>
    <w:locked/>
    <w:rPr>
      <w:rFonts w:ascii="Cambria" w:hAnsi="Cambria" w:cs="Times New Roman"/>
      <w:b/>
      <w:bCs/>
      <w:kern w:val="32"/>
      <w:sz w:val="32"/>
      <w:szCs w:val="32"/>
      <w:lang w:eastAsia="en-US"/>
    </w:rPr>
  </w:style>
  <w:style w:type="character" w:customStyle="1" w:styleId="Heading1Char27">
    <w:name w:val="Heading 1 Char27"/>
    <w:aliases w:val="Заголовок 1 Знак Знак Char27,Заголовок 1 Знак Знак Знак Знак Char27,Заголовок 1 Знак Знак Знак Char27,Знак Знак Знак Знак Char27,Header1-2000 Char27,H1 Char27,Head 1 + Arial Narrow Char27,12 пт Char27,все пр... Char27,Head 1 Char27"/>
    <w:uiPriority w:val="99"/>
    <w:locked/>
    <w:rsid w:val="004A378A"/>
    <w:rPr>
      <w:rFonts w:ascii="Cambria" w:hAnsi="Cambria" w:cs="Times New Roman"/>
      <w:b/>
      <w:bCs/>
      <w:kern w:val="32"/>
      <w:sz w:val="32"/>
      <w:szCs w:val="32"/>
      <w:lang w:eastAsia="en-US"/>
    </w:rPr>
  </w:style>
  <w:style w:type="character" w:customStyle="1" w:styleId="Heading1Char26">
    <w:name w:val="Heading 1 Char26"/>
    <w:aliases w:val="Заголовок 1 Знак Знак Char26,Заголовок 1 Знак Знак Знак Знак Char26,Заголовок 1 Знак Знак Знак Char26,Знак Знак Знак Знак Char26,Header1-2000 Char26,H1 Char26,Head 1 + Arial Narrow Char26,12 пт Char26,все пр... Char26,Head 1 Char26"/>
    <w:uiPriority w:val="99"/>
    <w:locked/>
    <w:rsid w:val="00BC12FB"/>
    <w:rPr>
      <w:rFonts w:ascii="Cambria" w:hAnsi="Cambria" w:cs="Times New Roman"/>
      <w:b/>
      <w:bCs/>
      <w:kern w:val="32"/>
      <w:sz w:val="32"/>
      <w:szCs w:val="32"/>
      <w:lang w:eastAsia="en-US"/>
    </w:rPr>
  </w:style>
  <w:style w:type="character" w:customStyle="1" w:styleId="Heading1Char25">
    <w:name w:val="Heading 1 Char25"/>
    <w:aliases w:val="Заголовок 1 Знак Знак Char25,Заголовок 1 Знак Знак Знак Знак Char25,Заголовок 1 Знак Знак Знак Char25,Знак Знак Знак Знак Char25,Header1-2000 Char25,H1 Char25,Head 1 + Arial Narrow Char25,12 пт Char25,все пр... Char25,Head 1 Char25"/>
    <w:uiPriority w:val="99"/>
    <w:locked/>
    <w:rsid w:val="00357D91"/>
    <w:rPr>
      <w:rFonts w:ascii="Cambria" w:hAnsi="Cambria" w:cs="Times New Roman"/>
      <w:b/>
      <w:bCs/>
      <w:kern w:val="32"/>
      <w:sz w:val="32"/>
      <w:szCs w:val="32"/>
      <w:lang w:eastAsia="en-US"/>
    </w:rPr>
  </w:style>
  <w:style w:type="character" w:customStyle="1" w:styleId="Heading1Char24">
    <w:name w:val="Heading 1 Char24"/>
    <w:aliases w:val="Заголовок 1 Знак Знак Char24,Заголовок 1 Знак Знак Знак Знак Char24,Заголовок 1 Знак Знак Знак Char24,Знак Знак Знак Знак Char24,Header1-2000 Char24,H1 Char24,Head 1 + Arial Narrow Char24,12 пт Char24,все пр... Char24,Head 1 Char24"/>
    <w:uiPriority w:val="99"/>
    <w:locked/>
    <w:rsid w:val="00BE73A7"/>
    <w:rPr>
      <w:rFonts w:ascii="Cambria" w:hAnsi="Cambria" w:cs="Times New Roman"/>
      <w:b/>
      <w:bCs/>
      <w:kern w:val="32"/>
      <w:sz w:val="32"/>
      <w:szCs w:val="32"/>
      <w:lang w:eastAsia="en-US"/>
    </w:rPr>
  </w:style>
  <w:style w:type="character" w:customStyle="1" w:styleId="Heading1Char23">
    <w:name w:val="Heading 1 Char23"/>
    <w:aliases w:val="Заголовок 1 Знак Знак Char23,Заголовок 1 Знак Знак Знак Знак Char23,Заголовок 1 Знак Знак Знак Char23,Знак Знак Знак Знак Char23,Header1-2000 Char23,H1 Char23,Head 1 + Arial Narrow Char23,12 пт Char23,все пр... Char23,Head 1 Char23"/>
    <w:uiPriority w:val="99"/>
    <w:locked/>
    <w:rsid w:val="00194CC8"/>
    <w:rPr>
      <w:rFonts w:ascii="Cambria" w:hAnsi="Cambria" w:cs="Times New Roman"/>
      <w:b/>
      <w:bCs/>
      <w:kern w:val="32"/>
      <w:sz w:val="32"/>
      <w:szCs w:val="32"/>
      <w:lang w:eastAsia="en-US"/>
    </w:rPr>
  </w:style>
  <w:style w:type="character" w:customStyle="1" w:styleId="Heading1Char22">
    <w:name w:val="Heading 1 Char22"/>
    <w:aliases w:val="Заголовок 1 Знак Знак Char22,Заголовок 1 Знак Знак Знак Знак Char22,Заголовок 1 Знак Знак Знак Char22,Знак Знак Знак Знак Char22,Header1-2000 Char22,H1 Char22,Head 1 + Arial Narrow Char22,12 пт Char22,все пр... Char22,Head 1 Char22"/>
    <w:uiPriority w:val="99"/>
    <w:locked/>
    <w:rsid w:val="00C51B27"/>
    <w:rPr>
      <w:rFonts w:ascii="Cambria" w:hAnsi="Cambria" w:cs="Times New Roman"/>
      <w:b/>
      <w:bCs/>
      <w:kern w:val="32"/>
      <w:sz w:val="32"/>
      <w:szCs w:val="32"/>
      <w:lang w:eastAsia="en-US"/>
    </w:rPr>
  </w:style>
  <w:style w:type="character" w:customStyle="1" w:styleId="Heading1Char21">
    <w:name w:val="Heading 1 Char21"/>
    <w:aliases w:val="Заголовок 1 Знак Знак Char21,Заголовок 1 Знак Знак Знак Знак Char21,Заголовок 1 Знак Знак Знак Char21,Знак Знак Знак Знак Char21,Header1-2000 Char21,H1 Char21,Head 1 + Arial Narrow Char21,12 пт Char21,все пр... Char21,Head 1 Char21"/>
    <w:uiPriority w:val="99"/>
    <w:locked/>
    <w:rsid w:val="005444E2"/>
    <w:rPr>
      <w:rFonts w:ascii="Cambria" w:hAnsi="Cambria" w:cs="Times New Roman"/>
      <w:b/>
      <w:bCs/>
      <w:kern w:val="32"/>
      <w:sz w:val="32"/>
      <w:szCs w:val="32"/>
      <w:lang w:eastAsia="en-US"/>
    </w:rPr>
  </w:style>
  <w:style w:type="character" w:customStyle="1" w:styleId="Heading1Char20">
    <w:name w:val="Heading 1 Char20"/>
    <w:aliases w:val="Заголовок 1 Знак Знак Char20,Заголовок 1 Знак Знак Знак Знак Char20,Заголовок 1 Знак Знак Знак Char20,Знак Знак Знак Знак Char20,Header1-2000 Char20,H1 Char20,Head 1 + Arial Narrow Char20,12 пт Char20,все пр... Char20,Head 1 Char20"/>
    <w:uiPriority w:val="99"/>
    <w:locked/>
    <w:rsid w:val="0026370A"/>
    <w:rPr>
      <w:rFonts w:ascii="Cambria" w:hAnsi="Cambria" w:cs="Times New Roman"/>
      <w:b/>
      <w:bCs/>
      <w:kern w:val="32"/>
      <w:sz w:val="32"/>
      <w:szCs w:val="32"/>
      <w:lang w:eastAsia="en-US"/>
    </w:rPr>
  </w:style>
  <w:style w:type="character" w:customStyle="1" w:styleId="Heading1Char19">
    <w:name w:val="Heading 1 Char19"/>
    <w:aliases w:val="Заголовок 1 Знак Знак Char19,Заголовок 1 Знак Знак Знак Знак Char19,Заголовок 1 Знак Знак Знак Char19,Знак Знак Знак Знак Char19,Header1-2000 Char19,H1 Char19,Head 1 + Arial Narrow Char19,12 пт Char19,все пр... Char19,Head 1 Char19"/>
    <w:uiPriority w:val="99"/>
    <w:locked/>
    <w:rsid w:val="00EB43A7"/>
    <w:rPr>
      <w:rFonts w:ascii="Cambria" w:hAnsi="Cambria" w:cs="Times New Roman"/>
      <w:b/>
      <w:bCs/>
      <w:kern w:val="32"/>
      <w:sz w:val="32"/>
      <w:szCs w:val="32"/>
      <w:lang w:eastAsia="en-US"/>
    </w:rPr>
  </w:style>
  <w:style w:type="character" w:customStyle="1" w:styleId="Heading1Char18">
    <w:name w:val="Heading 1 Char18"/>
    <w:aliases w:val="Заголовок 1 Знак Знак Char18,Заголовок 1 Знак Знак Знак Знак Char18,Заголовок 1 Знак Знак Знак Char18,Знак Знак Знак Знак Char18,Header1-2000 Char18,H1 Char18,Head 1 + Arial Narrow Char18,12 пт Char18,все пр... Char18,Head 1 Char18"/>
    <w:uiPriority w:val="99"/>
    <w:locked/>
    <w:rsid w:val="007E7146"/>
    <w:rPr>
      <w:rFonts w:ascii="Cambria" w:hAnsi="Cambria" w:cs="Times New Roman"/>
      <w:b/>
      <w:bCs/>
      <w:kern w:val="32"/>
      <w:sz w:val="32"/>
      <w:szCs w:val="32"/>
      <w:lang w:eastAsia="en-US"/>
    </w:rPr>
  </w:style>
  <w:style w:type="character" w:customStyle="1" w:styleId="Heading1Char17">
    <w:name w:val="Heading 1 Char17"/>
    <w:aliases w:val="Заголовок 1 Знак Знак Char17,Заголовок 1 Знак Знак Знак Знак Char17,Заголовок 1 Знак Знак Знак Char17,Знак Знак Знак Знак Char17,Header1-2000 Char17,H1 Char17,Head 1 + Arial Narrow Char17,12 пт Char17,все пр... Char17,Head 1 Char17"/>
    <w:uiPriority w:val="99"/>
    <w:locked/>
    <w:rsid w:val="009A24EC"/>
    <w:rPr>
      <w:rFonts w:ascii="Cambria" w:hAnsi="Cambria" w:cs="Times New Roman"/>
      <w:b/>
      <w:bCs/>
      <w:kern w:val="32"/>
      <w:sz w:val="32"/>
      <w:szCs w:val="32"/>
      <w:lang w:eastAsia="en-US"/>
    </w:rPr>
  </w:style>
  <w:style w:type="character" w:customStyle="1" w:styleId="Heading1Char16">
    <w:name w:val="Heading 1 Char16"/>
    <w:aliases w:val="Заголовок 1 Знак Знак Char16,Заголовок 1 Знак Знак Знак Знак Char16,Заголовок 1 Знак Знак Знак Char16,Знак Знак Знак Знак Char16,Header1-2000 Char16,H1 Char16,Head 1 + Arial Narrow Char16,12 пт Char16,все пр... Char16,Head 1 Char16"/>
    <w:uiPriority w:val="99"/>
    <w:locked/>
    <w:rsid w:val="00E942F7"/>
    <w:rPr>
      <w:rFonts w:ascii="Cambria" w:hAnsi="Cambria" w:cs="Times New Roman"/>
      <w:b/>
      <w:bCs/>
      <w:kern w:val="32"/>
      <w:sz w:val="32"/>
      <w:szCs w:val="32"/>
      <w:lang w:eastAsia="en-US"/>
    </w:rPr>
  </w:style>
  <w:style w:type="character" w:customStyle="1" w:styleId="Heading1Char15">
    <w:name w:val="Heading 1 Char15"/>
    <w:aliases w:val="Заголовок 1 Знак Знак Char15,Заголовок 1 Знак Знак Знак Знак Char15,Заголовок 1 Знак Знак Знак Char15,Знак Знак Знак Знак Char15,Header1-2000 Char15,H1 Char15,Head 1 + Arial Narrow Char15,12 пт Char15,все пр... Char15,Head 1 Char15"/>
    <w:uiPriority w:val="99"/>
    <w:locked/>
    <w:rsid w:val="00322FB8"/>
    <w:rPr>
      <w:rFonts w:ascii="Cambria" w:hAnsi="Cambria" w:cs="Times New Roman"/>
      <w:b/>
      <w:bCs/>
      <w:kern w:val="32"/>
      <w:sz w:val="32"/>
      <w:szCs w:val="32"/>
      <w:lang w:eastAsia="en-US"/>
    </w:rPr>
  </w:style>
  <w:style w:type="character" w:customStyle="1" w:styleId="Heading1Char14">
    <w:name w:val="Heading 1 Char14"/>
    <w:aliases w:val="Заголовок 1 Знак Знак Char14,Заголовок 1 Знак Знак Знак Знак Char14,Заголовок 1 Знак Знак Знак Char14,Знак Знак Знак Знак Char14,Header1-2000 Char14,H1 Char14,Head 1 + Arial Narrow Char14,12 пт Char14,все пр... Char14,Head 1 Char14"/>
    <w:uiPriority w:val="99"/>
    <w:locked/>
    <w:rsid w:val="009830B7"/>
    <w:rPr>
      <w:rFonts w:ascii="Cambria" w:hAnsi="Cambria" w:cs="Times New Roman"/>
      <w:b/>
      <w:bCs/>
      <w:kern w:val="32"/>
      <w:sz w:val="32"/>
      <w:szCs w:val="32"/>
      <w:lang w:eastAsia="en-US"/>
    </w:rPr>
  </w:style>
  <w:style w:type="character" w:customStyle="1" w:styleId="Heading1Char13">
    <w:name w:val="Heading 1 Char13"/>
    <w:aliases w:val="Заголовок 1 Знак Знак Char13,Заголовок 1 Знак Знак Знак Знак Char13,Заголовок 1 Знак Знак Знак Char13,Знак Знак Знак Знак Char13,Header1-2000 Char13,H1 Char13,Head 1 + Arial Narrow Char13,12 пт Char13,все пр... Char13,Head 1 Char13"/>
    <w:uiPriority w:val="99"/>
    <w:locked/>
    <w:rsid w:val="00A76471"/>
    <w:rPr>
      <w:rFonts w:ascii="Cambria" w:hAnsi="Cambria" w:cs="Times New Roman"/>
      <w:b/>
      <w:bCs/>
      <w:kern w:val="32"/>
      <w:sz w:val="32"/>
      <w:szCs w:val="32"/>
      <w:lang w:eastAsia="en-US"/>
    </w:rPr>
  </w:style>
  <w:style w:type="character" w:customStyle="1" w:styleId="Heading1Char12">
    <w:name w:val="Heading 1 Char12"/>
    <w:aliases w:val="Заголовок 1 Знак Знак Char12,Заголовок 1 Знак Знак Знак Знак Char12,Заголовок 1 Знак Знак Знак Char12,Знак Знак Знак Знак Char12,Header1-2000 Char12,H1 Char12,Head 1 + Arial Narrow Char12,12 пт Char12,все пр... Char12,Head 1 Char12"/>
    <w:uiPriority w:val="99"/>
    <w:locked/>
    <w:rsid w:val="00BB7515"/>
    <w:rPr>
      <w:rFonts w:ascii="Cambria" w:hAnsi="Cambria" w:cs="Times New Roman"/>
      <w:b/>
      <w:bCs/>
      <w:kern w:val="32"/>
      <w:sz w:val="32"/>
      <w:szCs w:val="32"/>
      <w:lang w:eastAsia="en-US"/>
    </w:rPr>
  </w:style>
  <w:style w:type="character" w:customStyle="1" w:styleId="Heading1Char11">
    <w:name w:val="Heading 1 Char11"/>
    <w:aliases w:val="Заголовок 1 Знак Знак Char11,Заголовок 1 Знак Знак Знак Знак Char11,Заголовок 1 Знак Знак Знак Char11,Знак Знак Знак Знак Char11,Header1-2000 Char11,H1 Char11,Head 1 + Arial Narrow Char11,12 пт Char11,все пр... Char11,Head 1 Char11"/>
    <w:uiPriority w:val="99"/>
    <w:locked/>
    <w:rsid w:val="009F4655"/>
    <w:rPr>
      <w:rFonts w:ascii="Cambria" w:hAnsi="Cambria" w:cs="Times New Roman"/>
      <w:b/>
      <w:bCs/>
      <w:kern w:val="32"/>
      <w:sz w:val="32"/>
      <w:szCs w:val="32"/>
      <w:lang w:eastAsia="en-US"/>
    </w:rPr>
  </w:style>
  <w:style w:type="character" w:customStyle="1" w:styleId="Heading1Char10">
    <w:name w:val="Heading 1 Char10"/>
    <w:aliases w:val="Заголовок 1 Знак Знак Char10,Заголовок 1 Знак Знак Знак Знак Char10,Заголовок 1 Знак Знак Знак Char10,Знак Знак Знак Знак Char10,Header1-2000 Char10,H1 Char10,Head 1 + Arial Narrow Char10,12 пт Char10,все пр... Char10,Head 1 Char10"/>
    <w:uiPriority w:val="99"/>
    <w:locked/>
    <w:rsid w:val="00BB134C"/>
    <w:rPr>
      <w:rFonts w:ascii="Cambria" w:hAnsi="Cambria" w:cs="Times New Roman"/>
      <w:b/>
      <w:bCs/>
      <w:kern w:val="32"/>
      <w:sz w:val="32"/>
      <w:szCs w:val="32"/>
      <w:lang w:eastAsia="en-US"/>
    </w:rPr>
  </w:style>
  <w:style w:type="character" w:customStyle="1" w:styleId="Heading1Char9">
    <w:name w:val="Heading 1 Char9"/>
    <w:aliases w:val="Заголовок 1 Знак Знак Char9,Заголовок 1 Знак Знак Знак Знак Char9,Заголовок 1 Знак Знак Знак Char9,Знак Знак Знак Знак Char9,Header1-2000 Char9,H1 Char9,Head 1 + Arial Narrow Char9,12 пт Char9,все пр... Char9,Head 1 Char9,H11 Char8"/>
    <w:uiPriority w:val="99"/>
    <w:locked/>
    <w:rsid w:val="00C82172"/>
    <w:rPr>
      <w:rFonts w:ascii="Cambria" w:hAnsi="Cambria" w:cs="Times New Roman"/>
      <w:b/>
      <w:bCs/>
      <w:kern w:val="32"/>
      <w:sz w:val="32"/>
      <w:szCs w:val="32"/>
      <w:lang w:eastAsia="en-US"/>
    </w:rPr>
  </w:style>
  <w:style w:type="character" w:customStyle="1" w:styleId="Heading1Char8">
    <w:name w:val="Heading 1 Char8"/>
    <w:aliases w:val="Заголовок 1 Знак Знак Char8,Заголовок 1 Знак Знак Знак Знак Char8,Заголовок 1 Знак Знак Знак Char8,Знак Знак Знак Знак Char8,Header1-2000 Char8,H1 Char8,Head 1 + Arial Narrow Char8,12 пт Char8,все пр... Char8,Head 1 Char8,H11 Char7"/>
    <w:uiPriority w:val="99"/>
    <w:locked/>
    <w:rsid w:val="00C31116"/>
    <w:rPr>
      <w:rFonts w:ascii="Cambria" w:hAnsi="Cambria" w:cs="Times New Roman"/>
      <w:b/>
      <w:bCs/>
      <w:kern w:val="32"/>
      <w:sz w:val="32"/>
      <w:szCs w:val="32"/>
      <w:lang w:eastAsia="en-US"/>
    </w:rPr>
  </w:style>
  <w:style w:type="character" w:customStyle="1" w:styleId="Heading1Char7">
    <w:name w:val="Heading 1 Char7"/>
    <w:aliases w:val="Заголовок 1 Знак Знак Char7,Заголовок 1 Знак Знак Знак Знак Char7,Заголовок 1 Знак Знак Знак Char7,Знак Знак Знак Знак Char7,Header1-2000 Char7,H1 Char7,Head 1 + Arial Narrow Char7,12 пт Char7,все пр... Char7,Head 1 Char7,H11 Char6"/>
    <w:uiPriority w:val="99"/>
    <w:locked/>
    <w:rsid w:val="00AE65CA"/>
    <w:rPr>
      <w:rFonts w:ascii="Cambria" w:hAnsi="Cambria" w:cs="Times New Roman"/>
      <w:b/>
      <w:bCs/>
      <w:kern w:val="32"/>
      <w:sz w:val="32"/>
      <w:szCs w:val="32"/>
      <w:lang w:eastAsia="en-US"/>
    </w:rPr>
  </w:style>
  <w:style w:type="character" w:customStyle="1" w:styleId="Heading1Char6">
    <w:name w:val="Heading 1 Char6"/>
    <w:aliases w:val="Заголовок 1 Знак Знак Char6,Заголовок 1 Знак Знак Знак Знак Char6,Заголовок 1 Знак Знак Знак Char6,Знак Знак Знак Знак Char6,Header1-2000 Char6,H1 Char6,Head 1 + Arial Narrow Char6,12 пт Char6,все пр... Char6,Head 1 Char6,H11 Char5"/>
    <w:uiPriority w:val="99"/>
    <w:locked/>
    <w:rsid w:val="00DF6EE4"/>
    <w:rPr>
      <w:rFonts w:ascii="Cambria" w:hAnsi="Cambria" w:cs="Times New Roman"/>
      <w:b/>
      <w:bCs/>
      <w:kern w:val="32"/>
      <w:sz w:val="32"/>
      <w:szCs w:val="32"/>
      <w:lang w:eastAsia="en-US"/>
    </w:rPr>
  </w:style>
  <w:style w:type="character" w:customStyle="1" w:styleId="12">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uiPriority w:val="99"/>
    <w:rsid w:val="00026E37"/>
    <w:rPr>
      <w:rFonts w:ascii="Cambria" w:hAnsi="Cambria" w:cs="Times New Roman"/>
      <w:b/>
      <w:bCs/>
      <w:color w:val="365F91"/>
      <w:sz w:val="28"/>
      <w:szCs w:val="28"/>
    </w:rPr>
  </w:style>
  <w:style w:type="character" w:customStyle="1" w:styleId="21">
    <w:name w:val="Заголовок 2 Знак"/>
    <w:uiPriority w:val="99"/>
    <w:semiHidden/>
    <w:rsid w:val="00026E37"/>
    <w:rPr>
      <w:rFonts w:ascii="Cambria" w:hAnsi="Cambria" w:cs="Times New Roman"/>
      <w:b/>
      <w:bCs/>
      <w:color w:val="4F81BD"/>
      <w:sz w:val="26"/>
      <w:szCs w:val="26"/>
    </w:rPr>
  </w:style>
  <w:style w:type="character" w:customStyle="1" w:styleId="30">
    <w:name w:val="Заголовок 3 Знак"/>
    <w:link w:val="3"/>
    <w:uiPriority w:val="99"/>
    <w:semiHidden/>
    <w:locked/>
    <w:rsid w:val="00026E37"/>
    <w:rPr>
      <w:rFonts w:ascii="Arial" w:hAnsi="Arial" w:cs="Arial"/>
      <w:b/>
      <w:bCs/>
      <w:sz w:val="26"/>
      <w:szCs w:val="26"/>
      <w:lang w:eastAsia="ru-RU"/>
    </w:rPr>
  </w:style>
  <w:style w:type="character" w:customStyle="1" w:styleId="40">
    <w:name w:val="Заголовок 4 Знак"/>
    <w:link w:val="4"/>
    <w:uiPriority w:val="99"/>
    <w:semiHidden/>
    <w:locked/>
    <w:rsid w:val="00026E37"/>
    <w:rPr>
      <w:rFonts w:ascii="Times New Roman" w:hAnsi="Times New Roman" w:cs="Times New Roman"/>
      <w:b/>
      <w:sz w:val="20"/>
      <w:szCs w:val="20"/>
      <w:lang w:eastAsia="ru-RU"/>
    </w:rPr>
  </w:style>
  <w:style w:type="character" w:customStyle="1" w:styleId="50">
    <w:name w:val="Заголовок 5 Знак"/>
    <w:link w:val="5"/>
    <w:uiPriority w:val="99"/>
    <w:semiHidden/>
    <w:locked/>
    <w:rsid w:val="00026E37"/>
    <w:rPr>
      <w:rFonts w:ascii="Times New Roman" w:hAnsi="Times New Roman" w:cs="Times New Roman"/>
      <w:b/>
      <w:bCs/>
      <w:i/>
      <w:iCs/>
      <w:sz w:val="26"/>
      <w:szCs w:val="26"/>
      <w:lang w:eastAsia="ar-SA" w:bidi="ar-SA"/>
    </w:rPr>
  </w:style>
  <w:style w:type="character" w:customStyle="1" w:styleId="60">
    <w:name w:val="Заголовок 6 Знак"/>
    <w:link w:val="6"/>
    <w:uiPriority w:val="99"/>
    <w:semiHidden/>
    <w:locked/>
    <w:rsid w:val="00026E37"/>
    <w:rPr>
      <w:rFonts w:ascii="Times New Roman" w:hAnsi="Times New Roman" w:cs="Times New Roman"/>
      <w:i/>
      <w:iCs/>
      <w:sz w:val="28"/>
      <w:szCs w:val="28"/>
      <w:lang w:eastAsia="ru-RU"/>
    </w:rPr>
  </w:style>
  <w:style w:type="character" w:customStyle="1" w:styleId="70">
    <w:name w:val="Заголовок 7 Знак"/>
    <w:link w:val="7"/>
    <w:uiPriority w:val="99"/>
    <w:semiHidden/>
    <w:locked/>
    <w:rsid w:val="00026E3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026E37"/>
    <w:rPr>
      <w:rFonts w:ascii="Arial" w:hAnsi="Arial" w:cs="Arial"/>
      <w:i/>
      <w:iCs/>
      <w:sz w:val="20"/>
      <w:szCs w:val="20"/>
      <w:lang w:eastAsia="ru-RU"/>
    </w:rPr>
  </w:style>
  <w:style w:type="character" w:customStyle="1" w:styleId="90">
    <w:name w:val="Заголовок 9 Знак"/>
    <w:link w:val="9"/>
    <w:uiPriority w:val="99"/>
    <w:semiHidden/>
    <w:locked/>
    <w:rsid w:val="00026E37"/>
    <w:rPr>
      <w:rFonts w:ascii="Arial" w:hAnsi="Arial" w:cs="Arial"/>
      <w:b/>
      <w:bCs/>
      <w:i/>
      <w:iCs/>
      <w:sz w:val="18"/>
      <w:szCs w:val="18"/>
      <w:lang w:eastAsia="ru-RU"/>
    </w:rPr>
  </w:style>
  <w:style w:type="character" w:styleId="a7">
    <w:name w:val="Hyperlink"/>
    <w:uiPriority w:val="99"/>
    <w:rsid w:val="00026E37"/>
    <w:rPr>
      <w:rFonts w:ascii="Times New Roman" w:hAnsi="Times New Roman" w:cs="Times New Roman"/>
      <w:color w:val="0000FF"/>
      <w:u w:val="single"/>
    </w:rPr>
  </w:style>
  <w:style w:type="character" w:styleId="a8">
    <w:name w:val="FollowedHyperlink"/>
    <w:uiPriority w:val="99"/>
    <w:semiHidden/>
    <w:rsid w:val="00026E37"/>
    <w:rPr>
      <w:rFonts w:ascii="Times New Roman" w:hAnsi="Times New Roman" w:cs="Times New Roman"/>
      <w:color w:val="800080"/>
      <w:u w:val="single"/>
    </w:rPr>
  </w:style>
  <w:style w:type="character" w:styleId="a9">
    <w:name w:val="Emphasis"/>
    <w:uiPriority w:val="99"/>
    <w:qFormat/>
    <w:rsid w:val="00026E37"/>
    <w:rPr>
      <w:rFonts w:ascii="Times New Roman" w:hAnsi="Times New Roman" w:cs="Times New Roman"/>
      <w:i/>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1"/>
    <w:uiPriority w:val="99"/>
    <w:locked/>
    <w:rsid w:val="00026E37"/>
    <w:rPr>
      <w:rFonts w:ascii="Times New Roman" w:hAnsi="Times New Roman"/>
      <w:b/>
      <w:i/>
      <w:sz w:val="20"/>
      <w:lang w:eastAsia="ru-RU"/>
    </w:rPr>
  </w:style>
  <w:style w:type="paragraph" w:styleId="HTML">
    <w:name w:val="HTML Preformatted"/>
    <w:basedOn w:val="a3"/>
    <w:link w:val="HTML0"/>
    <w:uiPriority w:val="99"/>
    <w:semiHidden/>
    <w:rsid w:val="00026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PreformattedChar">
    <w:name w:val="HTML Preformatted Char"/>
    <w:uiPriority w:val="99"/>
    <w:locked/>
    <w:rsid w:val="00026E37"/>
    <w:rPr>
      <w:rFonts w:ascii="Courier New" w:hAnsi="Courier New" w:cs="Times New Roman"/>
      <w:color w:val="000090"/>
      <w:lang w:val="ru-RU" w:eastAsia="ru-RU"/>
    </w:rPr>
  </w:style>
  <w:style w:type="character" w:customStyle="1" w:styleId="HTML0">
    <w:name w:val="Стандартный HTML Знак"/>
    <w:link w:val="HTML"/>
    <w:uiPriority w:val="99"/>
    <w:semiHidden/>
    <w:locked/>
    <w:rsid w:val="00026E37"/>
    <w:rPr>
      <w:rFonts w:ascii="Courier New" w:hAnsi="Courier New" w:cs="Courier New"/>
      <w:color w:val="000090"/>
      <w:sz w:val="20"/>
      <w:szCs w:val="20"/>
      <w:lang w:eastAsia="ru-RU"/>
    </w:rPr>
  </w:style>
  <w:style w:type="character" w:styleId="aa">
    <w:name w:val="Strong"/>
    <w:uiPriority w:val="99"/>
    <w:qFormat/>
    <w:rsid w:val="00026E37"/>
    <w:rPr>
      <w:rFonts w:ascii="Times New Roman" w:hAnsi="Times New Roman" w:cs="Times New Roman"/>
      <w:b/>
    </w:rPr>
  </w:style>
  <w:style w:type="paragraph" w:styleId="ab">
    <w:name w:val="Normal (Web)"/>
    <w:basedOn w:val="a3"/>
    <w:uiPriority w:val="99"/>
    <w:rsid w:val="00026E37"/>
    <w:pPr>
      <w:spacing w:after="0" w:line="240" w:lineRule="auto"/>
    </w:pPr>
    <w:rPr>
      <w:rFonts w:ascii="Times New Roman" w:eastAsia="Times New Roman" w:hAnsi="Times New Roman"/>
      <w:sz w:val="24"/>
      <w:szCs w:val="24"/>
      <w:lang w:eastAsia="ru-RU"/>
    </w:rPr>
  </w:style>
  <w:style w:type="paragraph" w:styleId="13">
    <w:name w:val="index 1"/>
    <w:basedOn w:val="a3"/>
    <w:next w:val="a3"/>
    <w:autoRedefine/>
    <w:uiPriority w:val="99"/>
    <w:semiHidden/>
    <w:rsid w:val="00026E37"/>
    <w:pPr>
      <w:spacing w:after="0" w:line="240" w:lineRule="auto"/>
      <w:ind w:left="220" w:hanging="220"/>
    </w:pPr>
    <w:rPr>
      <w:szCs w:val="28"/>
    </w:rPr>
  </w:style>
  <w:style w:type="paragraph" w:styleId="14">
    <w:name w:val="toc 1"/>
    <w:basedOn w:val="a3"/>
    <w:next w:val="a3"/>
    <w:autoRedefine/>
    <w:uiPriority w:val="99"/>
    <w:semiHidden/>
    <w:rsid w:val="00026E37"/>
    <w:pPr>
      <w:tabs>
        <w:tab w:val="left" w:pos="9498"/>
        <w:tab w:val="right" w:leader="dot" w:pos="9781"/>
      </w:tabs>
      <w:spacing w:before="120" w:after="120"/>
      <w:jc w:val="both"/>
    </w:pPr>
    <w:rPr>
      <w:rFonts w:ascii="Times New Roman" w:hAnsi="Times New Roman"/>
      <w:b/>
      <w:bCs/>
      <w:caps/>
      <w:sz w:val="20"/>
      <w:szCs w:val="20"/>
    </w:rPr>
  </w:style>
  <w:style w:type="paragraph" w:styleId="22">
    <w:name w:val="toc 2"/>
    <w:basedOn w:val="a3"/>
    <w:next w:val="a3"/>
    <w:autoRedefine/>
    <w:uiPriority w:val="99"/>
    <w:semiHidden/>
    <w:rsid w:val="00026E37"/>
    <w:pPr>
      <w:spacing w:after="0"/>
      <w:ind w:left="220" w:right="-1"/>
      <w:jc w:val="both"/>
    </w:pPr>
    <w:rPr>
      <w:rFonts w:ascii="Times New Roman" w:hAnsi="Times New Roman"/>
      <w:sz w:val="20"/>
      <w:szCs w:val="20"/>
    </w:rPr>
  </w:style>
  <w:style w:type="paragraph" w:styleId="31">
    <w:name w:val="toc 3"/>
    <w:basedOn w:val="a3"/>
    <w:next w:val="a3"/>
    <w:autoRedefine/>
    <w:uiPriority w:val="99"/>
    <w:semiHidden/>
    <w:rsid w:val="00026E37"/>
    <w:pPr>
      <w:spacing w:after="0"/>
      <w:ind w:left="440"/>
    </w:pPr>
    <w:rPr>
      <w:rFonts w:ascii="Times New Roman" w:hAnsi="Times New Roman"/>
      <w:i/>
      <w:iCs/>
      <w:sz w:val="20"/>
      <w:szCs w:val="20"/>
    </w:rPr>
  </w:style>
  <w:style w:type="paragraph" w:styleId="41">
    <w:name w:val="toc 4"/>
    <w:basedOn w:val="a3"/>
    <w:next w:val="a3"/>
    <w:autoRedefine/>
    <w:uiPriority w:val="99"/>
    <w:semiHidden/>
    <w:rsid w:val="00026E37"/>
    <w:pPr>
      <w:spacing w:after="0"/>
      <w:ind w:left="660"/>
    </w:pPr>
    <w:rPr>
      <w:rFonts w:ascii="Times New Roman" w:hAnsi="Times New Roman"/>
      <w:sz w:val="18"/>
      <w:szCs w:val="18"/>
    </w:rPr>
  </w:style>
  <w:style w:type="paragraph" w:styleId="ac">
    <w:name w:val="footnote text"/>
    <w:basedOn w:val="a3"/>
    <w:link w:val="ad"/>
    <w:uiPriority w:val="99"/>
    <w:semiHidden/>
    <w:rsid w:val="00026E37"/>
    <w:pPr>
      <w:suppressAutoHyphens/>
      <w:spacing w:after="0" w:line="240" w:lineRule="auto"/>
    </w:pPr>
    <w:rPr>
      <w:rFonts w:ascii="Times New Roman" w:eastAsia="Times New Roman" w:hAnsi="Times New Roman"/>
      <w:sz w:val="20"/>
      <w:szCs w:val="20"/>
      <w:lang w:eastAsia="ar-SA"/>
    </w:rPr>
  </w:style>
  <w:style w:type="character" w:customStyle="1" w:styleId="ad">
    <w:name w:val="Текст сноски Знак"/>
    <w:link w:val="ac"/>
    <w:uiPriority w:val="99"/>
    <w:semiHidden/>
    <w:locked/>
    <w:rsid w:val="00026E37"/>
    <w:rPr>
      <w:rFonts w:ascii="Times New Roman" w:hAnsi="Times New Roman" w:cs="Times New Roman"/>
      <w:sz w:val="20"/>
      <w:szCs w:val="20"/>
      <w:lang w:eastAsia="ar-SA" w:bidi="ar-SA"/>
    </w:rPr>
  </w:style>
  <w:style w:type="paragraph" w:styleId="ae">
    <w:name w:val="annotation text"/>
    <w:basedOn w:val="a3"/>
    <w:link w:val="af"/>
    <w:uiPriority w:val="99"/>
    <w:semiHidden/>
    <w:rsid w:val="00026E37"/>
    <w:pPr>
      <w:spacing w:line="240" w:lineRule="auto"/>
    </w:pPr>
    <w:rPr>
      <w:sz w:val="20"/>
      <w:szCs w:val="20"/>
      <w:lang w:eastAsia="ru-RU"/>
    </w:rPr>
  </w:style>
  <w:style w:type="character" w:customStyle="1" w:styleId="af">
    <w:name w:val="Текст примечания Знак"/>
    <w:link w:val="ae"/>
    <w:uiPriority w:val="99"/>
    <w:semiHidden/>
    <w:locked/>
    <w:rsid w:val="00026E37"/>
    <w:rPr>
      <w:rFonts w:ascii="Calibri" w:hAnsi="Calibri" w:cs="Times New Roman"/>
      <w:sz w:val="20"/>
      <w:szCs w:val="20"/>
      <w:lang w:eastAsia="ru-RU"/>
    </w:rPr>
  </w:style>
  <w:style w:type="paragraph" w:styleId="af0">
    <w:name w:val="header"/>
    <w:basedOn w:val="a3"/>
    <w:link w:val="af1"/>
    <w:uiPriority w:val="99"/>
    <w:rsid w:val="00026E37"/>
    <w:pPr>
      <w:tabs>
        <w:tab w:val="center" w:pos="4677"/>
        <w:tab w:val="right" w:pos="9355"/>
      </w:tabs>
      <w:spacing w:after="0" w:line="240" w:lineRule="auto"/>
    </w:pPr>
    <w:rPr>
      <w:szCs w:val="28"/>
    </w:rPr>
  </w:style>
  <w:style w:type="character" w:customStyle="1" w:styleId="HeaderChar">
    <w:name w:val="Header Char"/>
    <w:uiPriority w:val="99"/>
    <w:locked/>
    <w:rsid w:val="00026E37"/>
    <w:rPr>
      <w:rFonts w:ascii="Times New Roman" w:hAnsi="Times New Roman" w:cs="Times New Roman"/>
      <w:sz w:val="24"/>
      <w:lang w:val="ru-RU" w:eastAsia="ar-SA" w:bidi="ar-SA"/>
    </w:rPr>
  </w:style>
  <w:style w:type="character" w:customStyle="1" w:styleId="af1">
    <w:name w:val="Верхний колонтитул Знак"/>
    <w:link w:val="af0"/>
    <w:uiPriority w:val="99"/>
    <w:locked/>
    <w:rsid w:val="00026E37"/>
    <w:rPr>
      <w:rFonts w:ascii="Calibri" w:hAnsi="Calibri" w:cs="Times New Roman"/>
      <w:sz w:val="28"/>
      <w:szCs w:val="28"/>
    </w:rPr>
  </w:style>
  <w:style w:type="paragraph" w:styleId="af2">
    <w:name w:val="footer"/>
    <w:basedOn w:val="a3"/>
    <w:link w:val="af3"/>
    <w:uiPriority w:val="99"/>
    <w:rsid w:val="00026E37"/>
    <w:pPr>
      <w:tabs>
        <w:tab w:val="center" w:pos="4677"/>
        <w:tab w:val="right" w:pos="9355"/>
      </w:tabs>
      <w:spacing w:after="0" w:line="240" w:lineRule="auto"/>
    </w:pPr>
    <w:rPr>
      <w:szCs w:val="28"/>
    </w:rPr>
  </w:style>
  <w:style w:type="character" w:customStyle="1" w:styleId="FooterChar">
    <w:name w:val="Footer Char"/>
    <w:uiPriority w:val="99"/>
    <w:locked/>
    <w:rsid w:val="00026E37"/>
    <w:rPr>
      <w:rFonts w:ascii="Times New Roman" w:hAnsi="Times New Roman" w:cs="Times New Roman"/>
      <w:sz w:val="24"/>
      <w:lang w:val="ru-RU" w:eastAsia="ar-SA" w:bidi="ar-SA"/>
    </w:rPr>
  </w:style>
  <w:style w:type="character" w:customStyle="1" w:styleId="af3">
    <w:name w:val="Нижний колонтитул Знак"/>
    <w:link w:val="af2"/>
    <w:uiPriority w:val="99"/>
    <w:locked/>
    <w:rsid w:val="00026E37"/>
    <w:rPr>
      <w:rFonts w:ascii="Calibri" w:hAnsi="Calibri" w:cs="Times New Roman"/>
      <w:sz w:val="28"/>
      <w:szCs w:val="28"/>
    </w:rPr>
  </w:style>
  <w:style w:type="paragraph" w:styleId="af4">
    <w:name w:val="index heading"/>
    <w:basedOn w:val="a3"/>
    <w:next w:val="13"/>
    <w:uiPriority w:val="99"/>
    <w:semiHidden/>
    <w:rsid w:val="00026E37"/>
    <w:pPr>
      <w:spacing w:after="0" w:line="240" w:lineRule="auto"/>
    </w:pPr>
    <w:rPr>
      <w:rFonts w:ascii="Calibri Light" w:eastAsia="Times New Roman" w:hAnsi="Calibri Light"/>
      <w:b/>
      <w:bCs/>
      <w:sz w:val="28"/>
      <w:szCs w:val="28"/>
    </w:rPr>
  </w:style>
  <w:style w:type="paragraph" w:styleId="af5">
    <w:name w:val="caption"/>
    <w:basedOn w:val="a3"/>
    <w:next w:val="a3"/>
    <w:uiPriority w:val="99"/>
    <w:qFormat/>
    <w:rsid w:val="00026E37"/>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6">
    <w:name w:val="endnote text"/>
    <w:basedOn w:val="a3"/>
    <w:link w:val="af7"/>
    <w:uiPriority w:val="99"/>
    <w:semiHidden/>
    <w:rsid w:val="00026E37"/>
    <w:rPr>
      <w:sz w:val="24"/>
      <w:szCs w:val="24"/>
    </w:rPr>
  </w:style>
  <w:style w:type="character" w:customStyle="1" w:styleId="af7">
    <w:name w:val="Текст концевой сноски Знак"/>
    <w:link w:val="af6"/>
    <w:uiPriority w:val="99"/>
    <w:semiHidden/>
    <w:locked/>
    <w:rsid w:val="00026E37"/>
    <w:rPr>
      <w:rFonts w:ascii="Calibri" w:hAnsi="Calibri" w:cs="Times New Roman"/>
      <w:sz w:val="24"/>
      <w:szCs w:val="24"/>
    </w:rPr>
  </w:style>
  <w:style w:type="paragraph" w:styleId="af8">
    <w:name w:val="List"/>
    <w:basedOn w:val="a3"/>
    <w:uiPriority w:val="99"/>
    <w:semiHidden/>
    <w:rsid w:val="00026E37"/>
    <w:pPr>
      <w:spacing w:after="0" w:line="240" w:lineRule="auto"/>
      <w:ind w:left="283" w:hanging="283"/>
      <w:contextualSpacing/>
    </w:pPr>
    <w:rPr>
      <w:rFonts w:ascii="Times New Roman" w:hAnsi="Times New Roman"/>
      <w:sz w:val="28"/>
      <w:szCs w:val="28"/>
    </w:rPr>
  </w:style>
  <w:style w:type="paragraph" w:styleId="af9">
    <w:name w:val="Title"/>
    <w:basedOn w:val="a3"/>
    <w:link w:val="afa"/>
    <w:uiPriority w:val="99"/>
    <w:qFormat/>
    <w:rsid w:val="00026E37"/>
    <w:pPr>
      <w:spacing w:after="0" w:line="240" w:lineRule="auto"/>
      <w:jc w:val="center"/>
    </w:pPr>
    <w:rPr>
      <w:rFonts w:ascii="Arial" w:hAnsi="Arial" w:cs="Arial"/>
      <w:b/>
      <w:bCs/>
      <w:sz w:val="24"/>
      <w:szCs w:val="24"/>
      <w:lang w:eastAsia="ru-RU"/>
    </w:rPr>
  </w:style>
  <w:style w:type="character" w:customStyle="1" w:styleId="TitleChar">
    <w:name w:val="Title Char"/>
    <w:uiPriority w:val="99"/>
    <w:locked/>
    <w:rsid w:val="00026E37"/>
    <w:rPr>
      <w:rFonts w:ascii="Arial" w:hAnsi="Arial" w:cs="Times New Roman"/>
      <w:b/>
      <w:sz w:val="24"/>
      <w:lang w:val="ru-RU" w:eastAsia="ru-RU"/>
    </w:rPr>
  </w:style>
  <w:style w:type="character" w:customStyle="1" w:styleId="afa">
    <w:name w:val="Название Знак"/>
    <w:link w:val="af9"/>
    <w:uiPriority w:val="99"/>
    <w:locked/>
    <w:rsid w:val="00026E37"/>
    <w:rPr>
      <w:rFonts w:ascii="Arial" w:hAnsi="Arial" w:cs="Arial"/>
      <w:b/>
      <w:bCs/>
      <w:sz w:val="24"/>
      <w:szCs w:val="24"/>
      <w:lang w:eastAsia="ru-RU"/>
    </w:rPr>
  </w:style>
  <w:style w:type="paragraph" w:styleId="afb">
    <w:name w:val="Signature"/>
    <w:basedOn w:val="a3"/>
    <w:link w:val="afc"/>
    <w:uiPriority w:val="99"/>
    <w:semiHidden/>
    <w:rsid w:val="00026E37"/>
    <w:pPr>
      <w:spacing w:after="0" w:line="240" w:lineRule="auto"/>
      <w:ind w:left="4252"/>
    </w:pPr>
    <w:rPr>
      <w:rFonts w:ascii="Times New Roman" w:eastAsia="Times New Roman" w:hAnsi="Times New Roman"/>
      <w:b/>
      <w:sz w:val="28"/>
      <w:szCs w:val="28"/>
      <w:lang w:eastAsia="ru-RU"/>
    </w:rPr>
  </w:style>
  <w:style w:type="character" w:customStyle="1" w:styleId="SignatureChar">
    <w:name w:val="Signature Char"/>
    <w:uiPriority w:val="99"/>
    <w:locked/>
    <w:rsid w:val="00026E37"/>
    <w:rPr>
      <w:rFonts w:ascii="Times New Roman" w:hAnsi="Times New Roman" w:cs="Times New Roman"/>
      <w:b/>
      <w:sz w:val="28"/>
      <w:lang w:val="ru-RU" w:eastAsia="ru-RU"/>
    </w:rPr>
  </w:style>
  <w:style w:type="character" w:customStyle="1" w:styleId="afc">
    <w:name w:val="Подпись Знак"/>
    <w:link w:val="afb"/>
    <w:uiPriority w:val="99"/>
    <w:semiHidden/>
    <w:locked/>
    <w:rsid w:val="00026E37"/>
    <w:rPr>
      <w:rFonts w:ascii="Times New Roman" w:hAnsi="Times New Roman" w:cs="Times New Roman"/>
      <w:b/>
      <w:sz w:val="28"/>
      <w:szCs w:val="28"/>
      <w:lang w:eastAsia="ru-RU"/>
    </w:rPr>
  </w:style>
  <w:style w:type="character" w:customStyle="1" w:styleId="afd">
    <w:name w:val="Основной текст Знак"/>
    <w:aliases w:val="бпОсновной текст Знак"/>
    <w:link w:val="afe"/>
    <w:uiPriority w:val="99"/>
    <w:semiHidden/>
    <w:locked/>
    <w:rsid w:val="00026E37"/>
    <w:rPr>
      <w:rFonts w:ascii="Times New Roman" w:hAnsi="Times New Roman" w:cs="Times New Roman"/>
      <w:sz w:val="24"/>
      <w:szCs w:val="24"/>
    </w:rPr>
  </w:style>
  <w:style w:type="paragraph" w:styleId="afe">
    <w:name w:val="Body Text"/>
    <w:aliases w:val="бпОсновной текст"/>
    <w:basedOn w:val="a3"/>
    <w:link w:val="afd"/>
    <w:uiPriority w:val="99"/>
    <w:semiHidden/>
    <w:rsid w:val="00026E37"/>
    <w:pPr>
      <w:spacing w:after="0" w:line="240" w:lineRule="auto"/>
      <w:jc w:val="both"/>
    </w:pPr>
    <w:rPr>
      <w:rFonts w:ascii="Times New Roman" w:eastAsia="Times New Roman" w:hAnsi="Times New Roman"/>
      <w:sz w:val="28"/>
      <w:szCs w:val="24"/>
    </w:rPr>
  </w:style>
  <w:style w:type="character" w:customStyle="1" w:styleId="BodyTextChar">
    <w:name w:val="Body Text Char"/>
    <w:aliases w:val="бпОсновной текст Char"/>
    <w:uiPriority w:val="99"/>
    <w:locked/>
    <w:rsid w:val="00026E37"/>
    <w:rPr>
      <w:rFonts w:ascii="Times New Roman" w:hAnsi="Times New Roman" w:cs="Times New Roman"/>
      <w:sz w:val="24"/>
      <w:lang w:val="ru-RU" w:eastAsia="ru-RU"/>
    </w:rPr>
  </w:style>
  <w:style w:type="character" w:customStyle="1" w:styleId="15">
    <w:name w:val="Основной текст Знак1"/>
    <w:aliases w:val="бпОсновной текст Знак1"/>
    <w:uiPriority w:val="99"/>
    <w:semiHidden/>
    <w:rsid w:val="00026E37"/>
    <w:rPr>
      <w:rFonts w:ascii="Calibri" w:hAnsi="Calibri" w:cs="Times New Roman"/>
    </w:rPr>
  </w:style>
  <w:style w:type="paragraph" w:styleId="aff">
    <w:name w:val="Body Text Indent"/>
    <w:basedOn w:val="a3"/>
    <w:link w:val="aff0"/>
    <w:uiPriority w:val="99"/>
    <w:semiHidden/>
    <w:rsid w:val="00026E37"/>
    <w:pPr>
      <w:spacing w:after="120" w:line="240" w:lineRule="auto"/>
      <w:ind w:left="283"/>
    </w:pPr>
    <w:rPr>
      <w:rFonts w:ascii="Times New Roman" w:eastAsia="Times New Roman" w:hAnsi="Times New Roman"/>
      <w:sz w:val="28"/>
      <w:szCs w:val="24"/>
      <w:lang w:eastAsia="ru-RU"/>
    </w:rPr>
  </w:style>
  <w:style w:type="character" w:customStyle="1" w:styleId="BodyTextIndentChar">
    <w:name w:val="Body Text Indent Char"/>
    <w:uiPriority w:val="99"/>
    <w:locked/>
    <w:rsid w:val="00026E37"/>
    <w:rPr>
      <w:rFonts w:ascii="Times New Roman" w:hAnsi="Times New Roman" w:cs="Times New Roman"/>
      <w:sz w:val="24"/>
      <w:lang w:val="ru-RU" w:eastAsia="ru-RU"/>
    </w:rPr>
  </w:style>
  <w:style w:type="character" w:customStyle="1" w:styleId="aff0">
    <w:name w:val="Основной текст с отступом Знак"/>
    <w:link w:val="aff"/>
    <w:uiPriority w:val="99"/>
    <w:semiHidden/>
    <w:locked/>
    <w:rsid w:val="00026E37"/>
    <w:rPr>
      <w:rFonts w:ascii="Times New Roman" w:hAnsi="Times New Roman" w:cs="Times New Roman"/>
      <w:sz w:val="24"/>
      <w:szCs w:val="24"/>
      <w:lang w:eastAsia="ru-RU"/>
    </w:rPr>
  </w:style>
  <w:style w:type="paragraph" w:styleId="aff1">
    <w:name w:val="Body Text First Indent"/>
    <w:basedOn w:val="afe"/>
    <w:link w:val="aff2"/>
    <w:uiPriority w:val="99"/>
    <w:semiHidden/>
    <w:rsid w:val="00026E37"/>
    <w:pPr>
      <w:spacing w:after="120"/>
      <w:ind w:firstLine="210"/>
      <w:jc w:val="left"/>
    </w:pPr>
    <w:rPr>
      <w:sz w:val="24"/>
    </w:rPr>
  </w:style>
  <w:style w:type="character" w:customStyle="1" w:styleId="BodyTextFirstIndentChar">
    <w:name w:val="Body Text First Indent Char"/>
    <w:uiPriority w:val="99"/>
    <w:locked/>
    <w:rsid w:val="00026E37"/>
    <w:rPr>
      <w:rFonts w:ascii="Times New Roman" w:hAnsi="Times New Roman" w:cs="Times New Roman"/>
      <w:sz w:val="24"/>
      <w:szCs w:val="24"/>
      <w:lang w:val="ru-RU" w:eastAsia="ru-RU"/>
    </w:rPr>
  </w:style>
  <w:style w:type="character" w:customStyle="1" w:styleId="aff2">
    <w:name w:val="Красная строка Знак"/>
    <w:link w:val="aff1"/>
    <w:uiPriority w:val="99"/>
    <w:semiHidden/>
    <w:locked/>
    <w:rsid w:val="00026E37"/>
    <w:rPr>
      <w:rFonts w:ascii="Times New Roman" w:hAnsi="Times New Roman" w:cs="Times New Roman"/>
      <w:sz w:val="24"/>
      <w:szCs w:val="24"/>
    </w:rPr>
  </w:style>
  <w:style w:type="paragraph" w:styleId="24">
    <w:name w:val="Body Text First Indent 2"/>
    <w:basedOn w:val="aff"/>
    <w:link w:val="25"/>
    <w:uiPriority w:val="99"/>
    <w:semiHidden/>
    <w:rsid w:val="00026E37"/>
    <w:pPr>
      <w:widowControl w:val="0"/>
      <w:autoSpaceDE w:val="0"/>
      <w:autoSpaceDN w:val="0"/>
      <w:adjustRightInd w:val="0"/>
      <w:ind w:firstLine="210"/>
    </w:pPr>
    <w:rPr>
      <w:sz w:val="20"/>
      <w:szCs w:val="20"/>
    </w:rPr>
  </w:style>
  <w:style w:type="character" w:customStyle="1" w:styleId="25">
    <w:name w:val="Красная строка 2 Знак"/>
    <w:link w:val="24"/>
    <w:uiPriority w:val="99"/>
    <w:semiHidden/>
    <w:locked/>
    <w:rsid w:val="00026E37"/>
    <w:rPr>
      <w:rFonts w:ascii="Times New Roman" w:hAnsi="Times New Roman" w:cs="Times New Roman"/>
      <w:sz w:val="20"/>
      <w:szCs w:val="20"/>
      <w:lang w:eastAsia="ru-RU"/>
    </w:rPr>
  </w:style>
  <w:style w:type="paragraph" w:styleId="26">
    <w:name w:val="Body Text 2"/>
    <w:basedOn w:val="a3"/>
    <w:link w:val="27"/>
    <w:uiPriority w:val="99"/>
    <w:semiHidden/>
    <w:rsid w:val="00026E37"/>
    <w:pPr>
      <w:spacing w:after="0" w:line="240" w:lineRule="auto"/>
    </w:pPr>
    <w:rPr>
      <w:rFonts w:ascii="Times New Roman" w:eastAsia="Times New Roman" w:hAnsi="Times New Roman"/>
      <w:b/>
      <w:bCs/>
      <w:sz w:val="24"/>
      <w:szCs w:val="24"/>
      <w:lang w:eastAsia="ru-RU"/>
    </w:rPr>
  </w:style>
  <w:style w:type="character" w:customStyle="1" w:styleId="BodyText2Char">
    <w:name w:val="Body Text 2 Char"/>
    <w:uiPriority w:val="99"/>
    <w:locked/>
    <w:rsid w:val="00026E37"/>
    <w:rPr>
      <w:rFonts w:ascii="Times New Roman" w:hAnsi="Times New Roman" w:cs="Times New Roman"/>
      <w:sz w:val="24"/>
      <w:lang w:val="ru-RU" w:eastAsia="ru-RU"/>
    </w:rPr>
  </w:style>
  <w:style w:type="character" w:customStyle="1" w:styleId="27">
    <w:name w:val="Основной текст 2 Знак"/>
    <w:link w:val="26"/>
    <w:uiPriority w:val="99"/>
    <w:semiHidden/>
    <w:locked/>
    <w:rsid w:val="00026E37"/>
    <w:rPr>
      <w:rFonts w:ascii="Times New Roman" w:hAnsi="Times New Roman" w:cs="Times New Roman"/>
      <w:b/>
      <w:bCs/>
      <w:sz w:val="24"/>
      <w:szCs w:val="24"/>
      <w:lang w:eastAsia="ru-RU"/>
    </w:rPr>
  </w:style>
  <w:style w:type="paragraph" w:styleId="32">
    <w:name w:val="Body Text 3"/>
    <w:basedOn w:val="a3"/>
    <w:link w:val="33"/>
    <w:uiPriority w:val="99"/>
    <w:semiHidden/>
    <w:rsid w:val="00026E37"/>
    <w:pPr>
      <w:spacing w:after="120" w:line="240" w:lineRule="auto"/>
    </w:pPr>
    <w:rPr>
      <w:rFonts w:ascii="Times New Roman" w:eastAsia="Times New Roman" w:hAnsi="Times New Roman"/>
      <w:sz w:val="16"/>
      <w:szCs w:val="16"/>
      <w:lang w:eastAsia="ru-RU"/>
    </w:rPr>
  </w:style>
  <w:style w:type="character" w:customStyle="1" w:styleId="BodyText3Char">
    <w:name w:val="Body Text 3 Char"/>
    <w:uiPriority w:val="99"/>
    <w:locked/>
    <w:rsid w:val="00026E37"/>
    <w:rPr>
      <w:rFonts w:ascii="Times New Roman" w:hAnsi="Times New Roman" w:cs="Times New Roman"/>
      <w:sz w:val="16"/>
      <w:lang w:val="ru-RU" w:eastAsia="ru-RU"/>
    </w:rPr>
  </w:style>
  <w:style w:type="character" w:customStyle="1" w:styleId="33">
    <w:name w:val="Основной текст 3 Знак"/>
    <w:link w:val="32"/>
    <w:uiPriority w:val="99"/>
    <w:semiHidden/>
    <w:locked/>
    <w:rsid w:val="00026E37"/>
    <w:rPr>
      <w:rFonts w:ascii="Times New Roman" w:hAnsi="Times New Roman" w:cs="Times New Roman"/>
      <w:sz w:val="16"/>
      <w:szCs w:val="16"/>
      <w:lang w:eastAsia="ru-RU"/>
    </w:rPr>
  </w:style>
  <w:style w:type="paragraph" w:styleId="34">
    <w:name w:val="Body Text Indent 3"/>
    <w:basedOn w:val="a3"/>
    <w:link w:val="35"/>
    <w:uiPriority w:val="99"/>
    <w:semiHidden/>
    <w:rsid w:val="00026E37"/>
    <w:pPr>
      <w:spacing w:after="120" w:line="240" w:lineRule="auto"/>
      <w:ind w:left="283"/>
      <w:jc w:val="center"/>
    </w:pPr>
    <w:rPr>
      <w:rFonts w:ascii="Times New Roman" w:hAnsi="Times New Roman"/>
      <w:sz w:val="16"/>
      <w:szCs w:val="16"/>
      <w:lang w:eastAsia="ru-RU"/>
    </w:rPr>
  </w:style>
  <w:style w:type="character" w:customStyle="1" w:styleId="BodyTextIndent3Char">
    <w:name w:val="Body Text Indent 3 Char"/>
    <w:uiPriority w:val="99"/>
    <w:locked/>
    <w:rsid w:val="00026E37"/>
    <w:rPr>
      <w:rFonts w:ascii="Times New Roman" w:hAnsi="Times New Roman" w:cs="Times New Roman"/>
      <w:sz w:val="16"/>
      <w:lang w:val="ru-RU" w:eastAsia="ru-RU"/>
    </w:rPr>
  </w:style>
  <w:style w:type="character" w:customStyle="1" w:styleId="35">
    <w:name w:val="Основной текст с отступом 3 Знак"/>
    <w:link w:val="34"/>
    <w:uiPriority w:val="99"/>
    <w:semiHidden/>
    <w:locked/>
    <w:rsid w:val="00026E37"/>
    <w:rPr>
      <w:rFonts w:ascii="Times New Roman" w:hAnsi="Times New Roman" w:cs="Times New Roman"/>
      <w:sz w:val="16"/>
      <w:szCs w:val="16"/>
      <w:lang w:eastAsia="ru-RU"/>
    </w:rPr>
  </w:style>
  <w:style w:type="paragraph" w:styleId="aff3">
    <w:name w:val="Document Map"/>
    <w:basedOn w:val="a3"/>
    <w:link w:val="aff4"/>
    <w:uiPriority w:val="99"/>
    <w:semiHidden/>
    <w:rsid w:val="00026E37"/>
    <w:rPr>
      <w:rFonts w:ascii="Times New Roman" w:hAnsi="Times New Roman"/>
      <w:sz w:val="24"/>
      <w:szCs w:val="24"/>
    </w:rPr>
  </w:style>
  <w:style w:type="character" w:customStyle="1" w:styleId="aff4">
    <w:name w:val="Схема документа Знак"/>
    <w:link w:val="aff3"/>
    <w:uiPriority w:val="99"/>
    <w:semiHidden/>
    <w:locked/>
    <w:rsid w:val="00026E37"/>
    <w:rPr>
      <w:rFonts w:ascii="Times New Roman" w:hAnsi="Times New Roman" w:cs="Times New Roman"/>
      <w:sz w:val="24"/>
      <w:szCs w:val="24"/>
    </w:rPr>
  </w:style>
  <w:style w:type="paragraph" w:styleId="aff5">
    <w:name w:val="Plain Text"/>
    <w:basedOn w:val="a3"/>
    <w:link w:val="aff6"/>
    <w:uiPriority w:val="99"/>
    <w:semiHidden/>
    <w:rsid w:val="00026E37"/>
    <w:pPr>
      <w:spacing w:after="0" w:line="240" w:lineRule="auto"/>
      <w:jc w:val="center"/>
    </w:pPr>
    <w:rPr>
      <w:rFonts w:ascii="Courier New" w:hAnsi="Courier New" w:cs="Courier New"/>
      <w:sz w:val="20"/>
      <w:szCs w:val="20"/>
      <w:lang w:eastAsia="ru-RU"/>
    </w:rPr>
  </w:style>
  <w:style w:type="character" w:customStyle="1" w:styleId="PlainTextChar">
    <w:name w:val="Plain Text Char"/>
    <w:uiPriority w:val="99"/>
    <w:locked/>
    <w:rsid w:val="00026E37"/>
    <w:rPr>
      <w:rFonts w:ascii="Courier New" w:hAnsi="Courier New" w:cs="Times New Roman"/>
      <w:lang w:val="ru-RU" w:eastAsia="ru-RU"/>
    </w:rPr>
  </w:style>
  <w:style w:type="character" w:customStyle="1" w:styleId="aff6">
    <w:name w:val="Текст Знак"/>
    <w:link w:val="aff5"/>
    <w:uiPriority w:val="99"/>
    <w:semiHidden/>
    <w:locked/>
    <w:rsid w:val="00026E37"/>
    <w:rPr>
      <w:rFonts w:ascii="Courier New" w:hAnsi="Courier New" w:cs="Courier New"/>
      <w:sz w:val="20"/>
      <w:szCs w:val="20"/>
      <w:lang w:eastAsia="ru-RU"/>
    </w:rPr>
  </w:style>
  <w:style w:type="paragraph" w:styleId="aff7">
    <w:name w:val="annotation subject"/>
    <w:basedOn w:val="ae"/>
    <w:next w:val="ae"/>
    <w:link w:val="aff8"/>
    <w:uiPriority w:val="99"/>
    <w:semiHidden/>
    <w:rsid w:val="00026E37"/>
    <w:rPr>
      <w:b/>
      <w:bCs/>
    </w:rPr>
  </w:style>
  <w:style w:type="character" w:customStyle="1" w:styleId="aff8">
    <w:name w:val="Тема примечания Знак"/>
    <w:link w:val="aff7"/>
    <w:uiPriority w:val="99"/>
    <w:semiHidden/>
    <w:locked/>
    <w:rsid w:val="00026E37"/>
    <w:rPr>
      <w:rFonts w:ascii="Calibri" w:hAnsi="Calibri" w:cs="Times New Roman"/>
      <w:b/>
      <w:bCs/>
      <w:sz w:val="20"/>
      <w:szCs w:val="20"/>
      <w:lang w:eastAsia="ru-RU"/>
    </w:rPr>
  </w:style>
  <w:style w:type="paragraph" w:styleId="aff9">
    <w:name w:val="Balloon Text"/>
    <w:basedOn w:val="a3"/>
    <w:link w:val="affa"/>
    <w:uiPriority w:val="99"/>
    <w:semiHidden/>
    <w:rsid w:val="00026E37"/>
    <w:pPr>
      <w:spacing w:after="0" w:line="240" w:lineRule="auto"/>
    </w:pPr>
    <w:rPr>
      <w:rFonts w:ascii="Tahoma" w:hAnsi="Tahoma" w:cs="Tahoma"/>
      <w:sz w:val="16"/>
      <w:szCs w:val="16"/>
    </w:rPr>
  </w:style>
  <w:style w:type="character" w:customStyle="1" w:styleId="affa">
    <w:name w:val="Текст выноски Знак"/>
    <w:link w:val="aff9"/>
    <w:uiPriority w:val="99"/>
    <w:semiHidden/>
    <w:locked/>
    <w:rsid w:val="00026E37"/>
    <w:rPr>
      <w:rFonts w:ascii="Tahoma" w:hAnsi="Tahoma" w:cs="Tahoma"/>
      <w:sz w:val="16"/>
      <w:szCs w:val="16"/>
    </w:rPr>
  </w:style>
  <w:style w:type="character" w:customStyle="1" w:styleId="affb">
    <w:name w:val="Без интервала Знак"/>
    <w:link w:val="affc"/>
    <w:uiPriority w:val="99"/>
    <w:locked/>
    <w:rsid w:val="00026E37"/>
    <w:rPr>
      <w:rFonts w:ascii="Times New Roman" w:hAnsi="Times New Roman"/>
    </w:rPr>
  </w:style>
  <w:style w:type="paragraph" w:styleId="affc">
    <w:name w:val="No Spacing"/>
    <w:link w:val="affb"/>
    <w:uiPriority w:val="99"/>
    <w:qFormat/>
    <w:rsid w:val="00026E37"/>
    <w:pPr>
      <w:spacing w:after="200" w:line="276" w:lineRule="auto"/>
    </w:pPr>
    <w:rPr>
      <w:rFonts w:ascii="Times New Roman" w:eastAsia="Times New Roman" w:hAnsi="Times New Roman"/>
    </w:rPr>
  </w:style>
  <w:style w:type="paragraph" w:styleId="affd">
    <w:name w:val="Revision"/>
    <w:uiPriority w:val="99"/>
    <w:semiHidden/>
    <w:rsid w:val="00026E37"/>
    <w:rPr>
      <w:sz w:val="22"/>
      <w:szCs w:val="28"/>
      <w:lang w:eastAsia="en-US"/>
    </w:rPr>
  </w:style>
  <w:style w:type="character" w:customStyle="1" w:styleId="affe">
    <w:name w:val="Абзац списка Знак"/>
    <w:aliases w:val="Абзац списка нумерованный Знак"/>
    <w:link w:val="afff"/>
    <w:uiPriority w:val="99"/>
    <w:locked/>
    <w:rsid w:val="00026E37"/>
    <w:rPr>
      <w:sz w:val="20"/>
    </w:rPr>
  </w:style>
  <w:style w:type="paragraph" w:styleId="afff">
    <w:name w:val="List Paragraph"/>
    <w:aliases w:val="Абзац списка нумерованный"/>
    <w:basedOn w:val="a3"/>
    <w:link w:val="affe"/>
    <w:uiPriority w:val="99"/>
    <w:qFormat/>
    <w:rsid w:val="00026E37"/>
    <w:pPr>
      <w:ind w:left="720"/>
      <w:contextualSpacing/>
    </w:pPr>
    <w:rPr>
      <w:sz w:val="20"/>
      <w:szCs w:val="20"/>
      <w:lang w:eastAsia="ru-RU"/>
    </w:rPr>
  </w:style>
  <w:style w:type="paragraph" w:customStyle="1" w:styleId="a2">
    <w:name w:val="РегламентГПЗУ"/>
    <w:basedOn w:val="afff"/>
    <w:uiPriority w:val="99"/>
    <w:rsid w:val="00026E37"/>
    <w:pPr>
      <w:numPr>
        <w:ilvl w:val="1"/>
        <w:numId w:val="1"/>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uiPriority w:val="99"/>
    <w:rsid w:val="00026E37"/>
    <w:pPr>
      <w:numPr>
        <w:ilvl w:val="2"/>
      </w:numPr>
      <w:tabs>
        <w:tab w:val="clear" w:pos="992"/>
        <w:tab w:val="left" w:pos="1418"/>
      </w:tabs>
      <w:ind w:left="0"/>
    </w:pPr>
  </w:style>
  <w:style w:type="character" w:customStyle="1" w:styleId="ConsPlusNormal">
    <w:name w:val="ConsPlusNormal Знак"/>
    <w:link w:val="ConsPlusNormal0"/>
    <w:uiPriority w:val="99"/>
    <w:locked/>
    <w:rsid w:val="00026E37"/>
    <w:rPr>
      <w:rFonts w:ascii="Arial" w:hAnsi="Arial"/>
      <w:sz w:val="22"/>
      <w:lang w:val="ru-RU" w:eastAsia="en-US"/>
    </w:rPr>
  </w:style>
  <w:style w:type="paragraph" w:customStyle="1" w:styleId="ConsPlusNormal0">
    <w:name w:val="ConsPlusNormal"/>
    <w:link w:val="ConsPlusNormal"/>
    <w:uiPriority w:val="99"/>
    <w:rsid w:val="00026E37"/>
    <w:pPr>
      <w:autoSpaceDE w:val="0"/>
      <w:autoSpaceDN w:val="0"/>
      <w:adjustRightInd w:val="0"/>
    </w:pPr>
    <w:rPr>
      <w:rFonts w:ascii="Arial" w:hAnsi="Arial" w:cs="Arial"/>
      <w:sz w:val="22"/>
      <w:szCs w:val="22"/>
      <w:lang w:eastAsia="en-US"/>
    </w:rPr>
  </w:style>
  <w:style w:type="paragraph" w:customStyle="1" w:styleId="-31">
    <w:name w:val="Светлая сетка - Акцент 31"/>
    <w:basedOn w:val="a3"/>
    <w:uiPriority w:val="99"/>
    <w:rsid w:val="00026E37"/>
    <w:pPr>
      <w:ind w:left="720"/>
      <w:contextualSpacing/>
    </w:pPr>
    <w:rPr>
      <w:szCs w:val="28"/>
    </w:rPr>
  </w:style>
  <w:style w:type="paragraph" w:customStyle="1" w:styleId="a1">
    <w:name w:val="МУ Обычный стиль"/>
    <w:basedOn w:val="a3"/>
    <w:autoRedefine/>
    <w:uiPriority w:val="99"/>
    <w:rsid w:val="00026E37"/>
    <w:pPr>
      <w:widowControl w:val="0"/>
      <w:numPr>
        <w:numId w:val="3"/>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026E37"/>
    <w:pPr>
      <w:widowControl w:val="0"/>
      <w:autoSpaceDE w:val="0"/>
      <w:autoSpaceDN w:val="0"/>
      <w:adjustRightInd w:val="0"/>
    </w:pPr>
    <w:rPr>
      <w:rFonts w:ascii="Courier New" w:eastAsia="Times New Roman" w:hAnsi="Courier New" w:cs="Courier New"/>
    </w:rPr>
  </w:style>
  <w:style w:type="paragraph" w:customStyle="1" w:styleId="afff0">
    <w:name w:val="Знак"/>
    <w:basedOn w:val="a3"/>
    <w:uiPriority w:val="99"/>
    <w:rsid w:val="00026E3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026E37"/>
    <w:pPr>
      <w:widowControl w:val="0"/>
      <w:autoSpaceDE w:val="0"/>
      <w:autoSpaceDN w:val="0"/>
      <w:adjustRightInd w:val="0"/>
    </w:pPr>
    <w:rPr>
      <w:rFonts w:ascii="Times New Roman" w:eastAsia="Times New Roman" w:hAnsi="Times New Roman"/>
      <w:b/>
      <w:bCs/>
      <w:sz w:val="24"/>
      <w:szCs w:val="24"/>
    </w:rPr>
  </w:style>
  <w:style w:type="paragraph" w:customStyle="1" w:styleId="afff1">
    <w:name w:val="Готовый"/>
    <w:basedOn w:val="a3"/>
    <w:uiPriority w:val="99"/>
    <w:rsid w:val="00026E3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3"/>
    <w:uiPriority w:val="99"/>
    <w:rsid w:val="00026E37"/>
    <w:pPr>
      <w:ind w:left="720"/>
    </w:pPr>
    <w:rPr>
      <w:rFonts w:eastAsia="Times New Roman"/>
      <w:szCs w:val="28"/>
    </w:rPr>
  </w:style>
  <w:style w:type="paragraph" w:customStyle="1" w:styleId="Style3">
    <w:name w:val="Style3"/>
    <w:basedOn w:val="a3"/>
    <w:uiPriority w:val="99"/>
    <w:rsid w:val="00026E37"/>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f2">
    <w:name w:val="Знак Знак Знак Знак Знак Знак Знак Знак Знак Знак"/>
    <w:basedOn w:val="a3"/>
    <w:uiPriority w:val="99"/>
    <w:rsid w:val="00026E37"/>
    <w:pPr>
      <w:spacing w:after="160" w:line="240" w:lineRule="exact"/>
    </w:pPr>
    <w:rPr>
      <w:rFonts w:ascii="Verdana" w:eastAsia="Times New Roman" w:hAnsi="Verdana"/>
      <w:sz w:val="24"/>
      <w:szCs w:val="24"/>
      <w:lang w:val="en-US"/>
    </w:rPr>
  </w:style>
  <w:style w:type="paragraph" w:customStyle="1" w:styleId="17">
    <w:name w:val="Без интервала1"/>
    <w:uiPriority w:val="99"/>
    <w:rsid w:val="00026E37"/>
    <w:rPr>
      <w:sz w:val="22"/>
      <w:szCs w:val="28"/>
    </w:rPr>
  </w:style>
  <w:style w:type="paragraph" w:customStyle="1" w:styleId="ConsPlusDocList">
    <w:name w:val="ConsPlusDocList"/>
    <w:uiPriority w:val="99"/>
    <w:rsid w:val="00026E37"/>
    <w:pPr>
      <w:autoSpaceDE w:val="0"/>
      <w:autoSpaceDN w:val="0"/>
      <w:adjustRightInd w:val="0"/>
      <w:jc w:val="center"/>
    </w:pPr>
    <w:rPr>
      <w:rFonts w:ascii="Courier New" w:hAnsi="Courier New" w:cs="Courier New"/>
    </w:rPr>
  </w:style>
  <w:style w:type="paragraph" w:customStyle="1" w:styleId="210">
    <w:name w:val="Основной текст 21"/>
    <w:basedOn w:val="a3"/>
    <w:uiPriority w:val="99"/>
    <w:rsid w:val="00026E37"/>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026E37"/>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026E37"/>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026E37"/>
    <w:pPr>
      <w:autoSpaceDE w:val="0"/>
      <w:autoSpaceDN w:val="0"/>
      <w:adjustRightInd w:val="0"/>
      <w:jc w:val="center"/>
    </w:pPr>
    <w:rPr>
      <w:rFonts w:ascii="Courier New" w:hAnsi="Courier New" w:cs="Courier New"/>
    </w:rPr>
  </w:style>
  <w:style w:type="paragraph" w:customStyle="1" w:styleId="afff3">
    <w:name w:val="Нумерованный Список"/>
    <w:basedOn w:val="a3"/>
    <w:uiPriority w:val="99"/>
    <w:rsid w:val="00026E37"/>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026E37"/>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026E37"/>
    <w:pPr>
      <w:widowControl w:val="0"/>
      <w:autoSpaceDE w:val="0"/>
      <w:autoSpaceDN w:val="0"/>
      <w:adjustRightInd w:val="0"/>
      <w:ind w:right="19772"/>
      <w:jc w:val="center"/>
    </w:pPr>
    <w:rPr>
      <w:rFonts w:ascii="Arial" w:hAnsi="Arial" w:cs="Arial"/>
    </w:rPr>
  </w:style>
  <w:style w:type="character" w:customStyle="1" w:styleId="18">
    <w:name w:val="Обычный1 Знак"/>
    <w:link w:val="19"/>
    <w:uiPriority w:val="99"/>
    <w:locked/>
    <w:rsid w:val="00026E37"/>
    <w:rPr>
      <w:rFonts w:ascii="Times New Roman" w:hAnsi="Times New Roman"/>
      <w:sz w:val="22"/>
      <w:lang w:val="ru-RU" w:eastAsia="en-US"/>
    </w:rPr>
  </w:style>
  <w:style w:type="paragraph" w:customStyle="1" w:styleId="19">
    <w:name w:val="Обычный1"/>
    <w:link w:val="18"/>
    <w:uiPriority w:val="99"/>
    <w:rsid w:val="00026E37"/>
    <w:pPr>
      <w:widowControl w:val="0"/>
      <w:snapToGrid w:val="0"/>
      <w:spacing w:line="300" w:lineRule="auto"/>
      <w:ind w:firstLine="820"/>
      <w:jc w:val="both"/>
    </w:pPr>
    <w:rPr>
      <w:rFonts w:ascii="Times New Roman" w:hAnsi="Times New Roman"/>
      <w:sz w:val="22"/>
      <w:szCs w:val="22"/>
      <w:lang w:eastAsia="en-US"/>
    </w:rPr>
  </w:style>
  <w:style w:type="paragraph" w:customStyle="1" w:styleId="text">
    <w:name w:val="text"/>
    <w:basedOn w:val="a3"/>
    <w:uiPriority w:val="99"/>
    <w:rsid w:val="00026E37"/>
    <w:pPr>
      <w:spacing w:after="0" w:line="240" w:lineRule="auto"/>
      <w:jc w:val="center"/>
    </w:pPr>
    <w:rPr>
      <w:rFonts w:ascii="Verdana" w:hAnsi="Verdana"/>
      <w:color w:val="000000"/>
      <w:sz w:val="16"/>
      <w:szCs w:val="16"/>
      <w:lang w:eastAsia="ru-RU"/>
    </w:rPr>
  </w:style>
  <w:style w:type="paragraph" w:customStyle="1" w:styleId="afff4">
    <w:name w:val="Адресат"/>
    <w:basedOn w:val="a3"/>
    <w:uiPriority w:val="99"/>
    <w:rsid w:val="00026E37"/>
    <w:pPr>
      <w:suppressAutoHyphens/>
      <w:spacing w:after="120" w:line="240" w:lineRule="exact"/>
      <w:jc w:val="center"/>
    </w:pPr>
    <w:rPr>
      <w:rFonts w:ascii="Times New Roman" w:hAnsi="Times New Roman"/>
      <w:b/>
      <w:bCs/>
      <w:sz w:val="28"/>
      <w:szCs w:val="28"/>
      <w:lang w:eastAsia="ru-RU"/>
    </w:rPr>
  </w:style>
  <w:style w:type="paragraph" w:customStyle="1" w:styleId="afff5">
    <w:name w:val="Приложение"/>
    <w:basedOn w:val="afe"/>
    <w:uiPriority w:val="99"/>
    <w:rsid w:val="00026E37"/>
    <w:pPr>
      <w:tabs>
        <w:tab w:val="left" w:pos="1673"/>
      </w:tabs>
      <w:spacing w:before="240" w:line="240" w:lineRule="exact"/>
      <w:ind w:left="1985" w:hanging="1985"/>
    </w:pPr>
    <w:rPr>
      <w:rFonts w:eastAsia="Calibri"/>
      <w:b/>
      <w:bCs/>
      <w:szCs w:val="28"/>
    </w:rPr>
  </w:style>
  <w:style w:type="paragraph" w:customStyle="1" w:styleId="afff6">
    <w:name w:val="Заголовок к тексту"/>
    <w:basedOn w:val="a3"/>
    <w:next w:val="afe"/>
    <w:uiPriority w:val="99"/>
    <w:rsid w:val="00026E37"/>
    <w:pPr>
      <w:suppressAutoHyphens/>
      <w:spacing w:after="480" w:line="240" w:lineRule="exact"/>
      <w:jc w:val="center"/>
    </w:pPr>
    <w:rPr>
      <w:rFonts w:ascii="Times New Roman" w:hAnsi="Times New Roman"/>
      <w:sz w:val="28"/>
      <w:szCs w:val="28"/>
      <w:lang w:eastAsia="ru-RU"/>
    </w:rPr>
  </w:style>
  <w:style w:type="paragraph" w:customStyle="1" w:styleId="afff7">
    <w:name w:val="регистрационные поля"/>
    <w:basedOn w:val="a3"/>
    <w:uiPriority w:val="99"/>
    <w:rsid w:val="00026E37"/>
    <w:pPr>
      <w:spacing w:after="0" w:line="240" w:lineRule="exact"/>
      <w:jc w:val="center"/>
    </w:pPr>
    <w:rPr>
      <w:rFonts w:ascii="Times New Roman" w:hAnsi="Times New Roman"/>
      <w:b/>
      <w:bCs/>
      <w:sz w:val="28"/>
      <w:szCs w:val="28"/>
      <w:lang w:val="en-US" w:eastAsia="ru-RU"/>
    </w:rPr>
  </w:style>
  <w:style w:type="paragraph" w:customStyle="1" w:styleId="afff8">
    <w:name w:val="Исполнитель"/>
    <w:basedOn w:val="afe"/>
    <w:uiPriority w:val="99"/>
    <w:rsid w:val="00026E37"/>
    <w:pPr>
      <w:suppressAutoHyphens/>
      <w:spacing w:after="120" w:line="240" w:lineRule="exact"/>
      <w:jc w:val="left"/>
    </w:pPr>
    <w:rPr>
      <w:rFonts w:eastAsia="Calibri"/>
      <w:b/>
      <w:bCs/>
      <w:sz w:val="24"/>
    </w:rPr>
  </w:style>
  <w:style w:type="paragraph" w:customStyle="1" w:styleId="afff9">
    <w:name w:val="Подпись на общем бланке"/>
    <w:basedOn w:val="afb"/>
    <w:next w:val="afe"/>
    <w:uiPriority w:val="99"/>
    <w:rsid w:val="00026E37"/>
    <w:pPr>
      <w:tabs>
        <w:tab w:val="right" w:pos="9639"/>
      </w:tabs>
      <w:suppressAutoHyphens/>
      <w:spacing w:before="480" w:line="240" w:lineRule="exact"/>
      <w:ind w:left="0"/>
      <w:jc w:val="center"/>
    </w:pPr>
    <w:rPr>
      <w:rFonts w:eastAsia="Calibri"/>
      <w:b w:val="0"/>
    </w:rPr>
  </w:style>
  <w:style w:type="paragraph" w:customStyle="1" w:styleId="afffa">
    <w:name w:val="Таблицы (моноширинный)"/>
    <w:basedOn w:val="a3"/>
    <w:next w:val="a3"/>
    <w:uiPriority w:val="99"/>
    <w:rsid w:val="00026E37"/>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b">
    <w:name w:val="Заголовок статьи"/>
    <w:basedOn w:val="a3"/>
    <w:next w:val="a3"/>
    <w:uiPriority w:val="99"/>
    <w:rsid w:val="00026E37"/>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c">
    <w:name w:val="Комментарий"/>
    <w:basedOn w:val="a3"/>
    <w:next w:val="a3"/>
    <w:uiPriority w:val="99"/>
    <w:rsid w:val="00026E37"/>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100">
    <w:name w:val="Обычный 10"/>
    <w:basedOn w:val="a3"/>
    <w:uiPriority w:val="99"/>
    <w:rsid w:val="00026E37"/>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f1"/>
    <w:uiPriority w:val="99"/>
    <w:rsid w:val="00026E37"/>
    <w:pPr>
      <w:spacing w:after="60"/>
      <w:ind w:firstLine="709"/>
      <w:jc w:val="both"/>
    </w:pPr>
    <w:rPr>
      <w:rFonts w:eastAsia="Calibri"/>
      <w:sz w:val="28"/>
      <w:szCs w:val="28"/>
    </w:rPr>
  </w:style>
  <w:style w:type="paragraph" w:customStyle="1" w:styleId="1b">
    <w:name w:val="Знак1"/>
    <w:basedOn w:val="a3"/>
    <w:uiPriority w:val="99"/>
    <w:rsid w:val="00026E37"/>
    <w:pPr>
      <w:spacing w:after="160" w:line="240" w:lineRule="exact"/>
      <w:jc w:val="both"/>
    </w:pPr>
    <w:rPr>
      <w:rFonts w:ascii="Times New Roman" w:hAnsi="Times New Roman"/>
      <w:sz w:val="24"/>
      <w:szCs w:val="24"/>
      <w:lang w:val="en-US"/>
    </w:rPr>
  </w:style>
  <w:style w:type="paragraph" w:customStyle="1" w:styleId="Normal1">
    <w:name w:val="Normal1"/>
    <w:uiPriority w:val="99"/>
    <w:rsid w:val="00026E37"/>
    <w:pPr>
      <w:widowControl w:val="0"/>
      <w:jc w:val="center"/>
    </w:pPr>
    <w:rPr>
      <w:rFonts w:ascii="Times New Roman" w:hAnsi="Times New Roman"/>
    </w:rPr>
  </w:style>
  <w:style w:type="paragraph" w:customStyle="1" w:styleId="ConsPlusCell">
    <w:name w:val="ConsPlusCell"/>
    <w:uiPriority w:val="99"/>
    <w:rsid w:val="00026E37"/>
    <w:pPr>
      <w:autoSpaceDE w:val="0"/>
      <w:autoSpaceDN w:val="0"/>
      <w:adjustRightInd w:val="0"/>
      <w:jc w:val="center"/>
    </w:pPr>
    <w:rPr>
      <w:rFonts w:ascii="Arial" w:hAnsi="Arial" w:cs="Arial"/>
    </w:rPr>
  </w:style>
  <w:style w:type="paragraph" w:customStyle="1" w:styleId="afffd">
    <w:name w:val="Знак Знак Знак Знак Знак Знак Знак"/>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3"/>
    <w:uiPriority w:val="99"/>
    <w:rsid w:val="00026E37"/>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e">
    <w:name w:val="......."/>
    <w:basedOn w:val="a3"/>
    <w:next w:val="a3"/>
    <w:uiPriority w:val="99"/>
    <w:rsid w:val="00026E37"/>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rsid w:val="00026E37"/>
    <w:rPr>
      <w:rFonts w:ascii="Times New Roman" w:eastAsia="Times New Roman" w:hAnsi="Times New Roman"/>
      <w:b/>
      <w:sz w:val="28"/>
      <w:szCs w:val="28"/>
    </w:rPr>
  </w:style>
  <w:style w:type="paragraph" w:customStyle="1" w:styleId="28">
    <w:name w:val="Обычный2"/>
    <w:uiPriority w:val="99"/>
    <w:rsid w:val="00026E37"/>
    <w:pPr>
      <w:widowControl w:val="0"/>
    </w:pPr>
    <w:rPr>
      <w:rFonts w:ascii="Times New Roman" w:eastAsia="Times New Roman" w:hAnsi="Times New Roman"/>
    </w:rPr>
  </w:style>
  <w:style w:type="paragraph" w:customStyle="1" w:styleId="220">
    <w:name w:val="Основной текст 22"/>
    <w:basedOn w:val="a3"/>
    <w:uiPriority w:val="99"/>
    <w:rsid w:val="00026E37"/>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026E37"/>
    <w:pPr>
      <w:autoSpaceDE w:val="0"/>
      <w:autoSpaceDN w:val="0"/>
      <w:adjustRightInd w:val="0"/>
    </w:pPr>
    <w:rPr>
      <w:rFonts w:ascii="Times New Roman" w:eastAsia="Times New Roman" w:hAnsi="Times New Roman"/>
      <w:color w:val="000000"/>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026E37"/>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026E37"/>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51">
    <w:name w:val="Оглавление 51"/>
    <w:basedOn w:val="a3"/>
    <w:next w:val="a3"/>
    <w:autoRedefine/>
    <w:uiPriority w:val="99"/>
    <w:rsid w:val="00026E37"/>
    <w:pPr>
      <w:spacing w:after="0"/>
      <w:ind w:left="880"/>
    </w:pPr>
    <w:rPr>
      <w:sz w:val="18"/>
      <w:szCs w:val="18"/>
    </w:rPr>
  </w:style>
  <w:style w:type="paragraph" w:customStyle="1" w:styleId="61">
    <w:name w:val="Оглавление 61"/>
    <w:basedOn w:val="a3"/>
    <w:next w:val="a3"/>
    <w:autoRedefine/>
    <w:uiPriority w:val="99"/>
    <w:rsid w:val="00026E37"/>
    <w:pPr>
      <w:spacing w:after="0"/>
      <w:ind w:left="1100"/>
    </w:pPr>
    <w:rPr>
      <w:sz w:val="18"/>
      <w:szCs w:val="18"/>
    </w:rPr>
  </w:style>
  <w:style w:type="paragraph" w:customStyle="1" w:styleId="71">
    <w:name w:val="Оглавление 71"/>
    <w:basedOn w:val="a3"/>
    <w:next w:val="a3"/>
    <w:autoRedefine/>
    <w:uiPriority w:val="99"/>
    <w:rsid w:val="00026E37"/>
    <w:pPr>
      <w:spacing w:after="0"/>
      <w:ind w:left="1320"/>
    </w:pPr>
    <w:rPr>
      <w:sz w:val="18"/>
      <w:szCs w:val="18"/>
    </w:rPr>
  </w:style>
  <w:style w:type="paragraph" w:customStyle="1" w:styleId="81">
    <w:name w:val="Оглавление 81"/>
    <w:basedOn w:val="a3"/>
    <w:next w:val="a3"/>
    <w:autoRedefine/>
    <w:uiPriority w:val="99"/>
    <w:rsid w:val="00026E37"/>
    <w:pPr>
      <w:spacing w:after="0"/>
      <w:ind w:left="1540"/>
    </w:pPr>
    <w:rPr>
      <w:sz w:val="18"/>
      <w:szCs w:val="18"/>
    </w:rPr>
  </w:style>
  <w:style w:type="paragraph" w:customStyle="1" w:styleId="91">
    <w:name w:val="Оглавление 91"/>
    <w:basedOn w:val="a3"/>
    <w:next w:val="a3"/>
    <w:autoRedefine/>
    <w:uiPriority w:val="99"/>
    <w:rsid w:val="00026E37"/>
    <w:pPr>
      <w:spacing w:after="0"/>
      <w:ind w:left="1760"/>
    </w:pPr>
    <w:rPr>
      <w:sz w:val="18"/>
      <w:szCs w:val="18"/>
    </w:rPr>
  </w:style>
  <w:style w:type="paragraph" w:customStyle="1" w:styleId="1-11">
    <w:name w:val="Средняя заливка 1 - Акцент 11"/>
    <w:uiPriority w:val="99"/>
    <w:rsid w:val="00026E37"/>
    <w:rPr>
      <w:sz w:val="22"/>
      <w:szCs w:val="28"/>
      <w:lang w:eastAsia="en-US"/>
    </w:rPr>
  </w:style>
  <w:style w:type="paragraph" w:customStyle="1" w:styleId="1-21">
    <w:name w:val="Средняя сетка 1 - Акцент 21"/>
    <w:basedOn w:val="a3"/>
    <w:uiPriority w:val="99"/>
    <w:rsid w:val="00026E37"/>
    <w:pPr>
      <w:ind w:left="720"/>
      <w:contextualSpacing/>
    </w:pPr>
    <w:rPr>
      <w:szCs w:val="28"/>
    </w:rPr>
  </w:style>
  <w:style w:type="paragraph" w:customStyle="1" w:styleId="2-">
    <w:name w:val="Рег. Заголовок 2-го уровня регламента"/>
    <w:basedOn w:val="ConsPlusNormal0"/>
    <w:uiPriority w:val="99"/>
    <w:rsid w:val="00026E37"/>
    <w:pPr>
      <w:numPr>
        <w:numId w:val="5"/>
      </w:numPr>
      <w:spacing w:before="360" w:after="240"/>
      <w:jc w:val="center"/>
      <w:outlineLvl w:val="1"/>
    </w:pPr>
    <w:rPr>
      <w:rFonts w:ascii="Times New Roman" w:hAnsi="Times New Roman"/>
      <w:b/>
      <w:i/>
    </w:rPr>
  </w:style>
  <w:style w:type="paragraph" w:customStyle="1" w:styleId="affff">
    <w:name w:val="Рег. Комментарии"/>
    <w:basedOn w:val="-31"/>
    <w:uiPriority w:val="99"/>
    <w:rsid w:val="00026E37"/>
    <w:pPr>
      <w:spacing w:after="0"/>
      <w:ind w:left="539" w:firstLine="709"/>
      <w:jc w:val="both"/>
    </w:pPr>
    <w:rPr>
      <w:rFonts w:ascii="Times New Roman" w:hAnsi="Times New Roman"/>
      <w:i/>
      <w:sz w:val="28"/>
    </w:rPr>
  </w:style>
  <w:style w:type="paragraph" w:customStyle="1" w:styleId="affff0">
    <w:name w:val="Сценарии"/>
    <w:basedOn w:val="a3"/>
    <w:uiPriority w:val="99"/>
    <w:rsid w:val="00026E37"/>
    <w:pPr>
      <w:spacing w:before="120" w:after="120"/>
      <w:ind w:firstLine="539"/>
      <w:contextualSpacing/>
      <w:jc w:val="center"/>
    </w:pPr>
    <w:rPr>
      <w:rFonts w:ascii="Times New Roman" w:hAnsi="Times New Roman"/>
      <w:i/>
      <w:sz w:val="28"/>
      <w:szCs w:val="28"/>
    </w:rPr>
  </w:style>
  <w:style w:type="paragraph" w:customStyle="1" w:styleId="29">
    <w:name w:val="Заголовок оглавления2"/>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1-">
    <w:name w:val="Рег. Заголовок 1-го уровня регламента"/>
    <w:basedOn w:val="11"/>
    <w:uiPriority w:val="99"/>
    <w:rsid w:val="00026E37"/>
    <w:pPr>
      <w:spacing w:before="240" w:after="240" w:line="276" w:lineRule="auto"/>
      <w:jc w:val="center"/>
    </w:pPr>
    <w:rPr>
      <w:i w:val="0"/>
      <w:sz w:val="28"/>
      <w:szCs w:val="28"/>
    </w:rPr>
  </w:style>
  <w:style w:type="paragraph" w:customStyle="1" w:styleId="112">
    <w:name w:val="Рег. Основной текст уровень 1.1"/>
    <w:basedOn w:val="ConsPlusNormal0"/>
    <w:uiPriority w:val="99"/>
    <w:rsid w:val="00026E37"/>
    <w:pPr>
      <w:spacing w:line="276" w:lineRule="auto"/>
      <w:ind w:firstLine="709"/>
      <w:jc w:val="both"/>
    </w:pPr>
    <w:rPr>
      <w:rFonts w:ascii="Times New Roman" w:hAnsi="Times New Roman"/>
    </w:rPr>
  </w:style>
  <w:style w:type="paragraph" w:customStyle="1" w:styleId="111">
    <w:name w:val="Рег. 1.1.1"/>
    <w:basedOn w:val="a3"/>
    <w:uiPriority w:val="99"/>
    <w:rsid w:val="00026E37"/>
    <w:pPr>
      <w:numPr>
        <w:ilvl w:val="2"/>
        <w:numId w:val="5"/>
      </w:num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0"/>
    <w:uiPriority w:val="99"/>
    <w:rsid w:val="00026E37"/>
    <w:pPr>
      <w:spacing w:line="276" w:lineRule="auto"/>
      <w:ind w:left="1004" w:hanging="720"/>
      <w:jc w:val="both"/>
    </w:pPr>
    <w:rPr>
      <w:rFonts w:ascii="Times New Roman" w:hAnsi="Times New Roman"/>
    </w:rPr>
  </w:style>
  <w:style w:type="paragraph" w:customStyle="1" w:styleId="affff1">
    <w:name w:val="Рег. Обычный с отступом"/>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rsid w:val="00026E37"/>
    <w:pPr>
      <w:numPr>
        <w:numId w:val="7"/>
      </w:numPr>
      <w:ind w:left="1068"/>
      <w:jc w:val="both"/>
    </w:pPr>
    <w:rPr>
      <w:rFonts w:ascii="Times New Roman" w:hAnsi="Times New Roman"/>
      <w:sz w:val="28"/>
    </w:rPr>
  </w:style>
  <w:style w:type="paragraph" w:customStyle="1" w:styleId="affff2">
    <w:name w:val="Рег. Заголовок для названий результата"/>
    <w:basedOn w:val="2-"/>
    <w:uiPriority w:val="99"/>
    <w:rsid w:val="00026E37"/>
    <w:pPr>
      <w:numPr>
        <w:numId w:val="0"/>
      </w:numPr>
      <w:ind w:left="714"/>
      <w:jc w:val="left"/>
    </w:pPr>
  </w:style>
  <w:style w:type="paragraph" w:customStyle="1" w:styleId="114">
    <w:name w:val="Рег. Основной текст уровень 1.1 (сценарии)"/>
    <w:basedOn w:val="113"/>
    <w:uiPriority w:val="99"/>
    <w:rsid w:val="00026E37"/>
    <w:pPr>
      <w:spacing w:before="360" w:after="240"/>
    </w:pPr>
    <w:rPr>
      <w:i/>
    </w:rPr>
  </w:style>
  <w:style w:type="paragraph" w:customStyle="1" w:styleId="1110">
    <w:name w:val="Рег. Основной текст уровень 1.1.1"/>
    <w:basedOn w:val="a3"/>
    <w:next w:val="111"/>
    <w:uiPriority w:val="99"/>
    <w:rsid w:val="00026E37"/>
    <w:pPr>
      <w:spacing w:after="0"/>
      <w:ind w:left="1440" w:hanging="720"/>
      <w:jc w:val="both"/>
    </w:pPr>
    <w:rPr>
      <w:rFonts w:ascii="Times New Roman" w:hAnsi="Times New Roman"/>
      <w:sz w:val="28"/>
      <w:szCs w:val="28"/>
    </w:rPr>
  </w:style>
  <w:style w:type="paragraph" w:customStyle="1" w:styleId="affff3">
    <w:name w:val="Рег. Списки без буллетов"/>
    <w:basedOn w:val="ConsPlusNormal0"/>
    <w:uiPriority w:val="99"/>
    <w:rsid w:val="00026E37"/>
    <w:pPr>
      <w:spacing w:line="276" w:lineRule="auto"/>
      <w:ind w:left="709"/>
      <w:jc w:val="both"/>
    </w:pPr>
    <w:rPr>
      <w:rFonts w:ascii="Times New Roman" w:hAnsi="Times New Roman"/>
    </w:rPr>
  </w:style>
  <w:style w:type="paragraph" w:customStyle="1" w:styleId="10">
    <w:name w:val="Рег. Списки 1)"/>
    <w:basedOn w:val="affff3"/>
    <w:uiPriority w:val="99"/>
    <w:rsid w:val="00026E37"/>
    <w:pPr>
      <w:numPr>
        <w:numId w:val="9"/>
      </w:numPr>
      <w:ind w:left="720"/>
    </w:pPr>
  </w:style>
  <w:style w:type="paragraph" w:customStyle="1" w:styleId="1f">
    <w:name w:val="Рег. Списки два уровня: 1)  и а) б) в)"/>
    <w:basedOn w:val="1-21"/>
    <w:uiPriority w:val="99"/>
    <w:rsid w:val="00026E37"/>
    <w:pPr>
      <w:spacing w:after="120"/>
      <w:ind w:left="1440" w:hanging="360"/>
      <w:jc w:val="both"/>
    </w:pPr>
    <w:rPr>
      <w:rFonts w:ascii="Times New Roman" w:hAnsi="Times New Roman"/>
      <w:sz w:val="28"/>
    </w:rPr>
  </w:style>
  <w:style w:type="paragraph" w:customStyle="1" w:styleId="a">
    <w:name w:val="Рег. Списки одного уровня: а) б) в)"/>
    <w:basedOn w:val="1f"/>
    <w:uiPriority w:val="99"/>
    <w:rsid w:val="00026E37"/>
    <w:pPr>
      <w:numPr>
        <w:numId w:val="11"/>
      </w:numPr>
    </w:pPr>
    <w:rPr>
      <w:lang w:eastAsia="ar-SA"/>
    </w:rPr>
  </w:style>
  <w:style w:type="paragraph" w:customStyle="1" w:styleId="affff4">
    <w:name w:val="Рег. Списки без буллетов широкие"/>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rsid w:val="00026E37"/>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rsid w:val="00026E37"/>
    <w:pPr>
      <w:numPr>
        <w:numId w:val="13"/>
      </w:numPr>
      <w:spacing w:line="276" w:lineRule="auto"/>
      <w:ind w:left="1440"/>
      <w:jc w:val="both"/>
    </w:pPr>
    <w:rPr>
      <w:rFonts w:ascii="Times New Roman" w:hAnsi="Times New Roman"/>
    </w:rPr>
  </w:style>
  <w:style w:type="paragraph" w:customStyle="1" w:styleId="2a">
    <w:name w:val="Абзац списка2"/>
    <w:basedOn w:val="a3"/>
    <w:uiPriority w:val="99"/>
    <w:rsid w:val="00026E37"/>
    <w:pPr>
      <w:ind w:left="720"/>
    </w:pPr>
    <w:rPr>
      <w:rFonts w:eastAsia="Times New Roman" w:cs="Calibri"/>
      <w:szCs w:val="28"/>
      <w:lang w:eastAsia="ru-RU"/>
    </w:rPr>
  </w:style>
  <w:style w:type="paragraph" w:customStyle="1" w:styleId="uni">
    <w:name w:val="uni"/>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b">
    <w:name w:val="Стиль2 Знак"/>
    <w:link w:val="2c"/>
    <w:uiPriority w:val="99"/>
    <w:locked/>
    <w:rsid w:val="00026E37"/>
    <w:rPr>
      <w:b/>
      <w:sz w:val="24"/>
    </w:rPr>
  </w:style>
  <w:style w:type="paragraph" w:customStyle="1" w:styleId="2c">
    <w:name w:val="Стиль2"/>
    <w:basedOn w:val="affc"/>
    <w:link w:val="2b"/>
    <w:uiPriority w:val="99"/>
    <w:rsid w:val="00026E37"/>
    <w:pPr>
      <w:jc w:val="center"/>
    </w:pPr>
    <w:rPr>
      <w:rFonts w:ascii="Calibri" w:eastAsia="Calibri" w:hAnsi="Calibri"/>
      <w:b/>
      <w:sz w:val="24"/>
    </w:rPr>
  </w:style>
  <w:style w:type="paragraph" w:customStyle="1" w:styleId="115">
    <w:name w:val="Абзац списка11"/>
    <w:basedOn w:val="a3"/>
    <w:uiPriority w:val="99"/>
    <w:rsid w:val="00026E37"/>
    <w:pPr>
      <w:spacing w:after="0"/>
      <w:ind w:left="720"/>
      <w:jc w:val="center"/>
    </w:pPr>
    <w:rPr>
      <w:szCs w:val="28"/>
    </w:rPr>
  </w:style>
  <w:style w:type="paragraph" w:customStyle="1" w:styleId="2d">
    <w:name w:val="Знак Знак Знак Знак Знак Знак Знак Знак Знак Знак2"/>
    <w:basedOn w:val="a3"/>
    <w:uiPriority w:val="99"/>
    <w:rsid w:val="00026E37"/>
    <w:pPr>
      <w:spacing w:after="160" w:line="240" w:lineRule="exact"/>
      <w:jc w:val="center"/>
    </w:pPr>
    <w:rPr>
      <w:rFonts w:ascii="Verdana" w:hAnsi="Verdana" w:cs="Verdana"/>
      <w:sz w:val="24"/>
      <w:szCs w:val="24"/>
      <w:lang w:val="en-US"/>
    </w:rPr>
  </w:style>
  <w:style w:type="paragraph" w:customStyle="1" w:styleId="2e">
    <w:name w:val="Знак2"/>
    <w:basedOn w:val="a3"/>
    <w:uiPriority w:val="99"/>
    <w:rsid w:val="00026E37"/>
    <w:pPr>
      <w:spacing w:after="160" w:line="240" w:lineRule="exact"/>
      <w:jc w:val="both"/>
    </w:pPr>
    <w:rPr>
      <w:rFonts w:ascii="Times New Roman" w:eastAsia="Times New Roman" w:hAnsi="Times New Roman"/>
      <w:sz w:val="24"/>
      <w:szCs w:val="20"/>
      <w:lang w:val="en-US"/>
    </w:rPr>
  </w:style>
  <w:style w:type="paragraph" w:customStyle="1" w:styleId="2f">
    <w:name w:val="Знак Знак Знак Знак Знак Знак Знак2"/>
    <w:basedOn w:val="a3"/>
    <w:uiPriority w:val="99"/>
    <w:rsid w:val="00026E37"/>
    <w:pPr>
      <w:spacing w:before="100" w:beforeAutospacing="1" w:after="100" w:afterAutospacing="1" w:line="240" w:lineRule="auto"/>
    </w:pPr>
    <w:rPr>
      <w:rFonts w:ascii="Tahoma" w:eastAsia="Times New Roman" w:hAnsi="Tahoma"/>
      <w:sz w:val="20"/>
      <w:szCs w:val="20"/>
      <w:lang w:val="en-US"/>
    </w:rPr>
  </w:style>
  <w:style w:type="paragraph" w:customStyle="1" w:styleId="36">
    <w:name w:val="Заголовок оглавления3"/>
    <w:basedOn w:val="11"/>
    <w:next w:val="a3"/>
    <w:uiPriority w:val="99"/>
    <w:rsid w:val="00026E37"/>
    <w:pPr>
      <w:keepLines/>
      <w:spacing w:before="240" w:line="256" w:lineRule="auto"/>
      <w:jc w:val="left"/>
      <w:outlineLvl w:val="9"/>
    </w:pPr>
    <w:rPr>
      <w:rFonts w:ascii="Calibri Light" w:hAnsi="Calibri Light"/>
      <w:b w:val="0"/>
      <w:i w:val="0"/>
      <w:color w:val="2E74B5"/>
      <w:sz w:val="32"/>
      <w:szCs w:val="32"/>
    </w:rPr>
  </w:style>
  <w:style w:type="paragraph" w:customStyle="1" w:styleId="Style7">
    <w:name w:val="Style7"/>
    <w:uiPriority w:val="99"/>
    <w:rsid w:val="00026E37"/>
    <w:pPr>
      <w:widowControl w:val="0"/>
      <w:spacing w:line="323" w:lineRule="exact"/>
      <w:ind w:firstLine="882"/>
      <w:jc w:val="both"/>
    </w:pPr>
    <w:rPr>
      <w:rFonts w:ascii="Sylfaen" w:hAnsi="Sylfaen" w:cs="Sylfaen"/>
      <w:color w:val="000000"/>
      <w:sz w:val="24"/>
      <w:szCs w:val="24"/>
      <w:u w:color="000000"/>
    </w:rPr>
  </w:style>
  <w:style w:type="paragraph" w:customStyle="1" w:styleId="1f0">
    <w:name w:val="Заголовок1"/>
    <w:basedOn w:val="a3"/>
    <w:next w:val="afe"/>
    <w:uiPriority w:val="99"/>
    <w:rsid w:val="00026E37"/>
    <w:pPr>
      <w:keepNext/>
      <w:spacing w:before="240" w:after="120"/>
    </w:pPr>
    <w:rPr>
      <w:rFonts w:ascii="Liberation Sans" w:eastAsia="Microsoft YaHei" w:hAnsi="Liberation Sans" w:cs="Mangal"/>
      <w:sz w:val="28"/>
      <w:szCs w:val="28"/>
    </w:rPr>
  </w:style>
  <w:style w:type="paragraph" w:customStyle="1" w:styleId="1f1">
    <w:name w:val="Список1"/>
    <w:basedOn w:val="afe"/>
    <w:next w:val="af8"/>
    <w:uiPriority w:val="99"/>
    <w:rsid w:val="00026E37"/>
    <w:pPr>
      <w:spacing w:after="140" w:line="288" w:lineRule="auto"/>
      <w:jc w:val="left"/>
    </w:pPr>
    <w:rPr>
      <w:rFonts w:ascii="Calibri" w:eastAsia="Calibri" w:hAnsi="Calibri" w:cs="Mangal"/>
      <w:sz w:val="22"/>
      <w:szCs w:val="22"/>
    </w:rPr>
  </w:style>
  <w:style w:type="paragraph" w:customStyle="1" w:styleId="1f2">
    <w:name w:val="Указатель1"/>
    <w:basedOn w:val="a3"/>
    <w:next w:val="af4"/>
    <w:uiPriority w:val="99"/>
    <w:rsid w:val="00026E37"/>
    <w:pPr>
      <w:suppressLineNumbers/>
    </w:pPr>
    <w:rPr>
      <w:rFonts w:cs="Mangal"/>
      <w:szCs w:val="28"/>
    </w:rPr>
  </w:style>
  <w:style w:type="paragraph" w:customStyle="1" w:styleId="ConsPlusTitlePage">
    <w:name w:val="ConsPlusTitlePage"/>
    <w:uiPriority w:val="99"/>
    <w:rsid w:val="00026E37"/>
    <w:pPr>
      <w:widowControl w:val="0"/>
    </w:pPr>
    <w:rPr>
      <w:rFonts w:ascii="Tahoma" w:eastAsia="Times New Roman" w:hAnsi="Tahoma" w:cs="Tahoma"/>
    </w:rPr>
  </w:style>
  <w:style w:type="paragraph" w:customStyle="1" w:styleId="xl63">
    <w:name w:val="xl63"/>
    <w:basedOn w:val="a3"/>
    <w:uiPriority w:val="99"/>
    <w:rsid w:val="00026E37"/>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4">
    <w:name w:val="xl64"/>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3"/>
    <w:uiPriority w:val="99"/>
    <w:rsid w:val="00026E37"/>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6">
    <w:name w:val="xl6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0">
    <w:name w:val="xl70"/>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1">
    <w:name w:val="xl71"/>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2">
    <w:name w:val="xl7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5">
    <w:name w:val="xl75"/>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
    <w:name w:val="xl79"/>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
    <w:name w:val="xl81"/>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
    <w:name w:val="xl8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character" w:styleId="affff5">
    <w:name w:val="footnote reference"/>
    <w:uiPriority w:val="99"/>
    <w:semiHidden/>
    <w:rsid w:val="00026E37"/>
    <w:rPr>
      <w:rFonts w:ascii="Times New Roman" w:hAnsi="Times New Roman" w:cs="Times New Roman"/>
      <w:vertAlign w:val="superscript"/>
    </w:rPr>
  </w:style>
  <w:style w:type="character" w:styleId="affff6">
    <w:name w:val="annotation reference"/>
    <w:uiPriority w:val="99"/>
    <w:semiHidden/>
    <w:rsid w:val="00026E37"/>
    <w:rPr>
      <w:rFonts w:ascii="Times New Roman" w:hAnsi="Times New Roman" w:cs="Times New Roman"/>
      <w:sz w:val="16"/>
    </w:rPr>
  </w:style>
  <w:style w:type="character" w:styleId="affff7">
    <w:name w:val="page number"/>
    <w:uiPriority w:val="99"/>
    <w:semiHidden/>
    <w:rsid w:val="00026E37"/>
    <w:rPr>
      <w:rFonts w:ascii="Times New Roman" w:hAnsi="Times New Roman" w:cs="Times New Roman"/>
    </w:rPr>
  </w:style>
  <w:style w:type="character" w:styleId="affff8">
    <w:name w:val="endnote reference"/>
    <w:uiPriority w:val="99"/>
    <w:semiHidden/>
    <w:rsid w:val="00026E37"/>
    <w:rPr>
      <w:rFonts w:ascii="Times New Roman" w:hAnsi="Times New Roman" w:cs="Times New Roman"/>
      <w:vertAlign w:val="superscript"/>
    </w:rPr>
  </w:style>
  <w:style w:type="character" w:customStyle="1" w:styleId="Heading1Char5">
    <w:name w:val="Heading 1 Char5"/>
    <w:aliases w:val="Заголовок 1 Знак Знак Char5,Заголовок 1 Знак Знак Знак Знак Char5,Заголовок 1 Знак Знак Знак Char5,Знак Знак Знак Знак Char5,Header1-2000 Char5,H1 Char5,Head 1 + Arial Narrow Char5,12 пт Char5,все пр... Char5,Head 1 Char5,H11 Char4"/>
    <w:uiPriority w:val="99"/>
    <w:rsid w:val="00026E37"/>
    <w:rPr>
      <w:rFonts w:ascii="Cambria" w:hAnsi="Cambria" w:cs="Times New Roman"/>
      <w:b/>
      <w:bCs/>
      <w:kern w:val="32"/>
      <w:sz w:val="32"/>
      <w:szCs w:val="32"/>
      <w:lang w:eastAsia="en-US"/>
    </w:rPr>
  </w:style>
  <w:style w:type="character" w:customStyle="1" w:styleId="Heading1Char4">
    <w:name w:val="Heading 1 Char4"/>
    <w:aliases w:val="Заголовок 1 Знак Знак Char4,Заголовок 1 Знак Знак Знак Знак Char4,Заголовок 1 Знак Знак Знак Char4,Знак Знак Знак Знак Char4,Header1-2000 Char4,H1 Char4,Head 1 + Arial Narrow Char4,12 пт Char4,все пр... Char4,Head 1 Char4,H11 Char3"/>
    <w:uiPriority w:val="99"/>
    <w:locked/>
    <w:rsid w:val="00026E37"/>
    <w:rPr>
      <w:rFonts w:ascii="Cambria" w:hAnsi="Cambria" w:cs="Times New Roman"/>
      <w:b/>
      <w:bCs/>
      <w:kern w:val="32"/>
      <w:sz w:val="32"/>
      <w:szCs w:val="32"/>
      <w:lang w:eastAsia="en-US"/>
    </w:rPr>
  </w:style>
  <w:style w:type="character" w:customStyle="1" w:styleId="Heading1Char3">
    <w:name w:val="Heading 1 Char3"/>
    <w:aliases w:val="Заголовок 1 Знак Знак Char3,Заголовок 1 Знак Знак Знак Знак Char3,Заголовок 1 Знак Знак Знак Char3,Знак Знак Знак Знак Char3,Header1-2000 Char3,H1 Char3,Head 1 + Arial Narrow Char3,12 пт Char3,все пр... Char3,Head 1 Char3,H11 Char2"/>
    <w:uiPriority w:val="99"/>
    <w:locked/>
    <w:rsid w:val="00026E37"/>
    <w:rPr>
      <w:rFonts w:ascii="Arial" w:hAnsi="Arial" w:cs="Times New Roman"/>
      <w:b/>
      <w:color w:val="000080"/>
      <w:lang w:val="ru-RU" w:eastAsia="ru-RU"/>
    </w:rPr>
  </w:style>
  <w:style w:type="character" w:customStyle="1" w:styleId="23">
    <w:name w:val="Заголовок 2 Знак3"/>
    <w:link w:val="20"/>
    <w:uiPriority w:val="99"/>
    <w:semiHidden/>
    <w:locked/>
    <w:rsid w:val="00026E37"/>
    <w:rPr>
      <w:rFonts w:ascii="Arial" w:hAnsi="Arial"/>
      <w:b/>
      <w:i/>
      <w:sz w:val="20"/>
      <w:lang w:eastAsia="ru-RU"/>
    </w:rPr>
  </w:style>
  <w:style w:type="character" w:customStyle="1" w:styleId="42">
    <w:name w:val="Знак Знак4"/>
    <w:uiPriority w:val="99"/>
    <w:rsid w:val="00026E37"/>
    <w:rPr>
      <w:rFonts w:ascii="Arial" w:hAnsi="Arial"/>
      <w:sz w:val="24"/>
      <w:lang w:val="ru-RU" w:eastAsia="ru-RU"/>
    </w:rPr>
  </w:style>
  <w:style w:type="character" w:customStyle="1" w:styleId="FontStyle13">
    <w:name w:val="Font Style13"/>
    <w:uiPriority w:val="99"/>
    <w:rsid w:val="00026E37"/>
    <w:rPr>
      <w:rFonts w:ascii="Times New Roman" w:hAnsi="Times New Roman"/>
      <w:sz w:val="22"/>
    </w:rPr>
  </w:style>
  <w:style w:type="character" w:customStyle="1" w:styleId="350">
    <w:name w:val="Знак Знак35"/>
    <w:uiPriority w:val="99"/>
    <w:locked/>
    <w:rsid w:val="00026E37"/>
    <w:rPr>
      <w:rFonts w:ascii="Arial" w:hAnsi="Arial"/>
      <w:b/>
      <w:i/>
      <w:sz w:val="28"/>
      <w:lang w:eastAsia="ru-RU"/>
    </w:rPr>
  </w:style>
  <w:style w:type="character" w:customStyle="1" w:styleId="340">
    <w:name w:val="Знак Знак34"/>
    <w:uiPriority w:val="99"/>
    <w:locked/>
    <w:rsid w:val="00026E37"/>
    <w:rPr>
      <w:rFonts w:ascii="Arial" w:hAnsi="Arial"/>
      <w:b/>
      <w:sz w:val="26"/>
      <w:lang w:eastAsia="ru-RU"/>
    </w:rPr>
  </w:style>
  <w:style w:type="character" w:customStyle="1" w:styleId="330">
    <w:name w:val="Знак Знак33"/>
    <w:uiPriority w:val="99"/>
    <w:locked/>
    <w:rsid w:val="00026E37"/>
    <w:rPr>
      <w:rFonts w:ascii="Times New Roman" w:hAnsi="Times New Roman"/>
      <w:b/>
      <w:sz w:val="20"/>
      <w:lang w:eastAsia="ru-RU"/>
    </w:rPr>
  </w:style>
  <w:style w:type="character" w:customStyle="1" w:styleId="320">
    <w:name w:val="Знак Знак32"/>
    <w:uiPriority w:val="99"/>
    <w:locked/>
    <w:rsid w:val="00026E37"/>
    <w:rPr>
      <w:rFonts w:ascii="Times New Roman" w:hAnsi="Times New Roman"/>
      <w:b/>
      <w:i/>
      <w:sz w:val="26"/>
      <w:lang w:eastAsia="ru-RU"/>
    </w:rPr>
  </w:style>
  <w:style w:type="character" w:customStyle="1" w:styleId="blk">
    <w:name w:val="blk"/>
    <w:uiPriority w:val="99"/>
    <w:rsid w:val="00026E37"/>
  </w:style>
  <w:style w:type="character" w:customStyle="1" w:styleId="u">
    <w:name w:val="u"/>
    <w:uiPriority w:val="99"/>
    <w:rsid w:val="00026E37"/>
  </w:style>
  <w:style w:type="character" w:customStyle="1" w:styleId="170">
    <w:name w:val="Знак Знак17"/>
    <w:uiPriority w:val="99"/>
    <w:locked/>
    <w:rsid w:val="00026E37"/>
    <w:rPr>
      <w:rFonts w:ascii="Times New Roman" w:hAnsi="Times New Roman"/>
      <w:lang w:eastAsia="ru-RU"/>
    </w:rPr>
  </w:style>
  <w:style w:type="character" w:customStyle="1" w:styleId="160">
    <w:name w:val="Знак Знак16"/>
    <w:uiPriority w:val="99"/>
    <w:locked/>
    <w:rsid w:val="00026E37"/>
    <w:rPr>
      <w:rFonts w:ascii="Times New Roman" w:hAnsi="Times New Roman"/>
      <w:lang w:eastAsia="ru-RU"/>
    </w:rPr>
  </w:style>
  <w:style w:type="character" w:customStyle="1" w:styleId="1f3">
    <w:name w:val="бпОсновной текст Знак Знак1"/>
    <w:uiPriority w:val="99"/>
    <w:locked/>
    <w:rsid w:val="00026E37"/>
    <w:rPr>
      <w:rFonts w:ascii="Times New Roman" w:hAnsi="Times New Roman"/>
      <w:sz w:val="24"/>
      <w:lang w:eastAsia="ru-RU"/>
    </w:rPr>
  </w:style>
  <w:style w:type="character" w:customStyle="1" w:styleId="BodyTextChar1">
    <w:name w:val="Body Text Char1"/>
    <w:aliases w:val="бпОсновной текст Char1"/>
    <w:uiPriority w:val="99"/>
    <w:locked/>
    <w:rsid w:val="00026E37"/>
    <w:rPr>
      <w:sz w:val="24"/>
      <w:lang w:val="ru-RU" w:eastAsia="ru-RU"/>
    </w:rPr>
  </w:style>
  <w:style w:type="character" w:customStyle="1" w:styleId="BodyTextIndentChar1">
    <w:name w:val="Body Text Indent Char1"/>
    <w:uiPriority w:val="99"/>
    <w:locked/>
    <w:rsid w:val="00026E37"/>
    <w:rPr>
      <w:sz w:val="24"/>
      <w:lang w:val="ru-RU" w:eastAsia="ru-RU"/>
    </w:rPr>
  </w:style>
  <w:style w:type="character" w:customStyle="1" w:styleId="150">
    <w:name w:val="Знак Знак15"/>
    <w:uiPriority w:val="99"/>
    <w:rsid w:val="00026E37"/>
    <w:rPr>
      <w:rFonts w:ascii="Times New Roman" w:hAnsi="Times New Roman"/>
      <w:sz w:val="24"/>
      <w:lang w:eastAsia="ru-RU"/>
    </w:rPr>
  </w:style>
  <w:style w:type="character" w:customStyle="1" w:styleId="120">
    <w:name w:val="Знак Знак12"/>
    <w:uiPriority w:val="99"/>
    <w:rsid w:val="00026E37"/>
    <w:rPr>
      <w:rFonts w:ascii="Arial" w:hAnsi="Arial"/>
      <w:b/>
      <w:color w:val="000080"/>
      <w:sz w:val="20"/>
      <w:lang w:eastAsia="ru-RU"/>
    </w:rPr>
  </w:style>
  <w:style w:type="character" w:customStyle="1" w:styleId="affff9">
    <w:name w:val="Цветовое выделение"/>
    <w:uiPriority w:val="99"/>
    <w:rsid w:val="00026E37"/>
    <w:rPr>
      <w:b/>
      <w:color w:val="000080"/>
      <w:sz w:val="20"/>
    </w:rPr>
  </w:style>
  <w:style w:type="character" w:customStyle="1" w:styleId="affffa">
    <w:name w:val="Гипертекстовая ссылка"/>
    <w:uiPriority w:val="99"/>
    <w:rsid w:val="00026E37"/>
    <w:rPr>
      <w:b/>
      <w:color w:val="008000"/>
      <w:sz w:val="20"/>
      <w:u w:val="single"/>
    </w:rPr>
  </w:style>
  <w:style w:type="character" w:customStyle="1" w:styleId="affffb">
    <w:name w:val="Продолжение ссылки"/>
    <w:uiPriority w:val="99"/>
    <w:rsid w:val="00026E37"/>
    <w:rPr>
      <w:color w:val="008000"/>
      <w:sz w:val="20"/>
      <w:u w:val="single"/>
    </w:rPr>
  </w:style>
  <w:style w:type="character" w:customStyle="1" w:styleId="270">
    <w:name w:val="Знак Знак27"/>
    <w:uiPriority w:val="99"/>
    <w:rsid w:val="00026E37"/>
    <w:rPr>
      <w:sz w:val="28"/>
      <w:lang w:val="ru-RU" w:eastAsia="ru-RU"/>
    </w:rPr>
  </w:style>
  <w:style w:type="character" w:customStyle="1" w:styleId="260">
    <w:name w:val="Знак Знак26"/>
    <w:uiPriority w:val="99"/>
    <w:rsid w:val="00026E37"/>
    <w:rPr>
      <w:rFonts w:ascii="Arial" w:hAnsi="Arial"/>
      <w:b/>
      <w:sz w:val="26"/>
      <w:lang w:val="ru-RU" w:eastAsia="ru-RU"/>
    </w:rPr>
  </w:style>
  <w:style w:type="character" w:customStyle="1" w:styleId="250">
    <w:name w:val="Знак Знак25"/>
    <w:uiPriority w:val="99"/>
    <w:rsid w:val="00026E37"/>
    <w:rPr>
      <w:rFonts w:ascii="Arial" w:hAnsi="Arial"/>
      <w:b/>
      <w:sz w:val="24"/>
      <w:lang w:val="ru-RU" w:eastAsia="ru-RU"/>
    </w:rPr>
  </w:style>
  <w:style w:type="character" w:customStyle="1" w:styleId="HTML1">
    <w:name w:val="Стандартный HTML Знак1"/>
    <w:uiPriority w:val="99"/>
    <w:rsid w:val="00026E37"/>
    <w:rPr>
      <w:rFonts w:ascii="Courier New" w:hAnsi="Courier New"/>
      <w:lang w:eastAsia="ar-SA" w:bidi="ar-SA"/>
    </w:rPr>
  </w:style>
  <w:style w:type="character" w:customStyle="1" w:styleId="280">
    <w:name w:val="Знак Знак28"/>
    <w:uiPriority w:val="99"/>
    <w:rsid w:val="00026E37"/>
    <w:rPr>
      <w:sz w:val="24"/>
      <w:lang w:val="ru-RU" w:eastAsia="ru-RU"/>
    </w:rPr>
  </w:style>
  <w:style w:type="character" w:customStyle="1" w:styleId="221">
    <w:name w:val="Заголовок 2 Знак2"/>
    <w:aliases w:val="Заголовок 2 Знак Знак1"/>
    <w:uiPriority w:val="99"/>
    <w:rsid w:val="00026E37"/>
    <w:rPr>
      <w:rFonts w:ascii="Arial" w:hAnsi="Arial"/>
      <w:b/>
      <w:i/>
      <w:sz w:val="28"/>
      <w:lang w:val="ru-RU" w:eastAsia="ru-RU"/>
    </w:rPr>
  </w:style>
  <w:style w:type="character" w:customStyle="1" w:styleId="230">
    <w:name w:val="Знак Знак23"/>
    <w:uiPriority w:val="99"/>
    <w:rsid w:val="00026E37"/>
    <w:rPr>
      <w:rFonts w:ascii="Times New Roman" w:hAnsi="Times New Roman"/>
      <w:sz w:val="24"/>
    </w:rPr>
  </w:style>
  <w:style w:type="character" w:customStyle="1" w:styleId="222">
    <w:name w:val="Знак Знак22"/>
    <w:uiPriority w:val="99"/>
    <w:rsid w:val="00026E37"/>
    <w:rPr>
      <w:rFonts w:ascii="Times New Roman" w:hAnsi="Times New Roman"/>
      <w:sz w:val="28"/>
    </w:rPr>
  </w:style>
  <w:style w:type="character" w:customStyle="1" w:styleId="211">
    <w:name w:val="Знак Знак21"/>
    <w:uiPriority w:val="99"/>
    <w:rsid w:val="00026E37"/>
    <w:rPr>
      <w:rFonts w:ascii="Arial" w:hAnsi="Arial"/>
      <w:b/>
      <w:sz w:val="26"/>
    </w:rPr>
  </w:style>
  <w:style w:type="character" w:customStyle="1" w:styleId="200">
    <w:name w:val="Знак Знак20"/>
    <w:uiPriority w:val="99"/>
    <w:rsid w:val="00026E37"/>
    <w:rPr>
      <w:rFonts w:ascii="Times New Roman" w:hAnsi="Times New Roman"/>
      <w:b/>
      <w:sz w:val="28"/>
    </w:rPr>
  </w:style>
  <w:style w:type="character" w:customStyle="1" w:styleId="212">
    <w:name w:val="Заголовок 2 Знак1"/>
    <w:aliases w:val="Заголовок 2 Знак Знак"/>
    <w:uiPriority w:val="99"/>
    <w:rsid w:val="00026E37"/>
    <w:rPr>
      <w:rFonts w:ascii="Arial" w:hAnsi="Arial"/>
      <w:b/>
      <w:i/>
      <w:sz w:val="28"/>
      <w:lang w:val="ru-RU" w:eastAsia="ru-RU"/>
    </w:rPr>
  </w:style>
  <w:style w:type="character" w:customStyle="1" w:styleId="2210">
    <w:name w:val="Знак Знак221"/>
    <w:uiPriority w:val="99"/>
    <w:locked/>
    <w:rsid w:val="00026E37"/>
    <w:rPr>
      <w:sz w:val="24"/>
      <w:lang w:val="ru-RU" w:eastAsia="ru-RU"/>
    </w:rPr>
  </w:style>
  <w:style w:type="character" w:customStyle="1" w:styleId="2110">
    <w:name w:val="Знак Знак211"/>
    <w:uiPriority w:val="99"/>
    <w:locked/>
    <w:rsid w:val="00026E37"/>
    <w:rPr>
      <w:sz w:val="28"/>
      <w:lang w:val="ru-RU" w:eastAsia="ru-RU"/>
    </w:rPr>
  </w:style>
  <w:style w:type="character" w:customStyle="1" w:styleId="201">
    <w:name w:val="Знак Знак201"/>
    <w:uiPriority w:val="99"/>
    <w:locked/>
    <w:rsid w:val="00026E37"/>
    <w:rPr>
      <w:rFonts w:ascii="Arial" w:hAnsi="Arial"/>
      <w:b/>
      <w:sz w:val="26"/>
      <w:lang w:val="ru-RU" w:eastAsia="ru-RU"/>
    </w:rPr>
  </w:style>
  <w:style w:type="character" w:customStyle="1" w:styleId="190">
    <w:name w:val="Знак Знак19"/>
    <w:uiPriority w:val="99"/>
    <w:locked/>
    <w:rsid w:val="00026E37"/>
    <w:rPr>
      <w:b/>
      <w:sz w:val="28"/>
      <w:lang w:val="ru-RU" w:eastAsia="ru-RU"/>
    </w:rPr>
  </w:style>
  <w:style w:type="character" w:customStyle="1" w:styleId="180">
    <w:name w:val="Знак Знак18"/>
    <w:uiPriority w:val="99"/>
    <w:locked/>
    <w:rsid w:val="00026E37"/>
    <w:rPr>
      <w:b/>
      <w:i/>
      <w:sz w:val="26"/>
      <w:lang w:val="ru-RU" w:eastAsia="ru-RU"/>
    </w:rPr>
  </w:style>
  <w:style w:type="character" w:customStyle="1" w:styleId="151">
    <w:name w:val="Знак Знак151"/>
    <w:uiPriority w:val="99"/>
    <w:locked/>
    <w:rsid w:val="00026E37"/>
    <w:rPr>
      <w:rFonts w:ascii="Arial" w:hAnsi="Arial"/>
      <w:i/>
      <w:lang w:val="ru-RU" w:eastAsia="ru-RU"/>
    </w:rPr>
  </w:style>
  <w:style w:type="character" w:customStyle="1" w:styleId="116">
    <w:name w:val="Знак Знак11"/>
    <w:uiPriority w:val="99"/>
    <w:locked/>
    <w:rsid w:val="00026E37"/>
    <w:rPr>
      <w:sz w:val="24"/>
      <w:lang w:val="ru-RU" w:eastAsia="ru-RU"/>
    </w:rPr>
  </w:style>
  <w:style w:type="character" w:customStyle="1" w:styleId="92">
    <w:name w:val="Знак Знак9"/>
    <w:uiPriority w:val="99"/>
    <w:locked/>
    <w:rsid w:val="00026E37"/>
    <w:rPr>
      <w:lang w:val="ru-RU" w:eastAsia="ru-RU"/>
    </w:rPr>
  </w:style>
  <w:style w:type="character" w:customStyle="1" w:styleId="37">
    <w:name w:val="Знак Знак3"/>
    <w:uiPriority w:val="99"/>
    <w:locked/>
    <w:rsid w:val="00026E37"/>
    <w:rPr>
      <w:b/>
      <w:sz w:val="28"/>
      <w:lang w:val="ru-RU" w:eastAsia="ru-RU"/>
    </w:rPr>
  </w:style>
  <w:style w:type="character" w:customStyle="1" w:styleId="140">
    <w:name w:val="Знак Знак14"/>
    <w:uiPriority w:val="99"/>
    <w:locked/>
    <w:rsid w:val="00026E37"/>
    <w:rPr>
      <w:sz w:val="24"/>
      <w:lang w:val="ru-RU" w:eastAsia="ru-RU"/>
    </w:rPr>
  </w:style>
  <w:style w:type="character" w:customStyle="1" w:styleId="2f0">
    <w:name w:val="Знак Знак2"/>
    <w:uiPriority w:val="99"/>
    <w:locked/>
    <w:rsid w:val="00026E37"/>
    <w:rPr>
      <w:rFonts w:ascii="Times New Roman" w:hAnsi="Times New Roman"/>
      <w:sz w:val="24"/>
      <w:lang w:val="ru-RU" w:eastAsia="ru-RU"/>
    </w:rPr>
  </w:style>
  <w:style w:type="character" w:customStyle="1" w:styleId="101">
    <w:name w:val="Знак Знак10"/>
    <w:uiPriority w:val="99"/>
    <w:locked/>
    <w:rsid w:val="00026E37"/>
    <w:rPr>
      <w:sz w:val="24"/>
      <w:lang w:val="ru-RU" w:eastAsia="ru-RU"/>
    </w:rPr>
  </w:style>
  <w:style w:type="character" w:customStyle="1" w:styleId="1f4">
    <w:name w:val="Знак Знак1"/>
    <w:uiPriority w:val="99"/>
    <w:locked/>
    <w:rsid w:val="00026E37"/>
    <w:rPr>
      <w:sz w:val="16"/>
      <w:lang w:val="ru-RU" w:eastAsia="ru-RU"/>
    </w:rPr>
  </w:style>
  <w:style w:type="character" w:customStyle="1" w:styleId="52">
    <w:name w:val="Знак Знак5"/>
    <w:uiPriority w:val="99"/>
    <w:locked/>
    <w:rsid w:val="00026E37"/>
    <w:rPr>
      <w:rFonts w:ascii="Tahoma" w:hAnsi="Tahoma"/>
      <w:sz w:val="16"/>
    </w:rPr>
  </w:style>
  <w:style w:type="character" w:customStyle="1" w:styleId="121">
    <w:name w:val="Знак Знак121"/>
    <w:uiPriority w:val="99"/>
    <w:rsid w:val="00026E37"/>
    <w:rPr>
      <w:rFonts w:ascii="Arial" w:hAnsi="Arial"/>
      <w:b/>
      <w:color w:val="000080"/>
      <w:sz w:val="20"/>
      <w:lang w:eastAsia="ru-RU"/>
    </w:rPr>
  </w:style>
  <w:style w:type="character" w:customStyle="1" w:styleId="1f5">
    <w:name w:val="Текст выноски Знак1"/>
    <w:uiPriority w:val="99"/>
    <w:rsid w:val="00026E37"/>
    <w:rPr>
      <w:rFonts w:ascii="Tahoma" w:hAnsi="Tahoma"/>
      <w:sz w:val="16"/>
      <w:lang w:eastAsia="ar-SA" w:bidi="ar-SA"/>
    </w:rPr>
  </w:style>
  <w:style w:type="character" w:customStyle="1" w:styleId="1f6">
    <w:name w:val="Схема документа Знак1"/>
    <w:uiPriority w:val="99"/>
    <w:rsid w:val="00026E37"/>
    <w:rPr>
      <w:rFonts w:ascii="Tahoma" w:hAnsi="Tahoma"/>
      <w:sz w:val="16"/>
      <w:lang w:eastAsia="ar-SA" w:bidi="ar-SA"/>
    </w:rPr>
  </w:style>
  <w:style w:type="character" w:customStyle="1" w:styleId="2f1">
    <w:name w:val="Заголовок 2 Знак Знак Знак"/>
    <w:uiPriority w:val="99"/>
    <w:rsid w:val="00026E37"/>
    <w:rPr>
      <w:rFonts w:ascii="Arial" w:hAnsi="Arial"/>
      <w:b/>
      <w:i/>
      <w:sz w:val="28"/>
      <w:lang w:val="ru-RU" w:eastAsia="ru-RU"/>
    </w:rPr>
  </w:style>
  <w:style w:type="character" w:customStyle="1" w:styleId="Heading1Char1">
    <w:name w:val="Heading 1 Char1"/>
    <w:aliases w:val="Знак Char,Заголовок 1 Знак Знак Char2,Заголовок 1 Знак Знак Знак Знак Char2,Заголовок 1 Знак Знак Знак Char2,Знак Знак Знак Знак Char2,Header1-2000 Char2,H1 Char2,Head 1 + Arial Narrow Char2,12 пт Char2,все пр... Char2,Head 1 Char2,1 Ch"/>
    <w:uiPriority w:val="99"/>
    <w:locked/>
    <w:rsid w:val="00026E37"/>
    <w:rPr>
      <w:rFonts w:ascii="Tahoma" w:hAnsi="Tahoma"/>
      <w:lang w:val="en-US" w:eastAsia="en-US"/>
    </w:rPr>
  </w:style>
  <w:style w:type="character" w:customStyle="1" w:styleId="Heading2Char1">
    <w:name w:val="Heading 2 Char1"/>
    <w:uiPriority w:val="99"/>
    <w:locked/>
    <w:rsid w:val="00026E37"/>
    <w:rPr>
      <w:rFonts w:ascii="Arial" w:hAnsi="Arial"/>
      <w:b/>
      <w:i/>
      <w:sz w:val="28"/>
      <w:lang w:val="ru-RU" w:eastAsia="ru-RU"/>
    </w:rPr>
  </w:style>
  <w:style w:type="character" w:customStyle="1" w:styleId="Heading3Char1">
    <w:name w:val="Heading 3 Char1"/>
    <w:uiPriority w:val="99"/>
    <w:locked/>
    <w:rsid w:val="00026E37"/>
    <w:rPr>
      <w:rFonts w:ascii="Arial" w:hAnsi="Arial"/>
      <w:b/>
      <w:sz w:val="26"/>
      <w:lang w:val="ru-RU" w:eastAsia="ru-RU"/>
    </w:rPr>
  </w:style>
  <w:style w:type="character" w:customStyle="1" w:styleId="Heading4Char1">
    <w:name w:val="Heading 4 Char1"/>
    <w:uiPriority w:val="99"/>
    <w:locked/>
    <w:rsid w:val="00026E37"/>
    <w:rPr>
      <w:rFonts w:ascii="Times New Roman" w:hAnsi="Times New Roman"/>
      <w:b/>
      <w:sz w:val="24"/>
      <w:lang w:val="ru-RU" w:eastAsia="ru-RU"/>
    </w:rPr>
  </w:style>
  <w:style w:type="character" w:customStyle="1" w:styleId="HeaderChar1">
    <w:name w:val="Header Char1"/>
    <w:uiPriority w:val="99"/>
    <w:locked/>
    <w:rsid w:val="00026E37"/>
    <w:rPr>
      <w:rFonts w:ascii="Calibri" w:hAnsi="Calibri"/>
      <w:sz w:val="22"/>
      <w:lang w:val="ru-RU" w:eastAsia="ru-RU"/>
    </w:rPr>
  </w:style>
  <w:style w:type="character" w:customStyle="1" w:styleId="FooterChar1">
    <w:name w:val="Footer Char1"/>
    <w:uiPriority w:val="99"/>
    <w:locked/>
    <w:rsid w:val="00026E37"/>
    <w:rPr>
      <w:rFonts w:ascii="Calibri" w:hAnsi="Calibri"/>
      <w:sz w:val="22"/>
      <w:lang w:val="ru-RU" w:eastAsia="ru-RU"/>
    </w:rPr>
  </w:style>
  <w:style w:type="character" w:customStyle="1" w:styleId="BodyTextChar2">
    <w:name w:val="Body Text Char2"/>
    <w:aliases w:val="бпОсновной текст Char2"/>
    <w:uiPriority w:val="99"/>
    <w:locked/>
    <w:rsid w:val="00026E37"/>
    <w:rPr>
      <w:rFonts w:ascii="Times New Roman" w:hAnsi="Times New Roman"/>
      <w:sz w:val="24"/>
      <w:lang w:val="ru-RU" w:eastAsia="ru-RU"/>
    </w:rPr>
  </w:style>
  <w:style w:type="character" w:customStyle="1" w:styleId="BodyTextIndentChar2">
    <w:name w:val="Body Text Indent Char2"/>
    <w:uiPriority w:val="99"/>
    <w:locked/>
    <w:rsid w:val="00026E37"/>
    <w:rPr>
      <w:rFonts w:ascii="Times New Roman" w:hAnsi="Times New Roman"/>
      <w:sz w:val="24"/>
      <w:lang w:val="ru-RU" w:eastAsia="ru-RU"/>
    </w:rPr>
  </w:style>
  <w:style w:type="character" w:customStyle="1" w:styleId="BodyText2Char1">
    <w:name w:val="Body Text 2 Char1"/>
    <w:uiPriority w:val="99"/>
    <w:locked/>
    <w:rsid w:val="00026E37"/>
    <w:rPr>
      <w:rFonts w:ascii="Times New Roman" w:hAnsi="Times New Roman"/>
      <w:b/>
      <w:sz w:val="24"/>
      <w:lang w:val="ru-RU" w:eastAsia="ru-RU"/>
    </w:rPr>
  </w:style>
  <w:style w:type="character" w:customStyle="1" w:styleId="SignatureChar1">
    <w:name w:val="Signature Char1"/>
    <w:uiPriority w:val="99"/>
    <w:locked/>
    <w:rsid w:val="00026E37"/>
    <w:rPr>
      <w:rFonts w:ascii="Times New Roman" w:hAnsi="Times New Roman"/>
      <w:b/>
      <w:sz w:val="28"/>
      <w:lang w:val="ru-RU" w:eastAsia="ru-RU"/>
    </w:rPr>
  </w:style>
  <w:style w:type="character" w:customStyle="1" w:styleId="BodyTextFirstIndentChar1">
    <w:name w:val="Body Text First Indent Char1"/>
    <w:uiPriority w:val="99"/>
    <w:locked/>
    <w:rsid w:val="00026E37"/>
    <w:rPr>
      <w:rFonts w:ascii="Times New Roman" w:hAnsi="Times New Roman"/>
      <w:sz w:val="24"/>
      <w:lang w:val="ru-RU" w:eastAsia="ru-RU"/>
    </w:rPr>
  </w:style>
  <w:style w:type="character" w:customStyle="1" w:styleId="BodyText3Char1">
    <w:name w:val="Body Text 3 Char1"/>
    <w:uiPriority w:val="99"/>
    <w:locked/>
    <w:rsid w:val="00026E37"/>
    <w:rPr>
      <w:rFonts w:ascii="Times New Roman" w:hAnsi="Times New Roman"/>
      <w:sz w:val="16"/>
      <w:lang w:val="ru-RU" w:eastAsia="ru-RU"/>
    </w:rPr>
  </w:style>
  <w:style w:type="character" w:customStyle="1" w:styleId="apple-style-span">
    <w:name w:val="apple-style-span"/>
    <w:uiPriority w:val="99"/>
    <w:rsid w:val="00026E37"/>
    <w:rPr>
      <w:rFonts w:ascii="Times New Roman" w:hAnsi="Times New Roman" w:cs="Times New Roman"/>
    </w:rPr>
  </w:style>
  <w:style w:type="character" w:customStyle="1" w:styleId="apple-converted-space">
    <w:name w:val="apple-converted-space"/>
    <w:uiPriority w:val="99"/>
    <w:rsid w:val="00026E37"/>
    <w:rPr>
      <w:rFonts w:ascii="Times New Roman" w:hAnsi="Times New Roman" w:cs="Times New Roman"/>
    </w:rPr>
  </w:style>
  <w:style w:type="character" w:customStyle="1" w:styleId="410">
    <w:name w:val="Знак Знак41"/>
    <w:uiPriority w:val="99"/>
    <w:rsid w:val="00026E37"/>
    <w:rPr>
      <w:rFonts w:ascii="Arial" w:hAnsi="Arial"/>
      <w:sz w:val="24"/>
      <w:lang w:val="ru-RU" w:eastAsia="ru-RU"/>
    </w:rPr>
  </w:style>
  <w:style w:type="character" w:customStyle="1" w:styleId="171">
    <w:name w:val="Знак Знак171"/>
    <w:uiPriority w:val="99"/>
    <w:locked/>
    <w:rsid w:val="00026E37"/>
    <w:rPr>
      <w:i/>
      <w:sz w:val="22"/>
      <w:lang w:val="ru-RU" w:eastAsia="ru-RU"/>
    </w:rPr>
  </w:style>
  <w:style w:type="character" w:customStyle="1" w:styleId="161">
    <w:name w:val="Знак Знак161"/>
    <w:uiPriority w:val="99"/>
    <w:locked/>
    <w:rsid w:val="00026E37"/>
    <w:rPr>
      <w:rFonts w:ascii="Arial" w:hAnsi="Arial"/>
      <w:lang w:val="ru-RU" w:eastAsia="ru-RU"/>
    </w:rPr>
  </w:style>
  <w:style w:type="character" w:customStyle="1" w:styleId="122">
    <w:name w:val="Знак Знак122"/>
    <w:uiPriority w:val="99"/>
    <w:rsid w:val="00026E37"/>
    <w:rPr>
      <w:rFonts w:ascii="Arial" w:hAnsi="Arial"/>
      <w:b/>
      <w:color w:val="000080"/>
      <w:sz w:val="20"/>
      <w:lang w:eastAsia="ru-RU"/>
    </w:rPr>
  </w:style>
  <w:style w:type="character" w:customStyle="1" w:styleId="191">
    <w:name w:val="Знак Знак191"/>
    <w:uiPriority w:val="99"/>
    <w:rsid w:val="00026E37"/>
    <w:rPr>
      <w:rFonts w:ascii="Arial" w:hAnsi="Arial"/>
      <w:b/>
      <w:sz w:val="24"/>
      <w:lang w:val="ru-RU" w:eastAsia="ru-RU"/>
    </w:rPr>
  </w:style>
  <w:style w:type="character" w:customStyle="1" w:styleId="181">
    <w:name w:val="Знак Знак181"/>
    <w:uiPriority w:val="99"/>
    <w:rsid w:val="00026E37"/>
    <w:rPr>
      <w:sz w:val="24"/>
      <w:lang w:val="ru-RU" w:eastAsia="ru-RU"/>
    </w:rPr>
  </w:style>
  <w:style w:type="character" w:customStyle="1" w:styleId="231">
    <w:name w:val="Знак Знак231"/>
    <w:uiPriority w:val="99"/>
    <w:rsid w:val="00026E37"/>
    <w:rPr>
      <w:rFonts w:ascii="Times New Roman" w:hAnsi="Times New Roman"/>
      <w:sz w:val="24"/>
    </w:rPr>
  </w:style>
  <w:style w:type="character" w:customStyle="1" w:styleId="2220">
    <w:name w:val="Знак Знак222"/>
    <w:uiPriority w:val="99"/>
    <w:rsid w:val="00026E37"/>
    <w:rPr>
      <w:rFonts w:ascii="Times New Roman" w:hAnsi="Times New Roman"/>
      <w:sz w:val="28"/>
    </w:rPr>
  </w:style>
  <w:style w:type="character" w:customStyle="1" w:styleId="2120">
    <w:name w:val="Знак Знак212"/>
    <w:uiPriority w:val="99"/>
    <w:rsid w:val="00026E37"/>
    <w:rPr>
      <w:rFonts w:ascii="Arial" w:hAnsi="Arial"/>
      <w:b/>
      <w:sz w:val="26"/>
    </w:rPr>
  </w:style>
  <w:style w:type="character" w:customStyle="1" w:styleId="202">
    <w:name w:val="Знак Знак202"/>
    <w:uiPriority w:val="99"/>
    <w:rsid w:val="00026E37"/>
    <w:rPr>
      <w:rFonts w:ascii="Times New Roman" w:hAnsi="Times New Roman"/>
      <w:b/>
      <w:sz w:val="28"/>
    </w:rPr>
  </w:style>
  <w:style w:type="character" w:customStyle="1" w:styleId="-">
    <w:name w:val="Интернет-ссылка"/>
    <w:uiPriority w:val="99"/>
    <w:semiHidden/>
    <w:rsid w:val="00026E37"/>
    <w:rPr>
      <w:color w:val="0000FF"/>
      <w:u w:val="single"/>
    </w:rPr>
  </w:style>
  <w:style w:type="character" w:customStyle="1" w:styleId="tgc">
    <w:name w:val="_tgc"/>
    <w:uiPriority w:val="99"/>
    <w:rsid w:val="00026E37"/>
    <w:rPr>
      <w:rFonts w:ascii="Times New Roman" w:hAnsi="Times New Roman" w:cs="Times New Roman"/>
    </w:rPr>
  </w:style>
  <w:style w:type="character" w:customStyle="1" w:styleId="js-extracted-addressjs-extracted-highlighted-addressmail-message-map-link">
    <w:name w:val="js-extracted-address js-extracted-highlighted-address mail-message-map-link"/>
    <w:uiPriority w:val="99"/>
    <w:rsid w:val="00026E37"/>
    <w:rPr>
      <w:rFonts w:ascii="Times New Roman" w:hAnsi="Times New Roman" w:cs="Times New Roman"/>
    </w:rPr>
  </w:style>
  <w:style w:type="character" w:customStyle="1" w:styleId="mail-message-map-nobreak">
    <w:name w:val="mail-message-map-nobreak"/>
    <w:uiPriority w:val="99"/>
    <w:rsid w:val="00026E37"/>
    <w:rPr>
      <w:rFonts w:ascii="Times New Roman" w:hAnsi="Times New Roman" w:cs="Times New Roman"/>
    </w:rPr>
  </w:style>
  <w:style w:type="character" w:customStyle="1" w:styleId="dropdown-user-namefirst-letter">
    <w:name w:val="dropdown-user-name__first-letter"/>
    <w:uiPriority w:val="99"/>
    <w:rsid w:val="00026E37"/>
    <w:rPr>
      <w:rFonts w:ascii="Times New Roman" w:hAnsi="Times New Roman" w:cs="Times New Roman"/>
    </w:rPr>
  </w:style>
  <w:style w:type="table" w:styleId="affffc">
    <w:name w:val="Table Grid"/>
    <w:basedOn w:val="a5"/>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Сетка таблицы1"/>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етка таблицы2"/>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51">
    <w:name w:val="Стиль Без интервала + 125 пт Черный По ширине Первая строка:  1..."/>
    <w:basedOn w:val="17"/>
    <w:uiPriority w:val="99"/>
    <w:rsid w:val="00026E37"/>
    <w:pPr>
      <w:widowControl w:val="0"/>
      <w:autoSpaceDE w:val="0"/>
      <w:autoSpaceDN w:val="0"/>
      <w:adjustRightInd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984859">
      <w:marLeft w:val="0"/>
      <w:marRight w:val="0"/>
      <w:marTop w:val="0"/>
      <w:marBottom w:val="0"/>
      <w:divBdr>
        <w:top w:val="none" w:sz="0" w:space="0" w:color="auto"/>
        <w:left w:val="none" w:sz="0" w:space="0" w:color="auto"/>
        <w:bottom w:val="none" w:sz="0" w:space="0" w:color="auto"/>
        <w:right w:val="none" w:sz="0" w:space="0" w:color="auto"/>
      </w:divBdr>
    </w:div>
    <w:div w:id="1546984860">
      <w:marLeft w:val="0"/>
      <w:marRight w:val="0"/>
      <w:marTop w:val="0"/>
      <w:marBottom w:val="0"/>
      <w:divBdr>
        <w:top w:val="none" w:sz="0" w:space="0" w:color="auto"/>
        <w:left w:val="none" w:sz="0" w:space="0" w:color="auto"/>
        <w:bottom w:val="none" w:sz="0" w:space="0" w:color="auto"/>
        <w:right w:val="none" w:sz="0" w:space="0" w:color="auto"/>
      </w:divBdr>
    </w:div>
    <w:div w:id="1546984862">
      <w:marLeft w:val="0"/>
      <w:marRight w:val="0"/>
      <w:marTop w:val="0"/>
      <w:marBottom w:val="0"/>
      <w:divBdr>
        <w:top w:val="none" w:sz="0" w:space="0" w:color="auto"/>
        <w:left w:val="none" w:sz="0" w:space="0" w:color="auto"/>
        <w:bottom w:val="none" w:sz="0" w:space="0" w:color="auto"/>
        <w:right w:val="none" w:sz="0" w:space="0" w:color="auto"/>
      </w:divBdr>
      <w:divsChild>
        <w:div w:id="1546984891">
          <w:marLeft w:val="0"/>
          <w:marRight w:val="0"/>
          <w:marTop w:val="0"/>
          <w:marBottom w:val="0"/>
          <w:divBdr>
            <w:top w:val="none" w:sz="0" w:space="0" w:color="auto"/>
            <w:left w:val="none" w:sz="0" w:space="0" w:color="auto"/>
            <w:bottom w:val="none" w:sz="0" w:space="0" w:color="auto"/>
            <w:right w:val="none" w:sz="0" w:space="0" w:color="auto"/>
          </w:divBdr>
        </w:div>
      </w:divsChild>
    </w:div>
    <w:div w:id="1546984863">
      <w:marLeft w:val="0"/>
      <w:marRight w:val="0"/>
      <w:marTop w:val="0"/>
      <w:marBottom w:val="0"/>
      <w:divBdr>
        <w:top w:val="none" w:sz="0" w:space="0" w:color="auto"/>
        <w:left w:val="none" w:sz="0" w:space="0" w:color="auto"/>
        <w:bottom w:val="none" w:sz="0" w:space="0" w:color="auto"/>
        <w:right w:val="none" w:sz="0" w:space="0" w:color="auto"/>
      </w:divBdr>
    </w:div>
    <w:div w:id="1546984864">
      <w:marLeft w:val="0"/>
      <w:marRight w:val="0"/>
      <w:marTop w:val="0"/>
      <w:marBottom w:val="0"/>
      <w:divBdr>
        <w:top w:val="none" w:sz="0" w:space="0" w:color="auto"/>
        <w:left w:val="none" w:sz="0" w:space="0" w:color="auto"/>
        <w:bottom w:val="none" w:sz="0" w:space="0" w:color="auto"/>
        <w:right w:val="none" w:sz="0" w:space="0" w:color="auto"/>
      </w:divBdr>
    </w:div>
    <w:div w:id="1546984865">
      <w:marLeft w:val="0"/>
      <w:marRight w:val="0"/>
      <w:marTop w:val="0"/>
      <w:marBottom w:val="0"/>
      <w:divBdr>
        <w:top w:val="none" w:sz="0" w:space="0" w:color="auto"/>
        <w:left w:val="none" w:sz="0" w:space="0" w:color="auto"/>
        <w:bottom w:val="none" w:sz="0" w:space="0" w:color="auto"/>
        <w:right w:val="none" w:sz="0" w:space="0" w:color="auto"/>
      </w:divBdr>
      <w:divsChild>
        <w:div w:id="1546984866">
          <w:marLeft w:val="0"/>
          <w:marRight w:val="0"/>
          <w:marTop w:val="0"/>
          <w:marBottom w:val="0"/>
          <w:divBdr>
            <w:top w:val="none" w:sz="0" w:space="0" w:color="auto"/>
            <w:left w:val="none" w:sz="0" w:space="0" w:color="auto"/>
            <w:bottom w:val="none" w:sz="0" w:space="0" w:color="auto"/>
            <w:right w:val="none" w:sz="0" w:space="0" w:color="auto"/>
          </w:divBdr>
        </w:div>
        <w:div w:id="1546984892">
          <w:marLeft w:val="0"/>
          <w:marRight w:val="0"/>
          <w:marTop w:val="0"/>
          <w:marBottom w:val="0"/>
          <w:divBdr>
            <w:top w:val="none" w:sz="0" w:space="0" w:color="auto"/>
            <w:left w:val="none" w:sz="0" w:space="0" w:color="auto"/>
            <w:bottom w:val="none" w:sz="0" w:space="0" w:color="auto"/>
            <w:right w:val="none" w:sz="0" w:space="0" w:color="auto"/>
          </w:divBdr>
        </w:div>
      </w:divsChild>
    </w:div>
    <w:div w:id="1546984868">
      <w:marLeft w:val="0"/>
      <w:marRight w:val="0"/>
      <w:marTop w:val="0"/>
      <w:marBottom w:val="0"/>
      <w:divBdr>
        <w:top w:val="none" w:sz="0" w:space="0" w:color="auto"/>
        <w:left w:val="none" w:sz="0" w:space="0" w:color="auto"/>
        <w:bottom w:val="none" w:sz="0" w:space="0" w:color="auto"/>
        <w:right w:val="none" w:sz="0" w:space="0" w:color="auto"/>
      </w:divBdr>
    </w:div>
    <w:div w:id="1546984869">
      <w:marLeft w:val="0"/>
      <w:marRight w:val="0"/>
      <w:marTop w:val="0"/>
      <w:marBottom w:val="0"/>
      <w:divBdr>
        <w:top w:val="none" w:sz="0" w:space="0" w:color="auto"/>
        <w:left w:val="none" w:sz="0" w:space="0" w:color="auto"/>
        <w:bottom w:val="none" w:sz="0" w:space="0" w:color="auto"/>
        <w:right w:val="none" w:sz="0" w:space="0" w:color="auto"/>
      </w:divBdr>
    </w:div>
    <w:div w:id="1546984870">
      <w:marLeft w:val="0"/>
      <w:marRight w:val="0"/>
      <w:marTop w:val="0"/>
      <w:marBottom w:val="0"/>
      <w:divBdr>
        <w:top w:val="none" w:sz="0" w:space="0" w:color="auto"/>
        <w:left w:val="none" w:sz="0" w:space="0" w:color="auto"/>
        <w:bottom w:val="none" w:sz="0" w:space="0" w:color="auto"/>
        <w:right w:val="none" w:sz="0" w:space="0" w:color="auto"/>
      </w:divBdr>
    </w:div>
    <w:div w:id="1546984873">
      <w:marLeft w:val="0"/>
      <w:marRight w:val="0"/>
      <w:marTop w:val="0"/>
      <w:marBottom w:val="0"/>
      <w:divBdr>
        <w:top w:val="none" w:sz="0" w:space="0" w:color="auto"/>
        <w:left w:val="none" w:sz="0" w:space="0" w:color="auto"/>
        <w:bottom w:val="none" w:sz="0" w:space="0" w:color="auto"/>
        <w:right w:val="none" w:sz="0" w:space="0" w:color="auto"/>
      </w:divBdr>
    </w:div>
    <w:div w:id="1546984874">
      <w:marLeft w:val="0"/>
      <w:marRight w:val="0"/>
      <w:marTop w:val="0"/>
      <w:marBottom w:val="0"/>
      <w:divBdr>
        <w:top w:val="none" w:sz="0" w:space="0" w:color="auto"/>
        <w:left w:val="none" w:sz="0" w:space="0" w:color="auto"/>
        <w:bottom w:val="none" w:sz="0" w:space="0" w:color="auto"/>
        <w:right w:val="none" w:sz="0" w:space="0" w:color="auto"/>
      </w:divBdr>
    </w:div>
    <w:div w:id="1546984875">
      <w:marLeft w:val="0"/>
      <w:marRight w:val="0"/>
      <w:marTop w:val="0"/>
      <w:marBottom w:val="0"/>
      <w:divBdr>
        <w:top w:val="none" w:sz="0" w:space="0" w:color="auto"/>
        <w:left w:val="none" w:sz="0" w:space="0" w:color="auto"/>
        <w:bottom w:val="none" w:sz="0" w:space="0" w:color="auto"/>
        <w:right w:val="none" w:sz="0" w:space="0" w:color="auto"/>
      </w:divBdr>
    </w:div>
    <w:div w:id="1546984877">
      <w:marLeft w:val="0"/>
      <w:marRight w:val="0"/>
      <w:marTop w:val="0"/>
      <w:marBottom w:val="0"/>
      <w:divBdr>
        <w:top w:val="none" w:sz="0" w:space="0" w:color="auto"/>
        <w:left w:val="none" w:sz="0" w:space="0" w:color="auto"/>
        <w:bottom w:val="none" w:sz="0" w:space="0" w:color="auto"/>
        <w:right w:val="none" w:sz="0" w:space="0" w:color="auto"/>
      </w:divBdr>
    </w:div>
    <w:div w:id="1546984878">
      <w:marLeft w:val="0"/>
      <w:marRight w:val="0"/>
      <w:marTop w:val="0"/>
      <w:marBottom w:val="0"/>
      <w:divBdr>
        <w:top w:val="none" w:sz="0" w:space="0" w:color="auto"/>
        <w:left w:val="none" w:sz="0" w:space="0" w:color="auto"/>
        <w:bottom w:val="none" w:sz="0" w:space="0" w:color="auto"/>
        <w:right w:val="none" w:sz="0" w:space="0" w:color="auto"/>
      </w:divBdr>
      <w:divsChild>
        <w:div w:id="1546984871">
          <w:marLeft w:val="0"/>
          <w:marRight w:val="0"/>
          <w:marTop w:val="0"/>
          <w:marBottom w:val="0"/>
          <w:divBdr>
            <w:top w:val="none" w:sz="0" w:space="0" w:color="auto"/>
            <w:left w:val="none" w:sz="0" w:space="0" w:color="auto"/>
            <w:bottom w:val="none" w:sz="0" w:space="0" w:color="auto"/>
            <w:right w:val="none" w:sz="0" w:space="0" w:color="auto"/>
          </w:divBdr>
        </w:div>
        <w:div w:id="1546984876">
          <w:marLeft w:val="0"/>
          <w:marRight w:val="0"/>
          <w:marTop w:val="0"/>
          <w:marBottom w:val="0"/>
          <w:divBdr>
            <w:top w:val="none" w:sz="0" w:space="0" w:color="auto"/>
            <w:left w:val="none" w:sz="0" w:space="0" w:color="auto"/>
            <w:bottom w:val="none" w:sz="0" w:space="0" w:color="auto"/>
            <w:right w:val="none" w:sz="0" w:space="0" w:color="auto"/>
          </w:divBdr>
        </w:div>
        <w:div w:id="1546984883">
          <w:marLeft w:val="0"/>
          <w:marRight w:val="0"/>
          <w:marTop w:val="0"/>
          <w:marBottom w:val="0"/>
          <w:divBdr>
            <w:top w:val="none" w:sz="0" w:space="0" w:color="auto"/>
            <w:left w:val="none" w:sz="0" w:space="0" w:color="auto"/>
            <w:bottom w:val="none" w:sz="0" w:space="0" w:color="auto"/>
            <w:right w:val="none" w:sz="0" w:space="0" w:color="auto"/>
          </w:divBdr>
        </w:div>
        <w:div w:id="1546984885">
          <w:marLeft w:val="0"/>
          <w:marRight w:val="0"/>
          <w:marTop w:val="0"/>
          <w:marBottom w:val="0"/>
          <w:divBdr>
            <w:top w:val="none" w:sz="0" w:space="0" w:color="auto"/>
            <w:left w:val="none" w:sz="0" w:space="0" w:color="auto"/>
            <w:bottom w:val="none" w:sz="0" w:space="0" w:color="auto"/>
            <w:right w:val="none" w:sz="0" w:space="0" w:color="auto"/>
          </w:divBdr>
        </w:div>
        <w:div w:id="1546984893">
          <w:marLeft w:val="0"/>
          <w:marRight w:val="0"/>
          <w:marTop w:val="0"/>
          <w:marBottom w:val="0"/>
          <w:divBdr>
            <w:top w:val="none" w:sz="0" w:space="0" w:color="auto"/>
            <w:left w:val="none" w:sz="0" w:space="0" w:color="auto"/>
            <w:bottom w:val="none" w:sz="0" w:space="0" w:color="auto"/>
            <w:right w:val="none" w:sz="0" w:space="0" w:color="auto"/>
          </w:divBdr>
        </w:div>
      </w:divsChild>
    </w:div>
    <w:div w:id="1546984879">
      <w:marLeft w:val="0"/>
      <w:marRight w:val="0"/>
      <w:marTop w:val="0"/>
      <w:marBottom w:val="0"/>
      <w:divBdr>
        <w:top w:val="none" w:sz="0" w:space="0" w:color="auto"/>
        <w:left w:val="none" w:sz="0" w:space="0" w:color="auto"/>
        <w:bottom w:val="none" w:sz="0" w:space="0" w:color="auto"/>
        <w:right w:val="none" w:sz="0" w:space="0" w:color="auto"/>
      </w:divBdr>
      <w:divsChild>
        <w:div w:id="1546984861">
          <w:marLeft w:val="0"/>
          <w:marRight w:val="0"/>
          <w:marTop w:val="0"/>
          <w:marBottom w:val="0"/>
          <w:divBdr>
            <w:top w:val="none" w:sz="0" w:space="0" w:color="auto"/>
            <w:left w:val="none" w:sz="0" w:space="0" w:color="auto"/>
            <w:bottom w:val="none" w:sz="0" w:space="0" w:color="auto"/>
            <w:right w:val="none" w:sz="0" w:space="0" w:color="auto"/>
          </w:divBdr>
        </w:div>
        <w:div w:id="1546984867">
          <w:marLeft w:val="0"/>
          <w:marRight w:val="0"/>
          <w:marTop w:val="0"/>
          <w:marBottom w:val="0"/>
          <w:divBdr>
            <w:top w:val="none" w:sz="0" w:space="0" w:color="auto"/>
            <w:left w:val="none" w:sz="0" w:space="0" w:color="auto"/>
            <w:bottom w:val="none" w:sz="0" w:space="0" w:color="auto"/>
            <w:right w:val="none" w:sz="0" w:space="0" w:color="auto"/>
          </w:divBdr>
        </w:div>
        <w:div w:id="1546984872">
          <w:marLeft w:val="0"/>
          <w:marRight w:val="0"/>
          <w:marTop w:val="0"/>
          <w:marBottom w:val="0"/>
          <w:divBdr>
            <w:top w:val="none" w:sz="0" w:space="0" w:color="auto"/>
            <w:left w:val="none" w:sz="0" w:space="0" w:color="auto"/>
            <w:bottom w:val="none" w:sz="0" w:space="0" w:color="auto"/>
            <w:right w:val="none" w:sz="0" w:space="0" w:color="auto"/>
          </w:divBdr>
        </w:div>
        <w:div w:id="1546984882">
          <w:marLeft w:val="0"/>
          <w:marRight w:val="0"/>
          <w:marTop w:val="0"/>
          <w:marBottom w:val="0"/>
          <w:divBdr>
            <w:top w:val="none" w:sz="0" w:space="0" w:color="auto"/>
            <w:left w:val="none" w:sz="0" w:space="0" w:color="auto"/>
            <w:bottom w:val="none" w:sz="0" w:space="0" w:color="auto"/>
            <w:right w:val="none" w:sz="0" w:space="0" w:color="auto"/>
          </w:divBdr>
        </w:div>
        <w:div w:id="1546984886">
          <w:marLeft w:val="0"/>
          <w:marRight w:val="0"/>
          <w:marTop w:val="0"/>
          <w:marBottom w:val="0"/>
          <w:divBdr>
            <w:top w:val="none" w:sz="0" w:space="0" w:color="auto"/>
            <w:left w:val="none" w:sz="0" w:space="0" w:color="auto"/>
            <w:bottom w:val="none" w:sz="0" w:space="0" w:color="auto"/>
            <w:right w:val="none" w:sz="0" w:space="0" w:color="auto"/>
          </w:divBdr>
        </w:div>
      </w:divsChild>
    </w:div>
    <w:div w:id="1546984880">
      <w:marLeft w:val="0"/>
      <w:marRight w:val="0"/>
      <w:marTop w:val="0"/>
      <w:marBottom w:val="0"/>
      <w:divBdr>
        <w:top w:val="none" w:sz="0" w:space="0" w:color="auto"/>
        <w:left w:val="none" w:sz="0" w:space="0" w:color="auto"/>
        <w:bottom w:val="none" w:sz="0" w:space="0" w:color="auto"/>
        <w:right w:val="none" w:sz="0" w:space="0" w:color="auto"/>
      </w:divBdr>
    </w:div>
    <w:div w:id="1546984881">
      <w:marLeft w:val="0"/>
      <w:marRight w:val="0"/>
      <w:marTop w:val="0"/>
      <w:marBottom w:val="0"/>
      <w:divBdr>
        <w:top w:val="none" w:sz="0" w:space="0" w:color="auto"/>
        <w:left w:val="none" w:sz="0" w:space="0" w:color="auto"/>
        <w:bottom w:val="none" w:sz="0" w:space="0" w:color="auto"/>
        <w:right w:val="none" w:sz="0" w:space="0" w:color="auto"/>
      </w:divBdr>
    </w:div>
    <w:div w:id="1546984884">
      <w:marLeft w:val="0"/>
      <w:marRight w:val="0"/>
      <w:marTop w:val="0"/>
      <w:marBottom w:val="0"/>
      <w:divBdr>
        <w:top w:val="none" w:sz="0" w:space="0" w:color="auto"/>
        <w:left w:val="none" w:sz="0" w:space="0" w:color="auto"/>
        <w:bottom w:val="none" w:sz="0" w:space="0" w:color="auto"/>
        <w:right w:val="none" w:sz="0" w:space="0" w:color="auto"/>
      </w:divBdr>
    </w:div>
    <w:div w:id="1546984887">
      <w:marLeft w:val="0"/>
      <w:marRight w:val="0"/>
      <w:marTop w:val="0"/>
      <w:marBottom w:val="0"/>
      <w:divBdr>
        <w:top w:val="none" w:sz="0" w:space="0" w:color="auto"/>
        <w:left w:val="none" w:sz="0" w:space="0" w:color="auto"/>
        <w:bottom w:val="none" w:sz="0" w:space="0" w:color="auto"/>
        <w:right w:val="none" w:sz="0" w:space="0" w:color="auto"/>
      </w:divBdr>
    </w:div>
    <w:div w:id="1546984888">
      <w:marLeft w:val="0"/>
      <w:marRight w:val="0"/>
      <w:marTop w:val="0"/>
      <w:marBottom w:val="0"/>
      <w:divBdr>
        <w:top w:val="none" w:sz="0" w:space="0" w:color="auto"/>
        <w:left w:val="none" w:sz="0" w:space="0" w:color="auto"/>
        <w:bottom w:val="none" w:sz="0" w:space="0" w:color="auto"/>
        <w:right w:val="none" w:sz="0" w:space="0" w:color="auto"/>
      </w:divBdr>
    </w:div>
    <w:div w:id="1546984889">
      <w:marLeft w:val="0"/>
      <w:marRight w:val="0"/>
      <w:marTop w:val="0"/>
      <w:marBottom w:val="0"/>
      <w:divBdr>
        <w:top w:val="none" w:sz="0" w:space="0" w:color="auto"/>
        <w:left w:val="none" w:sz="0" w:space="0" w:color="auto"/>
        <w:bottom w:val="none" w:sz="0" w:space="0" w:color="auto"/>
        <w:right w:val="none" w:sz="0" w:space="0" w:color="auto"/>
      </w:divBdr>
    </w:div>
    <w:div w:id="1546984890">
      <w:marLeft w:val="0"/>
      <w:marRight w:val="0"/>
      <w:marTop w:val="0"/>
      <w:marBottom w:val="0"/>
      <w:divBdr>
        <w:top w:val="none" w:sz="0" w:space="0" w:color="auto"/>
        <w:left w:val="none" w:sz="0" w:space="0" w:color="auto"/>
        <w:bottom w:val="none" w:sz="0" w:space="0" w:color="auto"/>
        <w:right w:val="none" w:sz="0" w:space="0" w:color="auto"/>
      </w:divBdr>
    </w:div>
    <w:div w:id="1546984894">
      <w:marLeft w:val="0"/>
      <w:marRight w:val="0"/>
      <w:marTop w:val="0"/>
      <w:marBottom w:val="0"/>
      <w:divBdr>
        <w:top w:val="none" w:sz="0" w:space="0" w:color="auto"/>
        <w:left w:val="none" w:sz="0" w:space="0" w:color="auto"/>
        <w:bottom w:val="none" w:sz="0" w:space="0" w:color="auto"/>
        <w:right w:val="none" w:sz="0" w:space="0" w:color="auto"/>
      </w:divBdr>
    </w:div>
    <w:div w:id="1546984895">
      <w:marLeft w:val="0"/>
      <w:marRight w:val="0"/>
      <w:marTop w:val="0"/>
      <w:marBottom w:val="0"/>
      <w:divBdr>
        <w:top w:val="none" w:sz="0" w:space="0" w:color="auto"/>
        <w:left w:val="none" w:sz="0" w:space="0" w:color="auto"/>
        <w:bottom w:val="none" w:sz="0" w:space="0" w:color="auto"/>
        <w:right w:val="none" w:sz="0" w:space="0" w:color="auto"/>
      </w:divBdr>
      <w:divsChild>
        <w:div w:id="1546984898">
          <w:marLeft w:val="0"/>
          <w:marRight w:val="0"/>
          <w:marTop w:val="0"/>
          <w:marBottom w:val="0"/>
          <w:divBdr>
            <w:top w:val="none" w:sz="0" w:space="0" w:color="auto"/>
            <w:left w:val="none" w:sz="0" w:space="0" w:color="auto"/>
            <w:bottom w:val="none" w:sz="0" w:space="0" w:color="auto"/>
            <w:right w:val="none" w:sz="0" w:space="0" w:color="auto"/>
          </w:divBdr>
        </w:div>
      </w:divsChild>
    </w:div>
    <w:div w:id="1546984896">
      <w:marLeft w:val="0"/>
      <w:marRight w:val="0"/>
      <w:marTop w:val="0"/>
      <w:marBottom w:val="0"/>
      <w:divBdr>
        <w:top w:val="none" w:sz="0" w:space="0" w:color="auto"/>
        <w:left w:val="none" w:sz="0" w:space="0" w:color="auto"/>
        <w:bottom w:val="none" w:sz="0" w:space="0" w:color="auto"/>
        <w:right w:val="none" w:sz="0" w:space="0" w:color="auto"/>
      </w:divBdr>
    </w:div>
    <w:div w:id="1546984897">
      <w:marLeft w:val="0"/>
      <w:marRight w:val="0"/>
      <w:marTop w:val="0"/>
      <w:marBottom w:val="0"/>
      <w:divBdr>
        <w:top w:val="none" w:sz="0" w:space="0" w:color="auto"/>
        <w:left w:val="none" w:sz="0" w:space="0" w:color="auto"/>
        <w:bottom w:val="none" w:sz="0" w:space="0" w:color="auto"/>
        <w:right w:val="none" w:sz="0" w:space="0" w:color="auto"/>
      </w:divBdr>
    </w:div>
    <w:div w:id="1546984934">
      <w:marLeft w:val="0"/>
      <w:marRight w:val="0"/>
      <w:marTop w:val="0"/>
      <w:marBottom w:val="0"/>
      <w:divBdr>
        <w:top w:val="none" w:sz="0" w:space="0" w:color="auto"/>
        <w:left w:val="none" w:sz="0" w:space="0" w:color="auto"/>
        <w:bottom w:val="none" w:sz="0" w:space="0" w:color="auto"/>
        <w:right w:val="none" w:sz="0" w:space="0" w:color="auto"/>
      </w:divBdr>
      <w:divsChild>
        <w:div w:id="1546984903">
          <w:marLeft w:val="0"/>
          <w:marRight w:val="0"/>
          <w:marTop w:val="0"/>
          <w:marBottom w:val="0"/>
          <w:divBdr>
            <w:top w:val="none" w:sz="0" w:space="0" w:color="auto"/>
            <w:left w:val="none" w:sz="0" w:space="0" w:color="auto"/>
            <w:bottom w:val="none" w:sz="0" w:space="0" w:color="auto"/>
            <w:right w:val="none" w:sz="0" w:space="0" w:color="auto"/>
          </w:divBdr>
        </w:div>
        <w:div w:id="1546984909">
          <w:marLeft w:val="0"/>
          <w:marRight w:val="0"/>
          <w:marTop w:val="0"/>
          <w:marBottom w:val="0"/>
          <w:divBdr>
            <w:top w:val="none" w:sz="0" w:space="0" w:color="auto"/>
            <w:left w:val="none" w:sz="0" w:space="0" w:color="auto"/>
            <w:bottom w:val="none" w:sz="0" w:space="0" w:color="auto"/>
            <w:right w:val="none" w:sz="0" w:space="0" w:color="auto"/>
          </w:divBdr>
        </w:div>
        <w:div w:id="1546984914">
          <w:marLeft w:val="0"/>
          <w:marRight w:val="0"/>
          <w:marTop w:val="0"/>
          <w:marBottom w:val="0"/>
          <w:divBdr>
            <w:top w:val="none" w:sz="0" w:space="0" w:color="auto"/>
            <w:left w:val="none" w:sz="0" w:space="0" w:color="auto"/>
            <w:bottom w:val="none" w:sz="0" w:space="0" w:color="auto"/>
            <w:right w:val="none" w:sz="0" w:space="0" w:color="auto"/>
          </w:divBdr>
        </w:div>
        <w:div w:id="1546984915">
          <w:marLeft w:val="0"/>
          <w:marRight w:val="0"/>
          <w:marTop w:val="0"/>
          <w:marBottom w:val="0"/>
          <w:divBdr>
            <w:top w:val="none" w:sz="0" w:space="0" w:color="auto"/>
            <w:left w:val="none" w:sz="0" w:space="0" w:color="auto"/>
            <w:bottom w:val="none" w:sz="0" w:space="0" w:color="auto"/>
            <w:right w:val="none" w:sz="0" w:space="0" w:color="auto"/>
          </w:divBdr>
        </w:div>
        <w:div w:id="1546984916">
          <w:marLeft w:val="0"/>
          <w:marRight w:val="0"/>
          <w:marTop w:val="0"/>
          <w:marBottom w:val="0"/>
          <w:divBdr>
            <w:top w:val="none" w:sz="0" w:space="0" w:color="auto"/>
            <w:left w:val="none" w:sz="0" w:space="0" w:color="auto"/>
            <w:bottom w:val="none" w:sz="0" w:space="0" w:color="auto"/>
            <w:right w:val="none" w:sz="0" w:space="0" w:color="auto"/>
          </w:divBdr>
        </w:div>
        <w:div w:id="1546984917">
          <w:marLeft w:val="0"/>
          <w:marRight w:val="0"/>
          <w:marTop w:val="0"/>
          <w:marBottom w:val="0"/>
          <w:divBdr>
            <w:top w:val="none" w:sz="0" w:space="0" w:color="auto"/>
            <w:left w:val="none" w:sz="0" w:space="0" w:color="auto"/>
            <w:bottom w:val="none" w:sz="0" w:space="0" w:color="auto"/>
            <w:right w:val="none" w:sz="0" w:space="0" w:color="auto"/>
          </w:divBdr>
        </w:div>
        <w:div w:id="1546984938">
          <w:marLeft w:val="0"/>
          <w:marRight w:val="0"/>
          <w:marTop w:val="0"/>
          <w:marBottom w:val="0"/>
          <w:divBdr>
            <w:top w:val="none" w:sz="0" w:space="0" w:color="auto"/>
            <w:left w:val="none" w:sz="0" w:space="0" w:color="auto"/>
            <w:bottom w:val="none" w:sz="0" w:space="0" w:color="auto"/>
            <w:right w:val="none" w:sz="0" w:space="0" w:color="auto"/>
          </w:divBdr>
        </w:div>
        <w:div w:id="1546984942">
          <w:marLeft w:val="0"/>
          <w:marRight w:val="0"/>
          <w:marTop w:val="0"/>
          <w:marBottom w:val="0"/>
          <w:divBdr>
            <w:top w:val="none" w:sz="0" w:space="0" w:color="auto"/>
            <w:left w:val="none" w:sz="0" w:space="0" w:color="auto"/>
            <w:bottom w:val="none" w:sz="0" w:space="0" w:color="auto"/>
            <w:right w:val="none" w:sz="0" w:space="0" w:color="auto"/>
          </w:divBdr>
        </w:div>
        <w:div w:id="1546984944">
          <w:marLeft w:val="0"/>
          <w:marRight w:val="0"/>
          <w:marTop w:val="0"/>
          <w:marBottom w:val="0"/>
          <w:divBdr>
            <w:top w:val="none" w:sz="0" w:space="0" w:color="auto"/>
            <w:left w:val="none" w:sz="0" w:space="0" w:color="auto"/>
            <w:bottom w:val="none" w:sz="0" w:space="0" w:color="auto"/>
            <w:right w:val="none" w:sz="0" w:space="0" w:color="auto"/>
          </w:divBdr>
        </w:div>
        <w:div w:id="1546984951">
          <w:marLeft w:val="0"/>
          <w:marRight w:val="0"/>
          <w:marTop w:val="0"/>
          <w:marBottom w:val="0"/>
          <w:divBdr>
            <w:top w:val="none" w:sz="0" w:space="0" w:color="auto"/>
            <w:left w:val="none" w:sz="0" w:space="0" w:color="auto"/>
            <w:bottom w:val="none" w:sz="0" w:space="0" w:color="auto"/>
            <w:right w:val="none" w:sz="0" w:space="0" w:color="auto"/>
          </w:divBdr>
        </w:div>
        <w:div w:id="1546984953">
          <w:marLeft w:val="0"/>
          <w:marRight w:val="0"/>
          <w:marTop w:val="0"/>
          <w:marBottom w:val="0"/>
          <w:divBdr>
            <w:top w:val="none" w:sz="0" w:space="0" w:color="auto"/>
            <w:left w:val="none" w:sz="0" w:space="0" w:color="auto"/>
            <w:bottom w:val="none" w:sz="0" w:space="0" w:color="auto"/>
            <w:right w:val="none" w:sz="0" w:space="0" w:color="auto"/>
          </w:divBdr>
        </w:div>
        <w:div w:id="1546984955">
          <w:marLeft w:val="0"/>
          <w:marRight w:val="0"/>
          <w:marTop w:val="0"/>
          <w:marBottom w:val="0"/>
          <w:divBdr>
            <w:top w:val="none" w:sz="0" w:space="0" w:color="auto"/>
            <w:left w:val="none" w:sz="0" w:space="0" w:color="auto"/>
            <w:bottom w:val="none" w:sz="0" w:space="0" w:color="auto"/>
            <w:right w:val="none" w:sz="0" w:space="0" w:color="auto"/>
          </w:divBdr>
        </w:div>
        <w:div w:id="1546984957">
          <w:marLeft w:val="0"/>
          <w:marRight w:val="0"/>
          <w:marTop w:val="0"/>
          <w:marBottom w:val="0"/>
          <w:divBdr>
            <w:top w:val="none" w:sz="0" w:space="0" w:color="auto"/>
            <w:left w:val="none" w:sz="0" w:space="0" w:color="auto"/>
            <w:bottom w:val="none" w:sz="0" w:space="0" w:color="auto"/>
            <w:right w:val="none" w:sz="0" w:space="0" w:color="auto"/>
          </w:divBdr>
        </w:div>
        <w:div w:id="1546984961">
          <w:marLeft w:val="0"/>
          <w:marRight w:val="0"/>
          <w:marTop w:val="0"/>
          <w:marBottom w:val="0"/>
          <w:divBdr>
            <w:top w:val="none" w:sz="0" w:space="0" w:color="auto"/>
            <w:left w:val="none" w:sz="0" w:space="0" w:color="auto"/>
            <w:bottom w:val="none" w:sz="0" w:space="0" w:color="auto"/>
            <w:right w:val="none" w:sz="0" w:space="0" w:color="auto"/>
          </w:divBdr>
          <w:divsChild>
            <w:div w:id="1546984923">
              <w:marLeft w:val="0"/>
              <w:marRight w:val="0"/>
              <w:marTop w:val="0"/>
              <w:marBottom w:val="0"/>
              <w:divBdr>
                <w:top w:val="none" w:sz="0" w:space="0" w:color="auto"/>
                <w:left w:val="none" w:sz="0" w:space="0" w:color="auto"/>
                <w:bottom w:val="none" w:sz="0" w:space="0" w:color="auto"/>
                <w:right w:val="none" w:sz="0" w:space="0" w:color="auto"/>
              </w:divBdr>
            </w:div>
            <w:div w:id="1546984927">
              <w:marLeft w:val="0"/>
              <w:marRight w:val="0"/>
              <w:marTop w:val="0"/>
              <w:marBottom w:val="0"/>
              <w:divBdr>
                <w:top w:val="none" w:sz="0" w:space="0" w:color="auto"/>
                <w:left w:val="none" w:sz="0" w:space="0" w:color="auto"/>
                <w:bottom w:val="none" w:sz="0" w:space="0" w:color="auto"/>
                <w:right w:val="none" w:sz="0" w:space="0" w:color="auto"/>
              </w:divBdr>
            </w:div>
          </w:divsChild>
        </w:div>
        <w:div w:id="1546984962">
          <w:marLeft w:val="0"/>
          <w:marRight w:val="0"/>
          <w:marTop w:val="0"/>
          <w:marBottom w:val="0"/>
          <w:divBdr>
            <w:top w:val="none" w:sz="0" w:space="0" w:color="auto"/>
            <w:left w:val="none" w:sz="0" w:space="0" w:color="auto"/>
            <w:bottom w:val="none" w:sz="0" w:space="0" w:color="auto"/>
            <w:right w:val="none" w:sz="0" w:space="0" w:color="auto"/>
          </w:divBdr>
        </w:div>
        <w:div w:id="1546984973">
          <w:marLeft w:val="0"/>
          <w:marRight w:val="0"/>
          <w:marTop w:val="0"/>
          <w:marBottom w:val="0"/>
          <w:divBdr>
            <w:top w:val="none" w:sz="0" w:space="0" w:color="auto"/>
            <w:left w:val="none" w:sz="0" w:space="0" w:color="auto"/>
            <w:bottom w:val="none" w:sz="0" w:space="0" w:color="auto"/>
            <w:right w:val="none" w:sz="0" w:space="0" w:color="auto"/>
          </w:divBdr>
        </w:div>
        <w:div w:id="1546984978">
          <w:marLeft w:val="0"/>
          <w:marRight w:val="0"/>
          <w:marTop w:val="0"/>
          <w:marBottom w:val="0"/>
          <w:divBdr>
            <w:top w:val="none" w:sz="0" w:space="0" w:color="auto"/>
            <w:left w:val="none" w:sz="0" w:space="0" w:color="auto"/>
            <w:bottom w:val="none" w:sz="0" w:space="0" w:color="auto"/>
            <w:right w:val="none" w:sz="0" w:space="0" w:color="auto"/>
          </w:divBdr>
        </w:div>
        <w:div w:id="1546984980">
          <w:marLeft w:val="0"/>
          <w:marRight w:val="0"/>
          <w:marTop w:val="0"/>
          <w:marBottom w:val="0"/>
          <w:divBdr>
            <w:top w:val="none" w:sz="0" w:space="0" w:color="auto"/>
            <w:left w:val="none" w:sz="0" w:space="0" w:color="auto"/>
            <w:bottom w:val="none" w:sz="0" w:space="0" w:color="auto"/>
            <w:right w:val="none" w:sz="0" w:space="0" w:color="auto"/>
          </w:divBdr>
        </w:div>
      </w:divsChild>
    </w:div>
    <w:div w:id="1546984952">
      <w:marLeft w:val="0"/>
      <w:marRight w:val="0"/>
      <w:marTop w:val="0"/>
      <w:marBottom w:val="0"/>
      <w:divBdr>
        <w:top w:val="none" w:sz="0" w:space="0" w:color="auto"/>
        <w:left w:val="none" w:sz="0" w:space="0" w:color="auto"/>
        <w:bottom w:val="none" w:sz="0" w:space="0" w:color="auto"/>
        <w:right w:val="none" w:sz="0" w:space="0" w:color="auto"/>
      </w:divBdr>
      <w:divsChild>
        <w:div w:id="1546984905">
          <w:marLeft w:val="0"/>
          <w:marRight w:val="0"/>
          <w:marTop w:val="0"/>
          <w:marBottom w:val="0"/>
          <w:divBdr>
            <w:top w:val="none" w:sz="0" w:space="0" w:color="auto"/>
            <w:left w:val="none" w:sz="0" w:space="0" w:color="auto"/>
            <w:bottom w:val="none" w:sz="0" w:space="0" w:color="auto"/>
            <w:right w:val="none" w:sz="0" w:space="0" w:color="auto"/>
          </w:divBdr>
        </w:div>
        <w:div w:id="1546984906">
          <w:marLeft w:val="0"/>
          <w:marRight w:val="0"/>
          <w:marTop w:val="0"/>
          <w:marBottom w:val="0"/>
          <w:divBdr>
            <w:top w:val="none" w:sz="0" w:space="0" w:color="auto"/>
            <w:left w:val="none" w:sz="0" w:space="0" w:color="auto"/>
            <w:bottom w:val="none" w:sz="0" w:space="0" w:color="auto"/>
            <w:right w:val="none" w:sz="0" w:space="0" w:color="auto"/>
          </w:divBdr>
        </w:div>
        <w:div w:id="1546984908">
          <w:marLeft w:val="0"/>
          <w:marRight w:val="0"/>
          <w:marTop w:val="0"/>
          <w:marBottom w:val="0"/>
          <w:divBdr>
            <w:top w:val="none" w:sz="0" w:space="0" w:color="auto"/>
            <w:left w:val="none" w:sz="0" w:space="0" w:color="auto"/>
            <w:bottom w:val="none" w:sz="0" w:space="0" w:color="auto"/>
            <w:right w:val="none" w:sz="0" w:space="0" w:color="auto"/>
          </w:divBdr>
        </w:div>
        <w:div w:id="1546984920">
          <w:marLeft w:val="0"/>
          <w:marRight w:val="0"/>
          <w:marTop w:val="0"/>
          <w:marBottom w:val="0"/>
          <w:divBdr>
            <w:top w:val="none" w:sz="0" w:space="0" w:color="auto"/>
            <w:left w:val="none" w:sz="0" w:space="0" w:color="auto"/>
            <w:bottom w:val="none" w:sz="0" w:space="0" w:color="auto"/>
            <w:right w:val="none" w:sz="0" w:space="0" w:color="auto"/>
          </w:divBdr>
        </w:div>
        <w:div w:id="1546984926">
          <w:marLeft w:val="0"/>
          <w:marRight w:val="0"/>
          <w:marTop w:val="0"/>
          <w:marBottom w:val="0"/>
          <w:divBdr>
            <w:top w:val="none" w:sz="0" w:space="0" w:color="auto"/>
            <w:left w:val="none" w:sz="0" w:space="0" w:color="auto"/>
            <w:bottom w:val="none" w:sz="0" w:space="0" w:color="auto"/>
            <w:right w:val="none" w:sz="0" w:space="0" w:color="auto"/>
          </w:divBdr>
        </w:div>
        <w:div w:id="1546984928">
          <w:marLeft w:val="0"/>
          <w:marRight w:val="0"/>
          <w:marTop w:val="0"/>
          <w:marBottom w:val="0"/>
          <w:divBdr>
            <w:top w:val="none" w:sz="0" w:space="0" w:color="auto"/>
            <w:left w:val="none" w:sz="0" w:space="0" w:color="auto"/>
            <w:bottom w:val="none" w:sz="0" w:space="0" w:color="auto"/>
            <w:right w:val="none" w:sz="0" w:space="0" w:color="auto"/>
          </w:divBdr>
        </w:div>
        <w:div w:id="1546984930">
          <w:marLeft w:val="0"/>
          <w:marRight w:val="0"/>
          <w:marTop w:val="0"/>
          <w:marBottom w:val="0"/>
          <w:divBdr>
            <w:top w:val="none" w:sz="0" w:space="0" w:color="auto"/>
            <w:left w:val="none" w:sz="0" w:space="0" w:color="auto"/>
            <w:bottom w:val="none" w:sz="0" w:space="0" w:color="auto"/>
            <w:right w:val="none" w:sz="0" w:space="0" w:color="auto"/>
          </w:divBdr>
        </w:div>
        <w:div w:id="1546984936">
          <w:marLeft w:val="0"/>
          <w:marRight w:val="0"/>
          <w:marTop w:val="0"/>
          <w:marBottom w:val="0"/>
          <w:divBdr>
            <w:top w:val="none" w:sz="0" w:space="0" w:color="auto"/>
            <w:left w:val="none" w:sz="0" w:space="0" w:color="auto"/>
            <w:bottom w:val="none" w:sz="0" w:space="0" w:color="auto"/>
            <w:right w:val="none" w:sz="0" w:space="0" w:color="auto"/>
          </w:divBdr>
        </w:div>
        <w:div w:id="1546984941">
          <w:marLeft w:val="0"/>
          <w:marRight w:val="0"/>
          <w:marTop w:val="0"/>
          <w:marBottom w:val="0"/>
          <w:divBdr>
            <w:top w:val="none" w:sz="0" w:space="0" w:color="auto"/>
            <w:left w:val="none" w:sz="0" w:space="0" w:color="auto"/>
            <w:bottom w:val="none" w:sz="0" w:space="0" w:color="auto"/>
            <w:right w:val="none" w:sz="0" w:space="0" w:color="auto"/>
          </w:divBdr>
        </w:div>
        <w:div w:id="1546984946">
          <w:marLeft w:val="0"/>
          <w:marRight w:val="0"/>
          <w:marTop w:val="0"/>
          <w:marBottom w:val="0"/>
          <w:divBdr>
            <w:top w:val="none" w:sz="0" w:space="0" w:color="auto"/>
            <w:left w:val="none" w:sz="0" w:space="0" w:color="auto"/>
            <w:bottom w:val="none" w:sz="0" w:space="0" w:color="auto"/>
            <w:right w:val="none" w:sz="0" w:space="0" w:color="auto"/>
          </w:divBdr>
        </w:div>
        <w:div w:id="1546984949">
          <w:marLeft w:val="0"/>
          <w:marRight w:val="0"/>
          <w:marTop w:val="0"/>
          <w:marBottom w:val="0"/>
          <w:divBdr>
            <w:top w:val="none" w:sz="0" w:space="0" w:color="auto"/>
            <w:left w:val="none" w:sz="0" w:space="0" w:color="auto"/>
            <w:bottom w:val="none" w:sz="0" w:space="0" w:color="auto"/>
            <w:right w:val="none" w:sz="0" w:space="0" w:color="auto"/>
          </w:divBdr>
        </w:div>
        <w:div w:id="1546984954">
          <w:marLeft w:val="0"/>
          <w:marRight w:val="0"/>
          <w:marTop w:val="0"/>
          <w:marBottom w:val="0"/>
          <w:divBdr>
            <w:top w:val="none" w:sz="0" w:space="0" w:color="auto"/>
            <w:left w:val="none" w:sz="0" w:space="0" w:color="auto"/>
            <w:bottom w:val="none" w:sz="0" w:space="0" w:color="auto"/>
            <w:right w:val="none" w:sz="0" w:space="0" w:color="auto"/>
          </w:divBdr>
          <w:divsChild>
            <w:div w:id="1546984904">
              <w:marLeft w:val="0"/>
              <w:marRight w:val="0"/>
              <w:marTop w:val="0"/>
              <w:marBottom w:val="0"/>
              <w:divBdr>
                <w:top w:val="none" w:sz="0" w:space="0" w:color="auto"/>
                <w:left w:val="none" w:sz="0" w:space="0" w:color="auto"/>
                <w:bottom w:val="none" w:sz="0" w:space="0" w:color="auto"/>
                <w:right w:val="none" w:sz="0" w:space="0" w:color="auto"/>
              </w:divBdr>
            </w:div>
            <w:div w:id="1546984945">
              <w:marLeft w:val="0"/>
              <w:marRight w:val="0"/>
              <w:marTop w:val="0"/>
              <w:marBottom w:val="0"/>
              <w:divBdr>
                <w:top w:val="none" w:sz="0" w:space="0" w:color="auto"/>
                <w:left w:val="none" w:sz="0" w:space="0" w:color="auto"/>
                <w:bottom w:val="none" w:sz="0" w:space="0" w:color="auto"/>
                <w:right w:val="none" w:sz="0" w:space="0" w:color="auto"/>
              </w:divBdr>
            </w:div>
          </w:divsChild>
        </w:div>
        <w:div w:id="1546984956">
          <w:marLeft w:val="0"/>
          <w:marRight w:val="0"/>
          <w:marTop w:val="0"/>
          <w:marBottom w:val="0"/>
          <w:divBdr>
            <w:top w:val="none" w:sz="0" w:space="0" w:color="auto"/>
            <w:left w:val="none" w:sz="0" w:space="0" w:color="auto"/>
            <w:bottom w:val="none" w:sz="0" w:space="0" w:color="auto"/>
            <w:right w:val="none" w:sz="0" w:space="0" w:color="auto"/>
          </w:divBdr>
        </w:div>
        <w:div w:id="1546984959">
          <w:marLeft w:val="0"/>
          <w:marRight w:val="0"/>
          <w:marTop w:val="0"/>
          <w:marBottom w:val="0"/>
          <w:divBdr>
            <w:top w:val="none" w:sz="0" w:space="0" w:color="auto"/>
            <w:left w:val="none" w:sz="0" w:space="0" w:color="auto"/>
            <w:bottom w:val="none" w:sz="0" w:space="0" w:color="auto"/>
            <w:right w:val="none" w:sz="0" w:space="0" w:color="auto"/>
          </w:divBdr>
        </w:div>
        <w:div w:id="1546984969">
          <w:marLeft w:val="0"/>
          <w:marRight w:val="0"/>
          <w:marTop w:val="0"/>
          <w:marBottom w:val="0"/>
          <w:divBdr>
            <w:top w:val="none" w:sz="0" w:space="0" w:color="auto"/>
            <w:left w:val="none" w:sz="0" w:space="0" w:color="auto"/>
            <w:bottom w:val="none" w:sz="0" w:space="0" w:color="auto"/>
            <w:right w:val="none" w:sz="0" w:space="0" w:color="auto"/>
          </w:divBdr>
        </w:div>
        <w:div w:id="1546984970">
          <w:marLeft w:val="0"/>
          <w:marRight w:val="0"/>
          <w:marTop w:val="0"/>
          <w:marBottom w:val="0"/>
          <w:divBdr>
            <w:top w:val="none" w:sz="0" w:space="0" w:color="auto"/>
            <w:left w:val="none" w:sz="0" w:space="0" w:color="auto"/>
            <w:bottom w:val="none" w:sz="0" w:space="0" w:color="auto"/>
            <w:right w:val="none" w:sz="0" w:space="0" w:color="auto"/>
          </w:divBdr>
        </w:div>
        <w:div w:id="1546984977">
          <w:marLeft w:val="0"/>
          <w:marRight w:val="0"/>
          <w:marTop w:val="0"/>
          <w:marBottom w:val="0"/>
          <w:divBdr>
            <w:top w:val="none" w:sz="0" w:space="0" w:color="auto"/>
            <w:left w:val="none" w:sz="0" w:space="0" w:color="auto"/>
            <w:bottom w:val="none" w:sz="0" w:space="0" w:color="auto"/>
            <w:right w:val="none" w:sz="0" w:space="0" w:color="auto"/>
          </w:divBdr>
        </w:div>
        <w:div w:id="1546984981">
          <w:marLeft w:val="0"/>
          <w:marRight w:val="0"/>
          <w:marTop w:val="0"/>
          <w:marBottom w:val="0"/>
          <w:divBdr>
            <w:top w:val="none" w:sz="0" w:space="0" w:color="auto"/>
            <w:left w:val="none" w:sz="0" w:space="0" w:color="auto"/>
            <w:bottom w:val="none" w:sz="0" w:space="0" w:color="auto"/>
            <w:right w:val="none" w:sz="0" w:space="0" w:color="auto"/>
          </w:divBdr>
        </w:div>
      </w:divsChild>
    </w:div>
    <w:div w:id="1546984972">
      <w:marLeft w:val="0"/>
      <w:marRight w:val="0"/>
      <w:marTop w:val="0"/>
      <w:marBottom w:val="0"/>
      <w:divBdr>
        <w:top w:val="none" w:sz="0" w:space="0" w:color="auto"/>
        <w:left w:val="none" w:sz="0" w:space="0" w:color="auto"/>
        <w:bottom w:val="none" w:sz="0" w:space="0" w:color="auto"/>
        <w:right w:val="none" w:sz="0" w:space="0" w:color="auto"/>
      </w:divBdr>
    </w:div>
    <w:div w:id="1546984974">
      <w:marLeft w:val="0"/>
      <w:marRight w:val="0"/>
      <w:marTop w:val="0"/>
      <w:marBottom w:val="0"/>
      <w:divBdr>
        <w:top w:val="none" w:sz="0" w:space="0" w:color="auto"/>
        <w:left w:val="none" w:sz="0" w:space="0" w:color="auto"/>
        <w:bottom w:val="none" w:sz="0" w:space="0" w:color="auto"/>
        <w:right w:val="none" w:sz="0" w:space="0" w:color="auto"/>
      </w:divBdr>
      <w:divsChild>
        <w:div w:id="1546984899">
          <w:marLeft w:val="0"/>
          <w:marRight w:val="0"/>
          <w:marTop w:val="0"/>
          <w:marBottom w:val="0"/>
          <w:divBdr>
            <w:top w:val="none" w:sz="0" w:space="0" w:color="auto"/>
            <w:left w:val="none" w:sz="0" w:space="0" w:color="auto"/>
            <w:bottom w:val="none" w:sz="0" w:space="0" w:color="auto"/>
            <w:right w:val="none" w:sz="0" w:space="0" w:color="auto"/>
          </w:divBdr>
        </w:div>
        <w:div w:id="1546984902">
          <w:marLeft w:val="0"/>
          <w:marRight w:val="0"/>
          <w:marTop w:val="0"/>
          <w:marBottom w:val="0"/>
          <w:divBdr>
            <w:top w:val="none" w:sz="0" w:space="0" w:color="auto"/>
            <w:left w:val="none" w:sz="0" w:space="0" w:color="auto"/>
            <w:bottom w:val="none" w:sz="0" w:space="0" w:color="auto"/>
            <w:right w:val="none" w:sz="0" w:space="0" w:color="auto"/>
          </w:divBdr>
        </w:div>
        <w:div w:id="1546984907">
          <w:marLeft w:val="0"/>
          <w:marRight w:val="0"/>
          <w:marTop w:val="0"/>
          <w:marBottom w:val="0"/>
          <w:divBdr>
            <w:top w:val="none" w:sz="0" w:space="0" w:color="auto"/>
            <w:left w:val="none" w:sz="0" w:space="0" w:color="auto"/>
            <w:bottom w:val="none" w:sz="0" w:space="0" w:color="auto"/>
            <w:right w:val="none" w:sz="0" w:space="0" w:color="auto"/>
          </w:divBdr>
        </w:div>
        <w:div w:id="1546984919">
          <w:marLeft w:val="0"/>
          <w:marRight w:val="0"/>
          <w:marTop w:val="0"/>
          <w:marBottom w:val="0"/>
          <w:divBdr>
            <w:top w:val="none" w:sz="0" w:space="0" w:color="auto"/>
            <w:left w:val="none" w:sz="0" w:space="0" w:color="auto"/>
            <w:bottom w:val="none" w:sz="0" w:space="0" w:color="auto"/>
            <w:right w:val="none" w:sz="0" w:space="0" w:color="auto"/>
          </w:divBdr>
        </w:div>
        <w:div w:id="1546984921">
          <w:marLeft w:val="0"/>
          <w:marRight w:val="0"/>
          <w:marTop w:val="0"/>
          <w:marBottom w:val="0"/>
          <w:divBdr>
            <w:top w:val="none" w:sz="0" w:space="0" w:color="auto"/>
            <w:left w:val="none" w:sz="0" w:space="0" w:color="auto"/>
            <w:bottom w:val="none" w:sz="0" w:space="0" w:color="auto"/>
            <w:right w:val="none" w:sz="0" w:space="0" w:color="auto"/>
          </w:divBdr>
        </w:div>
        <w:div w:id="1546984925">
          <w:marLeft w:val="0"/>
          <w:marRight w:val="0"/>
          <w:marTop w:val="0"/>
          <w:marBottom w:val="0"/>
          <w:divBdr>
            <w:top w:val="none" w:sz="0" w:space="0" w:color="auto"/>
            <w:left w:val="none" w:sz="0" w:space="0" w:color="auto"/>
            <w:bottom w:val="none" w:sz="0" w:space="0" w:color="auto"/>
            <w:right w:val="none" w:sz="0" w:space="0" w:color="auto"/>
          </w:divBdr>
        </w:div>
        <w:div w:id="1546984932">
          <w:marLeft w:val="0"/>
          <w:marRight w:val="0"/>
          <w:marTop w:val="0"/>
          <w:marBottom w:val="0"/>
          <w:divBdr>
            <w:top w:val="none" w:sz="0" w:space="0" w:color="auto"/>
            <w:left w:val="none" w:sz="0" w:space="0" w:color="auto"/>
            <w:bottom w:val="none" w:sz="0" w:space="0" w:color="auto"/>
            <w:right w:val="none" w:sz="0" w:space="0" w:color="auto"/>
          </w:divBdr>
        </w:div>
        <w:div w:id="1546984937">
          <w:marLeft w:val="0"/>
          <w:marRight w:val="0"/>
          <w:marTop w:val="0"/>
          <w:marBottom w:val="0"/>
          <w:divBdr>
            <w:top w:val="none" w:sz="0" w:space="0" w:color="auto"/>
            <w:left w:val="none" w:sz="0" w:space="0" w:color="auto"/>
            <w:bottom w:val="none" w:sz="0" w:space="0" w:color="auto"/>
            <w:right w:val="none" w:sz="0" w:space="0" w:color="auto"/>
          </w:divBdr>
        </w:div>
        <w:div w:id="1546984939">
          <w:marLeft w:val="0"/>
          <w:marRight w:val="0"/>
          <w:marTop w:val="0"/>
          <w:marBottom w:val="0"/>
          <w:divBdr>
            <w:top w:val="none" w:sz="0" w:space="0" w:color="auto"/>
            <w:left w:val="none" w:sz="0" w:space="0" w:color="auto"/>
            <w:bottom w:val="none" w:sz="0" w:space="0" w:color="auto"/>
            <w:right w:val="none" w:sz="0" w:space="0" w:color="auto"/>
          </w:divBdr>
        </w:div>
        <w:div w:id="1546984943">
          <w:marLeft w:val="0"/>
          <w:marRight w:val="0"/>
          <w:marTop w:val="0"/>
          <w:marBottom w:val="0"/>
          <w:divBdr>
            <w:top w:val="none" w:sz="0" w:space="0" w:color="auto"/>
            <w:left w:val="none" w:sz="0" w:space="0" w:color="auto"/>
            <w:bottom w:val="none" w:sz="0" w:space="0" w:color="auto"/>
            <w:right w:val="none" w:sz="0" w:space="0" w:color="auto"/>
          </w:divBdr>
        </w:div>
        <w:div w:id="1546984947">
          <w:marLeft w:val="0"/>
          <w:marRight w:val="0"/>
          <w:marTop w:val="0"/>
          <w:marBottom w:val="0"/>
          <w:divBdr>
            <w:top w:val="none" w:sz="0" w:space="0" w:color="auto"/>
            <w:left w:val="none" w:sz="0" w:space="0" w:color="auto"/>
            <w:bottom w:val="none" w:sz="0" w:space="0" w:color="auto"/>
            <w:right w:val="none" w:sz="0" w:space="0" w:color="auto"/>
          </w:divBdr>
        </w:div>
        <w:div w:id="1546984960">
          <w:marLeft w:val="0"/>
          <w:marRight w:val="0"/>
          <w:marTop w:val="0"/>
          <w:marBottom w:val="0"/>
          <w:divBdr>
            <w:top w:val="none" w:sz="0" w:space="0" w:color="auto"/>
            <w:left w:val="none" w:sz="0" w:space="0" w:color="auto"/>
            <w:bottom w:val="none" w:sz="0" w:space="0" w:color="auto"/>
            <w:right w:val="none" w:sz="0" w:space="0" w:color="auto"/>
          </w:divBdr>
        </w:div>
        <w:div w:id="1546984964">
          <w:marLeft w:val="0"/>
          <w:marRight w:val="0"/>
          <w:marTop w:val="0"/>
          <w:marBottom w:val="0"/>
          <w:divBdr>
            <w:top w:val="none" w:sz="0" w:space="0" w:color="auto"/>
            <w:left w:val="none" w:sz="0" w:space="0" w:color="auto"/>
            <w:bottom w:val="none" w:sz="0" w:space="0" w:color="auto"/>
            <w:right w:val="none" w:sz="0" w:space="0" w:color="auto"/>
          </w:divBdr>
        </w:div>
        <w:div w:id="1546984968">
          <w:marLeft w:val="0"/>
          <w:marRight w:val="0"/>
          <w:marTop w:val="0"/>
          <w:marBottom w:val="0"/>
          <w:divBdr>
            <w:top w:val="none" w:sz="0" w:space="0" w:color="auto"/>
            <w:left w:val="none" w:sz="0" w:space="0" w:color="auto"/>
            <w:bottom w:val="none" w:sz="0" w:space="0" w:color="auto"/>
            <w:right w:val="none" w:sz="0" w:space="0" w:color="auto"/>
          </w:divBdr>
        </w:div>
        <w:div w:id="1546984975">
          <w:marLeft w:val="0"/>
          <w:marRight w:val="0"/>
          <w:marTop w:val="0"/>
          <w:marBottom w:val="0"/>
          <w:divBdr>
            <w:top w:val="none" w:sz="0" w:space="0" w:color="auto"/>
            <w:left w:val="none" w:sz="0" w:space="0" w:color="auto"/>
            <w:bottom w:val="none" w:sz="0" w:space="0" w:color="auto"/>
            <w:right w:val="none" w:sz="0" w:space="0" w:color="auto"/>
          </w:divBdr>
        </w:div>
        <w:div w:id="1546984976">
          <w:marLeft w:val="0"/>
          <w:marRight w:val="0"/>
          <w:marTop w:val="0"/>
          <w:marBottom w:val="0"/>
          <w:divBdr>
            <w:top w:val="none" w:sz="0" w:space="0" w:color="auto"/>
            <w:left w:val="none" w:sz="0" w:space="0" w:color="auto"/>
            <w:bottom w:val="none" w:sz="0" w:space="0" w:color="auto"/>
            <w:right w:val="none" w:sz="0" w:space="0" w:color="auto"/>
          </w:divBdr>
        </w:div>
        <w:div w:id="1546984979">
          <w:marLeft w:val="0"/>
          <w:marRight w:val="0"/>
          <w:marTop w:val="0"/>
          <w:marBottom w:val="0"/>
          <w:divBdr>
            <w:top w:val="none" w:sz="0" w:space="0" w:color="auto"/>
            <w:left w:val="none" w:sz="0" w:space="0" w:color="auto"/>
            <w:bottom w:val="none" w:sz="0" w:space="0" w:color="auto"/>
            <w:right w:val="none" w:sz="0" w:space="0" w:color="auto"/>
          </w:divBdr>
          <w:divsChild>
            <w:div w:id="1546984900">
              <w:marLeft w:val="0"/>
              <w:marRight w:val="0"/>
              <w:marTop w:val="0"/>
              <w:marBottom w:val="0"/>
              <w:divBdr>
                <w:top w:val="none" w:sz="0" w:space="0" w:color="auto"/>
                <w:left w:val="none" w:sz="0" w:space="0" w:color="auto"/>
                <w:bottom w:val="none" w:sz="0" w:space="0" w:color="auto"/>
                <w:right w:val="none" w:sz="0" w:space="0" w:color="auto"/>
              </w:divBdr>
            </w:div>
            <w:div w:id="1546984924">
              <w:marLeft w:val="0"/>
              <w:marRight w:val="0"/>
              <w:marTop w:val="0"/>
              <w:marBottom w:val="0"/>
              <w:divBdr>
                <w:top w:val="none" w:sz="0" w:space="0" w:color="auto"/>
                <w:left w:val="none" w:sz="0" w:space="0" w:color="auto"/>
                <w:bottom w:val="none" w:sz="0" w:space="0" w:color="auto"/>
                <w:right w:val="none" w:sz="0" w:space="0" w:color="auto"/>
              </w:divBdr>
            </w:div>
          </w:divsChild>
        </w:div>
        <w:div w:id="1546984982">
          <w:marLeft w:val="0"/>
          <w:marRight w:val="0"/>
          <w:marTop w:val="0"/>
          <w:marBottom w:val="0"/>
          <w:divBdr>
            <w:top w:val="none" w:sz="0" w:space="0" w:color="auto"/>
            <w:left w:val="none" w:sz="0" w:space="0" w:color="auto"/>
            <w:bottom w:val="none" w:sz="0" w:space="0" w:color="auto"/>
            <w:right w:val="none" w:sz="0" w:space="0" w:color="auto"/>
          </w:divBdr>
        </w:div>
      </w:divsChild>
    </w:div>
    <w:div w:id="1546984983">
      <w:marLeft w:val="0"/>
      <w:marRight w:val="0"/>
      <w:marTop w:val="0"/>
      <w:marBottom w:val="0"/>
      <w:divBdr>
        <w:top w:val="none" w:sz="0" w:space="0" w:color="auto"/>
        <w:left w:val="none" w:sz="0" w:space="0" w:color="auto"/>
        <w:bottom w:val="none" w:sz="0" w:space="0" w:color="auto"/>
        <w:right w:val="none" w:sz="0" w:space="0" w:color="auto"/>
      </w:divBdr>
      <w:divsChild>
        <w:div w:id="1546984901">
          <w:marLeft w:val="0"/>
          <w:marRight w:val="0"/>
          <w:marTop w:val="0"/>
          <w:marBottom w:val="0"/>
          <w:divBdr>
            <w:top w:val="none" w:sz="0" w:space="0" w:color="auto"/>
            <w:left w:val="none" w:sz="0" w:space="0" w:color="auto"/>
            <w:bottom w:val="none" w:sz="0" w:space="0" w:color="auto"/>
            <w:right w:val="none" w:sz="0" w:space="0" w:color="auto"/>
          </w:divBdr>
        </w:div>
        <w:div w:id="1546984910">
          <w:marLeft w:val="0"/>
          <w:marRight w:val="0"/>
          <w:marTop w:val="0"/>
          <w:marBottom w:val="0"/>
          <w:divBdr>
            <w:top w:val="none" w:sz="0" w:space="0" w:color="auto"/>
            <w:left w:val="none" w:sz="0" w:space="0" w:color="auto"/>
            <w:bottom w:val="none" w:sz="0" w:space="0" w:color="auto"/>
            <w:right w:val="none" w:sz="0" w:space="0" w:color="auto"/>
          </w:divBdr>
        </w:div>
        <w:div w:id="1546984911">
          <w:marLeft w:val="0"/>
          <w:marRight w:val="0"/>
          <w:marTop w:val="0"/>
          <w:marBottom w:val="0"/>
          <w:divBdr>
            <w:top w:val="none" w:sz="0" w:space="0" w:color="auto"/>
            <w:left w:val="none" w:sz="0" w:space="0" w:color="auto"/>
            <w:bottom w:val="none" w:sz="0" w:space="0" w:color="auto"/>
            <w:right w:val="none" w:sz="0" w:space="0" w:color="auto"/>
          </w:divBdr>
        </w:div>
        <w:div w:id="1546984912">
          <w:marLeft w:val="0"/>
          <w:marRight w:val="0"/>
          <w:marTop w:val="0"/>
          <w:marBottom w:val="0"/>
          <w:divBdr>
            <w:top w:val="none" w:sz="0" w:space="0" w:color="auto"/>
            <w:left w:val="none" w:sz="0" w:space="0" w:color="auto"/>
            <w:bottom w:val="none" w:sz="0" w:space="0" w:color="auto"/>
            <w:right w:val="none" w:sz="0" w:space="0" w:color="auto"/>
          </w:divBdr>
        </w:div>
        <w:div w:id="1546984913">
          <w:marLeft w:val="0"/>
          <w:marRight w:val="0"/>
          <w:marTop w:val="0"/>
          <w:marBottom w:val="0"/>
          <w:divBdr>
            <w:top w:val="none" w:sz="0" w:space="0" w:color="auto"/>
            <w:left w:val="none" w:sz="0" w:space="0" w:color="auto"/>
            <w:bottom w:val="none" w:sz="0" w:space="0" w:color="auto"/>
            <w:right w:val="none" w:sz="0" w:space="0" w:color="auto"/>
          </w:divBdr>
        </w:div>
        <w:div w:id="1546984918">
          <w:marLeft w:val="0"/>
          <w:marRight w:val="0"/>
          <w:marTop w:val="0"/>
          <w:marBottom w:val="0"/>
          <w:divBdr>
            <w:top w:val="none" w:sz="0" w:space="0" w:color="auto"/>
            <w:left w:val="none" w:sz="0" w:space="0" w:color="auto"/>
            <w:bottom w:val="none" w:sz="0" w:space="0" w:color="auto"/>
            <w:right w:val="none" w:sz="0" w:space="0" w:color="auto"/>
          </w:divBdr>
        </w:div>
        <w:div w:id="1546984922">
          <w:marLeft w:val="0"/>
          <w:marRight w:val="0"/>
          <w:marTop w:val="0"/>
          <w:marBottom w:val="0"/>
          <w:divBdr>
            <w:top w:val="none" w:sz="0" w:space="0" w:color="auto"/>
            <w:left w:val="none" w:sz="0" w:space="0" w:color="auto"/>
            <w:bottom w:val="none" w:sz="0" w:space="0" w:color="auto"/>
            <w:right w:val="none" w:sz="0" w:space="0" w:color="auto"/>
          </w:divBdr>
        </w:div>
        <w:div w:id="1546984929">
          <w:marLeft w:val="0"/>
          <w:marRight w:val="0"/>
          <w:marTop w:val="0"/>
          <w:marBottom w:val="0"/>
          <w:divBdr>
            <w:top w:val="none" w:sz="0" w:space="0" w:color="auto"/>
            <w:left w:val="none" w:sz="0" w:space="0" w:color="auto"/>
            <w:bottom w:val="none" w:sz="0" w:space="0" w:color="auto"/>
            <w:right w:val="none" w:sz="0" w:space="0" w:color="auto"/>
          </w:divBdr>
        </w:div>
        <w:div w:id="1546984931">
          <w:marLeft w:val="0"/>
          <w:marRight w:val="0"/>
          <w:marTop w:val="0"/>
          <w:marBottom w:val="0"/>
          <w:divBdr>
            <w:top w:val="none" w:sz="0" w:space="0" w:color="auto"/>
            <w:left w:val="none" w:sz="0" w:space="0" w:color="auto"/>
            <w:bottom w:val="none" w:sz="0" w:space="0" w:color="auto"/>
            <w:right w:val="none" w:sz="0" w:space="0" w:color="auto"/>
          </w:divBdr>
        </w:div>
        <w:div w:id="1546984933">
          <w:marLeft w:val="0"/>
          <w:marRight w:val="0"/>
          <w:marTop w:val="0"/>
          <w:marBottom w:val="0"/>
          <w:divBdr>
            <w:top w:val="none" w:sz="0" w:space="0" w:color="auto"/>
            <w:left w:val="none" w:sz="0" w:space="0" w:color="auto"/>
            <w:bottom w:val="none" w:sz="0" w:space="0" w:color="auto"/>
            <w:right w:val="none" w:sz="0" w:space="0" w:color="auto"/>
          </w:divBdr>
        </w:div>
        <w:div w:id="1546984935">
          <w:marLeft w:val="0"/>
          <w:marRight w:val="0"/>
          <w:marTop w:val="0"/>
          <w:marBottom w:val="0"/>
          <w:divBdr>
            <w:top w:val="none" w:sz="0" w:space="0" w:color="auto"/>
            <w:left w:val="none" w:sz="0" w:space="0" w:color="auto"/>
            <w:bottom w:val="none" w:sz="0" w:space="0" w:color="auto"/>
            <w:right w:val="none" w:sz="0" w:space="0" w:color="auto"/>
          </w:divBdr>
        </w:div>
        <w:div w:id="1546984940">
          <w:marLeft w:val="0"/>
          <w:marRight w:val="0"/>
          <w:marTop w:val="0"/>
          <w:marBottom w:val="0"/>
          <w:divBdr>
            <w:top w:val="none" w:sz="0" w:space="0" w:color="auto"/>
            <w:left w:val="none" w:sz="0" w:space="0" w:color="auto"/>
            <w:bottom w:val="none" w:sz="0" w:space="0" w:color="auto"/>
            <w:right w:val="none" w:sz="0" w:space="0" w:color="auto"/>
          </w:divBdr>
        </w:div>
        <w:div w:id="1546984958">
          <w:marLeft w:val="0"/>
          <w:marRight w:val="0"/>
          <w:marTop w:val="0"/>
          <w:marBottom w:val="0"/>
          <w:divBdr>
            <w:top w:val="none" w:sz="0" w:space="0" w:color="auto"/>
            <w:left w:val="none" w:sz="0" w:space="0" w:color="auto"/>
            <w:bottom w:val="none" w:sz="0" w:space="0" w:color="auto"/>
            <w:right w:val="none" w:sz="0" w:space="0" w:color="auto"/>
          </w:divBdr>
        </w:div>
        <w:div w:id="1546984963">
          <w:marLeft w:val="0"/>
          <w:marRight w:val="0"/>
          <w:marTop w:val="0"/>
          <w:marBottom w:val="0"/>
          <w:divBdr>
            <w:top w:val="none" w:sz="0" w:space="0" w:color="auto"/>
            <w:left w:val="none" w:sz="0" w:space="0" w:color="auto"/>
            <w:bottom w:val="none" w:sz="0" w:space="0" w:color="auto"/>
            <w:right w:val="none" w:sz="0" w:space="0" w:color="auto"/>
          </w:divBdr>
        </w:div>
        <w:div w:id="1546984965">
          <w:marLeft w:val="0"/>
          <w:marRight w:val="0"/>
          <w:marTop w:val="0"/>
          <w:marBottom w:val="0"/>
          <w:divBdr>
            <w:top w:val="none" w:sz="0" w:space="0" w:color="auto"/>
            <w:left w:val="none" w:sz="0" w:space="0" w:color="auto"/>
            <w:bottom w:val="none" w:sz="0" w:space="0" w:color="auto"/>
            <w:right w:val="none" w:sz="0" w:space="0" w:color="auto"/>
          </w:divBdr>
          <w:divsChild>
            <w:div w:id="1546984948">
              <w:marLeft w:val="0"/>
              <w:marRight w:val="0"/>
              <w:marTop w:val="0"/>
              <w:marBottom w:val="0"/>
              <w:divBdr>
                <w:top w:val="none" w:sz="0" w:space="0" w:color="auto"/>
                <w:left w:val="none" w:sz="0" w:space="0" w:color="auto"/>
                <w:bottom w:val="none" w:sz="0" w:space="0" w:color="auto"/>
                <w:right w:val="none" w:sz="0" w:space="0" w:color="auto"/>
              </w:divBdr>
            </w:div>
            <w:div w:id="1546984950">
              <w:marLeft w:val="0"/>
              <w:marRight w:val="0"/>
              <w:marTop w:val="0"/>
              <w:marBottom w:val="0"/>
              <w:divBdr>
                <w:top w:val="none" w:sz="0" w:space="0" w:color="auto"/>
                <w:left w:val="none" w:sz="0" w:space="0" w:color="auto"/>
                <w:bottom w:val="none" w:sz="0" w:space="0" w:color="auto"/>
                <w:right w:val="none" w:sz="0" w:space="0" w:color="auto"/>
              </w:divBdr>
            </w:div>
          </w:divsChild>
        </w:div>
        <w:div w:id="1546984966">
          <w:marLeft w:val="0"/>
          <w:marRight w:val="0"/>
          <w:marTop w:val="0"/>
          <w:marBottom w:val="0"/>
          <w:divBdr>
            <w:top w:val="none" w:sz="0" w:space="0" w:color="auto"/>
            <w:left w:val="none" w:sz="0" w:space="0" w:color="auto"/>
            <w:bottom w:val="none" w:sz="0" w:space="0" w:color="auto"/>
            <w:right w:val="none" w:sz="0" w:space="0" w:color="auto"/>
          </w:divBdr>
        </w:div>
        <w:div w:id="1546984967">
          <w:marLeft w:val="0"/>
          <w:marRight w:val="0"/>
          <w:marTop w:val="0"/>
          <w:marBottom w:val="0"/>
          <w:divBdr>
            <w:top w:val="none" w:sz="0" w:space="0" w:color="auto"/>
            <w:left w:val="none" w:sz="0" w:space="0" w:color="auto"/>
            <w:bottom w:val="none" w:sz="0" w:space="0" w:color="auto"/>
            <w:right w:val="none" w:sz="0" w:space="0" w:color="auto"/>
          </w:divBdr>
        </w:div>
        <w:div w:id="1546984971">
          <w:marLeft w:val="0"/>
          <w:marRight w:val="0"/>
          <w:marTop w:val="0"/>
          <w:marBottom w:val="0"/>
          <w:divBdr>
            <w:top w:val="none" w:sz="0" w:space="0" w:color="auto"/>
            <w:left w:val="none" w:sz="0" w:space="0" w:color="auto"/>
            <w:bottom w:val="none" w:sz="0" w:space="0" w:color="auto"/>
            <w:right w:val="none" w:sz="0" w:space="0" w:color="auto"/>
          </w:divBdr>
        </w:div>
      </w:divsChild>
    </w:div>
    <w:div w:id="1546984984">
      <w:marLeft w:val="0"/>
      <w:marRight w:val="0"/>
      <w:marTop w:val="0"/>
      <w:marBottom w:val="0"/>
      <w:divBdr>
        <w:top w:val="none" w:sz="0" w:space="0" w:color="auto"/>
        <w:left w:val="none" w:sz="0" w:space="0" w:color="auto"/>
        <w:bottom w:val="none" w:sz="0" w:space="0" w:color="auto"/>
        <w:right w:val="none" w:sz="0" w:space="0" w:color="auto"/>
      </w:divBdr>
    </w:div>
    <w:div w:id="1546984985">
      <w:marLeft w:val="0"/>
      <w:marRight w:val="0"/>
      <w:marTop w:val="0"/>
      <w:marBottom w:val="0"/>
      <w:divBdr>
        <w:top w:val="none" w:sz="0" w:space="0" w:color="auto"/>
        <w:left w:val="none" w:sz="0" w:space="0" w:color="auto"/>
        <w:bottom w:val="none" w:sz="0" w:space="0" w:color="auto"/>
        <w:right w:val="none" w:sz="0" w:space="0" w:color="auto"/>
      </w:divBdr>
    </w:div>
    <w:div w:id="1546984986">
      <w:marLeft w:val="0"/>
      <w:marRight w:val="0"/>
      <w:marTop w:val="0"/>
      <w:marBottom w:val="0"/>
      <w:divBdr>
        <w:top w:val="none" w:sz="0" w:space="0" w:color="auto"/>
        <w:left w:val="none" w:sz="0" w:space="0" w:color="auto"/>
        <w:bottom w:val="none" w:sz="0" w:space="0" w:color="auto"/>
        <w:right w:val="none" w:sz="0" w:space="0" w:color="auto"/>
      </w:divBdr>
    </w:div>
    <w:div w:id="1546984987">
      <w:marLeft w:val="0"/>
      <w:marRight w:val="0"/>
      <w:marTop w:val="0"/>
      <w:marBottom w:val="0"/>
      <w:divBdr>
        <w:top w:val="none" w:sz="0" w:space="0" w:color="auto"/>
        <w:left w:val="none" w:sz="0" w:space="0" w:color="auto"/>
        <w:bottom w:val="none" w:sz="0" w:space="0" w:color="auto"/>
        <w:right w:val="none" w:sz="0" w:space="0" w:color="auto"/>
      </w:divBdr>
    </w:div>
    <w:div w:id="1546984988">
      <w:marLeft w:val="0"/>
      <w:marRight w:val="0"/>
      <w:marTop w:val="0"/>
      <w:marBottom w:val="0"/>
      <w:divBdr>
        <w:top w:val="none" w:sz="0" w:space="0" w:color="auto"/>
        <w:left w:val="none" w:sz="0" w:space="0" w:color="auto"/>
        <w:bottom w:val="none" w:sz="0" w:space="0" w:color="auto"/>
        <w:right w:val="none" w:sz="0" w:space="0" w:color="auto"/>
      </w:divBdr>
    </w:div>
    <w:div w:id="1546984989">
      <w:marLeft w:val="0"/>
      <w:marRight w:val="0"/>
      <w:marTop w:val="0"/>
      <w:marBottom w:val="0"/>
      <w:divBdr>
        <w:top w:val="none" w:sz="0" w:space="0" w:color="auto"/>
        <w:left w:val="none" w:sz="0" w:space="0" w:color="auto"/>
        <w:bottom w:val="none" w:sz="0" w:space="0" w:color="auto"/>
        <w:right w:val="none" w:sz="0" w:space="0" w:color="auto"/>
      </w:divBdr>
    </w:div>
    <w:div w:id="1546984990">
      <w:marLeft w:val="0"/>
      <w:marRight w:val="0"/>
      <w:marTop w:val="0"/>
      <w:marBottom w:val="0"/>
      <w:divBdr>
        <w:top w:val="none" w:sz="0" w:space="0" w:color="auto"/>
        <w:left w:val="none" w:sz="0" w:space="0" w:color="auto"/>
        <w:bottom w:val="none" w:sz="0" w:space="0" w:color="auto"/>
        <w:right w:val="none" w:sz="0" w:space="0" w:color="auto"/>
      </w:divBdr>
      <w:divsChild>
        <w:div w:id="1546984991">
          <w:marLeft w:val="0"/>
          <w:marRight w:val="0"/>
          <w:marTop w:val="0"/>
          <w:marBottom w:val="0"/>
          <w:divBdr>
            <w:top w:val="none" w:sz="0" w:space="0" w:color="auto"/>
            <w:left w:val="none" w:sz="0" w:space="0" w:color="auto"/>
            <w:bottom w:val="none" w:sz="0" w:space="0" w:color="auto"/>
            <w:right w:val="none" w:sz="0" w:space="0" w:color="auto"/>
          </w:divBdr>
        </w:div>
      </w:divsChild>
    </w:div>
    <w:div w:id="1546984992">
      <w:marLeft w:val="0"/>
      <w:marRight w:val="0"/>
      <w:marTop w:val="0"/>
      <w:marBottom w:val="0"/>
      <w:divBdr>
        <w:top w:val="none" w:sz="0" w:space="0" w:color="auto"/>
        <w:left w:val="none" w:sz="0" w:space="0" w:color="auto"/>
        <w:bottom w:val="none" w:sz="0" w:space="0" w:color="auto"/>
        <w:right w:val="none" w:sz="0" w:space="0" w:color="auto"/>
      </w:divBdr>
    </w:div>
    <w:div w:id="1546984993">
      <w:marLeft w:val="0"/>
      <w:marRight w:val="0"/>
      <w:marTop w:val="0"/>
      <w:marBottom w:val="0"/>
      <w:divBdr>
        <w:top w:val="none" w:sz="0" w:space="0" w:color="auto"/>
        <w:left w:val="none" w:sz="0" w:space="0" w:color="auto"/>
        <w:bottom w:val="none" w:sz="0" w:space="0" w:color="auto"/>
        <w:right w:val="none" w:sz="0" w:space="0" w:color="auto"/>
      </w:divBdr>
    </w:div>
    <w:div w:id="1546984994">
      <w:marLeft w:val="0"/>
      <w:marRight w:val="0"/>
      <w:marTop w:val="0"/>
      <w:marBottom w:val="0"/>
      <w:divBdr>
        <w:top w:val="none" w:sz="0" w:space="0" w:color="auto"/>
        <w:left w:val="none" w:sz="0" w:space="0" w:color="auto"/>
        <w:bottom w:val="none" w:sz="0" w:space="0" w:color="auto"/>
        <w:right w:val="none" w:sz="0" w:space="0" w:color="auto"/>
      </w:divBdr>
    </w:div>
    <w:div w:id="1546984995">
      <w:marLeft w:val="0"/>
      <w:marRight w:val="0"/>
      <w:marTop w:val="0"/>
      <w:marBottom w:val="0"/>
      <w:divBdr>
        <w:top w:val="none" w:sz="0" w:space="0" w:color="auto"/>
        <w:left w:val="none" w:sz="0" w:space="0" w:color="auto"/>
        <w:bottom w:val="none" w:sz="0" w:space="0" w:color="auto"/>
        <w:right w:val="none" w:sz="0" w:space="0" w:color="auto"/>
      </w:divBdr>
    </w:div>
    <w:div w:id="1546984996">
      <w:marLeft w:val="0"/>
      <w:marRight w:val="0"/>
      <w:marTop w:val="0"/>
      <w:marBottom w:val="0"/>
      <w:divBdr>
        <w:top w:val="none" w:sz="0" w:space="0" w:color="auto"/>
        <w:left w:val="none" w:sz="0" w:space="0" w:color="auto"/>
        <w:bottom w:val="none" w:sz="0" w:space="0" w:color="auto"/>
        <w:right w:val="none" w:sz="0" w:space="0" w:color="auto"/>
      </w:divBdr>
    </w:div>
    <w:div w:id="15469849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781A82040EA923D0661B836C52FD9B03595519805CD9DF2C615B7FDE66549E259AAE452D745507040139EE49C8355A3AA2A07F4E936W0I" TargetMode="External"/><Relationship Id="rId13" Type="http://schemas.openxmlformats.org/officeDocument/2006/relationships/hyperlink" Target="consultantplus://offline/ref=70D5F684039714BF5281B7AC976F9E0D65BCBFF67A5ECB92D1943E730053CBD6B7539E982CB1A5989DE01F09N5kA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RLAW071&amp;n=198771&amp;date=16.10.2019&amp;dst=104315&amp;fld=134"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eq=doc&amp;base=RLAW071&amp;n=198771&amp;date=16.10.2019&amp;dst=104315&amp;fld=134" TargetMode="External"/><Relationship Id="rId5" Type="http://schemas.openxmlformats.org/officeDocument/2006/relationships/webSettings" Target="webSettings.xml"/><Relationship Id="rId15" Type="http://schemas.openxmlformats.org/officeDocument/2006/relationships/hyperlink" Target="https://do.gosuslugi.ru/" TargetMode="External"/><Relationship Id="rId10" Type="http://schemas.openxmlformats.org/officeDocument/2006/relationships/hyperlink" Target="http://www.mfc66.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65E3C1420A6AE6445C9D7183CF00A8FD356EEE80A6F0ED93B4F53E7DB9C2BB7893C00358E44E148B51F39C0816y0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5791</TotalTime>
  <Pages>1</Pages>
  <Words>10100</Words>
  <Characters>57576</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Настя</cp:lastModifiedBy>
  <cp:revision>63</cp:revision>
  <cp:lastPrinted>2019-12-10T05:54:00Z</cp:lastPrinted>
  <dcterms:created xsi:type="dcterms:W3CDTF">2018-07-05T11:21:00Z</dcterms:created>
  <dcterms:modified xsi:type="dcterms:W3CDTF">2019-12-10T05:56:00Z</dcterms:modified>
</cp:coreProperties>
</file>